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42"/>
      </w:tblGrid>
      <w:tr w:rsidR="00E75CB2" w:rsidRPr="00AB4C64" w14:paraId="7FE41215" w14:textId="77777777" w:rsidTr="00115546">
        <w:trPr>
          <w:trHeight w:val="638"/>
        </w:trPr>
        <w:tc>
          <w:tcPr>
            <w:tcW w:w="4680" w:type="dxa"/>
            <w:shd w:val="clear" w:color="auto" w:fill="auto"/>
          </w:tcPr>
          <w:p w14:paraId="61EAF871" w14:textId="77777777" w:rsidR="00E75CB2" w:rsidRPr="00AB4C64" w:rsidRDefault="00693A7F" w:rsidP="00AB4C64">
            <w:pPr>
              <w:pStyle w:val="Heading1"/>
              <w:spacing w:after="0" w:line="276" w:lineRule="auto"/>
              <w:jc w:val="both"/>
              <w:rPr>
                <w:rFonts w:ascii="Times New Roman" w:hAnsi="Times New Roman"/>
                <w:sz w:val="24"/>
              </w:rPr>
            </w:pPr>
            <w:r w:rsidRPr="00AB4C64">
              <w:rPr>
                <w:rFonts w:ascii="Times New Roman" w:hAnsi="Times New Roman"/>
                <w:sz w:val="24"/>
              </w:rPr>
              <w:t xml:space="preserve">Dijital </w:t>
            </w:r>
            <w:r w:rsidR="00E75CB2" w:rsidRPr="00AB4C64">
              <w:rPr>
                <w:rFonts w:ascii="Times New Roman" w:hAnsi="Times New Roman"/>
                <w:sz w:val="24"/>
              </w:rPr>
              <w:t>Mesajlaşma Abonelik Numarası</w:t>
            </w:r>
          </w:p>
          <w:p w14:paraId="0E49F294" w14:textId="70E30F9B" w:rsidR="00E75CB2" w:rsidRPr="00AB4C64" w:rsidRDefault="00E75CB2" w:rsidP="00AB4C64">
            <w:pPr>
              <w:spacing w:line="276" w:lineRule="auto"/>
              <w:jc w:val="both"/>
              <w:rPr>
                <w:rFonts w:ascii="Times New Roman" w:hAnsi="Times New Roman"/>
                <w:sz w:val="24"/>
              </w:rPr>
            </w:pPr>
            <w:r w:rsidRPr="00AB4C64">
              <w:rPr>
                <w:rFonts w:ascii="Times New Roman" w:hAnsi="Times New Roman"/>
                <w:sz w:val="24"/>
              </w:rPr>
              <w:t xml:space="preserve">(Abonelik onayından sonra oluşan </w:t>
            </w:r>
            <w:sdt>
              <w:sdtPr>
                <w:rPr>
                  <w:rFonts w:ascii="Times New Roman" w:hAnsi="Times New Roman"/>
                  <w:sz w:val="24"/>
                </w:rPr>
                <w:id w:val="-1567723271"/>
                <w:placeholder>
                  <w:docPart w:val="DefaultPlaceholder_-1854013440"/>
                </w:placeholder>
              </w:sdtPr>
              <w:sdtEndPr/>
              <w:sdtContent>
                <w:bookmarkStart w:id="0" w:name="_GoBack"/>
                <w:r w:rsidRPr="00AB4C64">
                  <w:rPr>
                    <w:rFonts w:ascii="Times New Roman" w:hAnsi="Times New Roman"/>
                    <w:sz w:val="24"/>
                  </w:rPr>
                  <w:t>5320XXXXX</w:t>
                </w:r>
                <w:bookmarkEnd w:id="0"/>
              </w:sdtContent>
            </w:sdt>
            <w:r w:rsidRPr="00AB4C64">
              <w:rPr>
                <w:rFonts w:ascii="Times New Roman" w:hAnsi="Times New Roman"/>
                <w:sz w:val="24"/>
              </w:rPr>
              <w:t xml:space="preserve"> formatlı Toplu Mesajlaşma abonelik numarası yazılacaktır</w:t>
            </w:r>
            <w:r w:rsidR="00FC61EB" w:rsidRPr="00AB4C64">
              <w:rPr>
                <w:rFonts w:ascii="Times New Roman" w:hAnsi="Times New Roman"/>
                <w:sz w:val="24"/>
              </w:rPr>
              <w:t>.</w:t>
            </w:r>
            <w:r w:rsidR="0012557D" w:rsidRPr="00AB4C64">
              <w:rPr>
                <w:rFonts w:ascii="Times New Roman" w:hAnsi="Times New Roman"/>
                <w:sz w:val="24"/>
              </w:rPr>
              <w:t>)</w:t>
            </w:r>
          </w:p>
        </w:tc>
        <w:tc>
          <w:tcPr>
            <w:tcW w:w="4642" w:type="dxa"/>
            <w:shd w:val="clear" w:color="auto" w:fill="auto"/>
            <w:vAlign w:val="center"/>
          </w:tcPr>
          <w:sdt>
            <w:sdtPr>
              <w:rPr>
                <w:rFonts w:ascii="Times New Roman" w:hAnsi="Times New Roman"/>
                <w:sz w:val="24"/>
                <w:highlight w:val="lightGray"/>
              </w:rPr>
              <w:id w:val="-675885929"/>
              <w:placeholder>
                <w:docPart w:val="DefaultPlaceholder_-1854013440"/>
              </w:placeholder>
            </w:sdtPr>
            <w:sdtEndPr/>
            <w:sdtContent>
              <w:p w14:paraId="45EBBDFB" w14:textId="77777777" w:rsidR="00E75CB2" w:rsidRPr="00AB4C64" w:rsidRDefault="00115546" w:rsidP="00AB4C64">
                <w:pPr>
                  <w:pStyle w:val="Heading1"/>
                  <w:spacing w:after="0" w:line="276" w:lineRule="auto"/>
                  <w:jc w:val="both"/>
                  <w:rPr>
                    <w:rFonts w:ascii="Times New Roman" w:hAnsi="Times New Roman"/>
                    <w:sz w:val="24"/>
                  </w:rPr>
                </w:pPr>
                <w:r w:rsidRPr="00AB4C64">
                  <w:rPr>
                    <w:rFonts w:ascii="Times New Roman" w:hAnsi="Times New Roman"/>
                    <w:sz w:val="24"/>
                    <w:highlight w:val="lightGray"/>
                  </w:rPr>
                  <w:t>…………………….</w:t>
                </w:r>
              </w:p>
            </w:sdtContent>
          </w:sdt>
        </w:tc>
      </w:tr>
    </w:tbl>
    <w:p w14:paraId="6B96AFE7" w14:textId="77777777" w:rsidR="00E75CB2" w:rsidRPr="00AB4C64" w:rsidRDefault="00E75CB2" w:rsidP="00AB4C64">
      <w:pPr>
        <w:pStyle w:val="Heading1"/>
        <w:spacing w:after="0" w:line="276" w:lineRule="auto"/>
        <w:jc w:val="both"/>
        <w:rPr>
          <w:rFonts w:ascii="Times New Roman" w:hAnsi="Times New Roman"/>
          <w:sz w:val="24"/>
        </w:rPr>
      </w:pPr>
    </w:p>
    <w:p w14:paraId="0EE72FED" w14:textId="77777777" w:rsidR="008D759B" w:rsidRPr="00AB4C64" w:rsidRDefault="00D17F5A" w:rsidP="002D701C">
      <w:pPr>
        <w:pStyle w:val="Heading1"/>
        <w:spacing w:after="0" w:line="276" w:lineRule="auto"/>
        <w:rPr>
          <w:rFonts w:ascii="Times New Roman" w:hAnsi="Times New Roman"/>
          <w:sz w:val="24"/>
        </w:rPr>
      </w:pPr>
      <w:r w:rsidRPr="00AB4C64">
        <w:rPr>
          <w:rFonts w:ascii="Times New Roman" w:hAnsi="Times New Roman"/>
          <w:sz w:val="24"/>
        </w:rPr>
        <w:t>FATURALI</w:t>
      </w:r>
      <w:r w:rsidR="001375AE" w:rsidRPr="00AB4C64">
        <w:rPr>
          <w:rFonts w:ascii="Times New Roman" w:hAnsi="Times New Roman"/>
          <w:sz w:val="24"/>
        </w:rPr>
        <w:t xml:space="preserve"> </w:t>
      </w:r>
      <w:r w:rsidR="00982475" w:rsidRPr="00AB4C64">
        <w:rPr>
          <w:rFonts w:ascii="Times New Roman" w:hAnsi="Times New Roman"/>
          <w:sz w:val="24"/>
        </w:rPr>
        <w:t xml:space="preserve">DİJİTAL </w:t>
      </w:r>
      <w:r w:rsidR="001B0959" w:rsidRPr="00AB4C64">
        <w:rPr>
          <w:rFonts w:ascii="Times New Roman" w:hAnsi="Times New Roman"/>
          <w:sz w:val="24"/>
        </w:rPr>
        <w:t>MESAJ</w:t>
      </w:r>
      <w:r w:rsidR="0028160E" w:rsidRPr="00AB4C64">
        <w:rPr>
          <w:rFonts w:ascii="Times New Roman" w:hAnsi="Times New Roman"/>
          <w:sz w:val="24"/>
        </w:rPr>
        <w:t xml:space="preserve">LAŞMA </w:t>
      </w:r>
      <w:r w:rsidR="00BA16D5" w:rsidRPr="00AB4C64">
        <w:rPr>
          <w:rFonts w:ascii="Times New Roman" w:hAnsi="Times New Roman"/>
          <w:sz w:val="24"/>
        </w:rPr>
        <w:t>SERVİSLERİ</w:t>
      </w:r>
      <w:r w:rsidR="007D51D7" w:rsidRPr="00AB4C64">
        <w:rPr>
          <w:rFonts w:ascii="Times New Roman" w:hAnsi="Times New Roman"/>
          <w:sz w:val="24"/>
        </w:rPr>
        <w:t xml:space="preserve"> </w:t>
      </w:r>
      <w:r w:rsidR="001B0959" w:rsidRPr="00AB4C64">
        <w:rPr>
          <w:rFonts w:ascii="Times New Roman" w:hAnsi="Times New Roman"/>
          <w:sz w:val="24"/>
        </w:rPr>
        <w:t>TAAHHÜTNAME</w:t>
      </w:r>
      <w:r w:rsidR="002841A4" w:rsidRPr="00AB4C64">
        <w:rPr>
          <w:rFonts w:ascii="Times New Roman" w:hAnsi="Times New Roman"/>
          <w:sz w:val="24"/>
        </w:rPr>
        <w:t>Sİ</w:t>
      </w:r>
    </w:p>
    <w:p w14:paraId="56264614" w14:textId="77777777" w:rsidR="00156F34" w:rsidRPr="00AB4C64" w:rsidRDefault="00156F34" w:rsidP="00AB4C64">
      <w:pPr>
        <w:spacing w:line="276" w:lineRule="auto"/>
        <w:jc w:val="both"/>
        <w:rPr>
          <w:rFonts w:ascii="Times New Roman" w:hAnsi="Times New Roman"/>
          <w:sz w:val="24"/>
        </w:rPr>
      </w:pPr>
    </w:p>
    <w:p w14:paraId="155B42D6" w14:textId="77777777" w:rsidR="00C00415" w:rsidRPr="00AB4C64" w:rsidRDefault="006E414E" w:rsidP="00AB4C64">
      <w:pPr>
        <w:spacing w:line="276" w:lineRule="auto"/>
        <w:jc w:val="both"/>
        <w:rPr>
          <w:rFonts w:ascii="Times New Roman" w:hAnsi="Times New Roman"/>
          <w:color w:val="000000"/>
          <w:sz w:val="24"/>
        </w:rPr>
      </w:pPr>
      <w:r w:rsidRPr="00AB4C64">
        <w:rPr>
          <w:rFonts w:ascii="Times New Roman" w:hAnsi="Times New Roman"/>
          <w:color w:val="000000"/>
          <w:sz w:val="24"/>
        </w:rPr>
        <w:t>TURKCELL İLETİŞİM HİZMETLERİ A.Ş</w:t>
      </w:r>
      <w:r w:rsidR="007B5C7C" w:rsidRPr="00AB4C64">
        <w:rPr>
          <w:rFonts w:ascii="Times New Roman" w:hAnsi="Times New Roman"/>
          <w:color w:val="000000"/>
          <w:sz w:val="24"/>
        </w:rPr>
        <w:t>.</w:t>
      </w:r>
      <w:r w:rsidR="00661823" w:rsidRPr="00AB4C64">
        <w:rPr>
          <w:rFonts w:ascii="Times New Roman" w:hAnsi="Times New Roman"/>
          <w:color w:val="000000"/>
          <w:sz w:val="24"/>
        </w:rPr>
        <w:t xml:space="preserve"> </w:t>
      </w:r>
      <w:r w:rsidR="00661823" w:rsidRPr="00AB4C64">
        <w:rPr>
          <w:rFonts w:ascii="Times New Roman" w:hAnsi="Times New Roman"/>
          <w:b/>
          <w:bCs/>
          <w:color w:val="000000"/>
          <w:sz w:val="24"/>
        </w:rPr>
        <w:t>(“TURKCELL”)</w:t>
      </w:r>
      <w:r w:rsidRPr="00AB4C64">
        <w:rPr>
          <w:rFonts w:ascii="Times New Roman" w:hAnsi="Times New Roman"/>
          <w:color w:val="000000"/>
          <w:sz w:val="24"/>
        </w:rPr>
        <w:t>’ye;</w:t>
      </w:r>
    </w:p>
    <w:p w14:paraId="691FCFDA" w14:textId="77777777" w:rsidR="0012557D" w:rsidRPr="00AB4C64" w:rsidRDefault="0012557D" w:rsidP="00AB4C64">
      <w:pPr>
        <w:spacing w:line="276" w:lineRule="auto"/>
        <w:jc w:val="both"/>
        <w:rPr>
          <w:rFonts w:ascii="Times New Roman" w:hAnsi="Times New Roman"/>
          <w:bCs/>
          <w:color w:val="000000"/>
          <w:sz w:val="24"/>
        </w:rPr>
      </w:pPr>
    </w:p>
    <w:p w14:paraId="0475BC4F" w14:textId="77777777" w:rsidR="00D17F5A" w:rsidRPr="00AB4C64" w:rsidRDefault="008C16CB" w:rsidP="00AB4C64">
      <w:pPr>
        <w:spacing w:line="276" w:lineRule="auto"/>
        <w:jc w:val="both"/>
        <w:rPr>
          <w:rFonts w:ascii="Times New Roman" w:hAnsi="Times New Roman"/>
          <w:sz w:val="24"/>
        </w:rPr>
      </w:pPr>
      <w:r w:rsidRPr="00AB4C64">
        <w:rPr>
          <w:rFonts w:ascii="Times New Roman" w:hAnsi="Times New Roman"/>
          <w:sz w:val="24"/>
        </w:rPr>
        <w:t>TURKCELL</w:t>
      </w:r>
      <w:r w:rsidR="00661823" w:rsidRPr="00AB4C64">
        <w:rPr>
          <w:rFonts w:ascii="Times New Roman" w:hAnsi="Times New Roman"/>
          <w:sz w:val="24"/>
        </w:rPr>
        <w:t>’in</w:t>
      </w:r>
      <w:r w:rsidR="00940E05" w:rsidRPr="00AB4C64">
        <w:rPr>
          <w:rFonts w:ascii="Times New Roman" w:hAnsi="Times New Roman"/>
          <w:sz w:val="24"/>
        </w:rPr>
        <w:t xml:space="preserve"> </w:t>
      </w:r>
      <w:r w:rsidR="008F4D59" w:rsidRPr="00AB4C64">
        <w:rPr>
          <w:rFonts w:ascii="Times New Roman" w:hAnsi="Times New Roman"/>
          <w:sz w:val="24"/>
        </w:rPr>
        <w:t>sunduğu</w:t>
      </w:r>
      <w:r w:rsidR="006E414E" w:rsidRPr="00AB4C64">
        <w:rPr>
          <w:rFonts w:ascii="Times New Roman" w:hAnsi="Times New Roman"/>
          <w:sz w:val="24"/>
        </w:rPr>
        <w:t xml:space="preserve"> </w:t>
      </w:r>
      <w:r w:rsidR="001A0709" w:rsidRPr="00AB4C64">
        <w:rPr>
          <w:rFonts w:ascii="Times New Roman" w:hAnsi="Times New Roman"/>
          <w:sz w:val="24"/>
        </w:rPr>
        <w:t>ve işbu Taahhütname</w:t>
      </w:r>
      <w:r w:rsidRPr="00AB4C64">
        <w:rPr>
          <w:rFonts w:ascii="Times New Roman" w:hAnsi="Times New Roman"/>
          <w:sz w:val="24"/>
        </w:rPr>
        <w:t>’</w:t>
      </w:r>
      <w:r w:rsidR="001A0709" w:rsidRPr="00AB4C64">
        <w:rPr>
          <w:rFonts w:ascii="Times New Roman" w:hAnsi="Times New Roman"/>
          <w:sz w:val="24"/>
        </w:rPr>
        <w:t>nin 2.</w:t>
      </w:r>
      <w:r w:rsidR="00B24E33" w:rsidRPr="00AB4C64">
        <w:rPr>
          <w:rFonts w:ascii="Times New Roman" w:hAnsi="Times New Roman"/>
          <w:sz w:val="24"/>
        </w:rPr>
        <w:t xml:space="preserve"> </w:t>
      </w:r>
      <w:r w:rsidR="001A0709" w:rsidRPr="00AB4C64">
        <w:rPr>
          <w:rFonts w:ascii="Times New Roman" w:hAnsi="Times New Roman"/>
          <w:sz w:val="24"/>
        </w:rPr>
        <w:t>maddesindeki Servis Tablosu’nda sayılan Servisler</w:t>
      </w:r>
      <w:r w:rsidR="0028160E" w:rsidRPr="00AB4C64">
        <w:rPr>
          <w:rFonts w:ascii="Times New Roman" w:hAnsi="Times New Roman"/>
          <w:sz w:val="24"/>
        </w:rPr>
        <w:t xml:space="preserve">den oluşan </w:t>
      </w:r>
      <w:r w:rsidR="00BA16D5" w:rsidRPr="00AB4C64">
        <w:rPr>
          <w:rFonts w:ascii="Times New Roman" w:hAnsi="Times New Roman"/>
          <w:sz w:val="24"/>
        </w:rPr>
        <w:t>Faturalı</w:t>
      </w:r>
      <w:r w:rsidR="0028160E" w:rsidRPr="00AB4C64">
        <w:rPr>
          <w:rFonts w:ascii="Times New Roman" w:hAnsi="Times New Roman"/>
          <w:sz w:val="24"/>
        </w:rPr>
        <w:t xml:space="preserve"> </w:t>
      </w:r>
      <w:r w:rsidR="00982475" w:rsidRPr="00AB4C64">
        <w:rPr>
          <w:rFonts w:ascii="Times New Roman" w:hAnsi="Times New Roman"/>
          <w:sz w:val="24"/>
        </w:rPr>
        <w:t xml:space="preserve">Dijital </w:t>
      </w:r>
      <w:r w:rsidR="00661823" w:rsidRPr="00AB4C64">
        <w:rPr>
          <w:rFonts w:ascii="Times New Roman" w:hAnsi="Times New Roman"/>
          <w:sz w:val="24"/>
        </w:rPr>
        <w:t xml:space="preserve">Mesajlaşma </w:t>
      </w:r>
      <w:r w:rsidR="00BA16D5" w:rsidRPr="00AB4C64">
        <w:rPr>
          <w:rFonts w:ascii="Times New Roman" w:hAnsi="Times New Roman"/>
          <w:sz w:val="24"/>
        </w:rPr>
        <w:t>Servisleri</w:t>
      </w:r>
      <w:r w:rsidR="00BD10C3" w:rsidRPr="00AB4C64">
        <w:rPr>
          <w:rFonts w:ascii="Times New Roman" w:hAnsi="Times New Roman"/>
          <w:sz w:val="24"/>
        </w:rPr>
        <w:t xml:space="preserve"> </w:t>
      </w:r>
      <w:r w:rsidR="00BD10C3" w:rsidRPr="00AB4C64">
        <w:rPr>
          <w:rFonts w:ascii="Times New Roman" w:hAnsi="Times New Roman"/>
          <w:b/>
          <w:sz w:val="24"/>
        </w:rPr>
        <w:t>(“Servis</w:t>
      </w:r>
      <w:r w:rsidRPr="00AB4C64">
        <w:rPr>
          <w:rFonts w:ascii="Times New Roman" w:hAnsi="Times New Roman"/>
          <w:b/>
          <w:sz w:val="24"/>
        </w:rPr>
        <w:t>/ler</w:t>
      </w:r>
      <w:r w:rsidR="00BD10C3" w:rsidRPr="00AB4C64">
        <w:rPr>
          <w:rFonts w:ascii="Times New Roman" w:hAnsi="Times New Roman"/>
          <w:b/>
          <w:sz w:val="24"/>
        </w:rPr>
        <w:t>”)</w:t>
      </w:r>
      <w:r w:rsidR="006E414E" w:rsidRPr="00AB4C64">
        <w:rPr>
          <w:rFonts w:ascii="Times New Roman" w:hAnsi="Times New Roman"/>
          <w:sz w:val="24"/>
        </w:rPr>
        <w:t xml:space="preserve"> </w:t>
      </w:r>
      <w:r w:rsidR="0028160E" w:rsidRPr="00AB4C64">
        <w:rPr>
          <w:rFonts w:ascii="Times New Roman" w:hAnsi="Times New Roman"/>
          <w:sz w:val="24"/>
        </w:rPr>
        <w:t>kapsamında</w:t>
      </w:r>
      <w:r w:rsidR="006E414E" w:rsidRPr="00AB4C64">
        <w:rPr>
          <w:rFonts w:ascii="Times New Roman" w:hAnsi="Times New Roman"/>
          <w:sz w:val="24"/>
        </w:rPr>
        <w:t xml:space="preserve"> aşağıda </w:t>
      </w:r>
      <w:r w:rsidR="002B25EE" w:rsidRPr="00AB4C64">
        <w:rPr>
          <w:rFonts w:ascii="Times New Roman" w:hAnsi="Times New Roman"/>
          <w:sz w:val="24"/>
        </w:rPr>
        <w:t>sayılan</w:t>
      </w:r>
      <w:r w:rsidR="006E414E" w:rsidRPr="00AB4C64">
        <w:rPr>
          <w:rFonts w:ascii="Times New Roman" w:hAnsi="Times New Roman"/>
          <w:sz w:val="24"/>
        </w:rPr>
        <w:t xml:space="preserve"> Servis(ler)den yararlanmak istememiz sebebiyle</w:t>
      </w:r>
      <w:r w:rsidR="0061531C" w:rsidRPr="00AB4C64">
        <w:rPr>
          <w:rFonts w:ascii="Times New Roman" w:hAnsi="Times New Roman"/>
          <w:sz w:val="24"/>
        </w:rPr>
        <w:t>,</w:t>
      </w:r>
      <w:r w:rsidR="00D17F5A" w:rsidRPr="00AB4C64">
        <w:rPr>
          <w:rFonts w:ascii="Times New Roman" w:hAnsi="Times New Roman"/>
          <w:sz w:val="24"/>
        </w:rPr>
        <w:t xml:space="preserve"> işbu </w:t>
      </w:r>
      <w:r w:rsidR="001B0959" w:rsidRPr="00AB4C64">
        <w:rPr>
          <w:rFonts w:ascii="Times New Roman" w:hAnsi="Times New Roman"/>
          <w:sz w:val="24"/>
        </w:rPr>
        <w:t>Taahhütname</w:t>
      </w:r>
      <w:r w:rsidR="00D17F5A" w:rsidRPr="00AB4C64">
        <w:rPr>
          <w:rFonts w:ascii="Times New Roman" w:hAnsi="Times New Roman"/>
          <w:sz w:val="24"/>
        </w:rPr>
        <w:t xml:space="preserve"> kapsamında</w:t>
      </w:r>
      <w:r w:rsidR="006E414E" w:rsidRPr="00AB4C64">
        <w:rPr>
          <w:rFonts w:ascii="Times New Roman" w:hAnsi="Times New Roman"/>
          <w:sz w:val="24"/>
        </w:rPr>
        <w:t>ki</w:t>
      </w:r>
      <w:r w:rsidR="00D17F5A" w:rsidRPr="00AB4C64">
        <w:rPr>
          <w:rFonts w:ascii="Times New Roman" w:hAnsi="Times New Roman"/>
          <w:sz w:val="24"/>
        </w:rPr>
        <w:t xml:space="preserve"> ilgili yükümlülükleri tam, doğru ve zamanında yerine getireceğimizi kabul, beyan ve taahhüt ederiz.</w:t>
      </w:r>
    </w:p>
    <w:p w14:paraId="33C5DB92" w14:textId="77777777" w:rsidR="00E80E06" w:rsidRPr="00AB4C64" w:rsidRDefault="00E80E06" w:rsidP="00AB4C64">
      <w:pPr>
        <w:spacing w:line="276" w:lineRule="auto"/>
        <w:jc w:val="both"/>
        <w:rPr>
          <w:rFonts w:ascii="Times New Roman" w:hAnsi="Times New Roman"/>
          <w:b/>
          <w:sz w:val="24"/>
        </w:rPr>
      </w:pPr>
    </w:p>
    <w:p w14:paraId="488544B5" w14:textId="76EFAA17" w:rsidR="00156F34" w:rsidRPr="00AB4C64" w:rsidRDefault="00E80E06" w:rsidP="00AB4C64">
      <w:pPr>
        <w:numPr>
          <w:ilvl w:val="0"/>
          <w:numId w:val="2"/>
        </w:numPr>
        <w:spacing w:line="276" w:lineRule="auto"/>
        <w:jc w:val="both"/>
        <w:rPr>
          <w:rFonts w:ascii="Times New Roman" w:hAnsi="Times New Roman"/>
          <w:b/>
          <w:sz w:val="24"/>
        </w:rPr>
      </w:pPr>
      <w:r w:rsidRPr="00AB4C64">
        <w:rPr>
          <w:rFonts w:ascii="Times New Roman" w:hAnsi="Times New Roman"/>
          <w:b/>
          <w:sz w:val="24"/>
        </w:rPr>
        <w:t>TANIMLAR</w:t>
      </w:r>
    </w:p>
    <w:p w14:paraId="3BA9B756" w14:textId="77777777" w:rsidR="0012557D" w:rsidRPr="00AB4C64" w:rsidRDefault="0012557D" w:rsidP="00AB4C64">
      <w:pPr>
        <w:spacing w:line="276" w:lineRule="auto"/>
        <w:ind w:left="360"/>
        <w:jc w:val="both"/>
        <w:rPr>
          <w:rFonts w:ascii="Times New Roman" w:hAnsi="Times New Roman"/>
          <w:b/>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6344"/>
      </w:tblGrid>
      <w:tr w:rsidR="00381A86" w:rsidRPr="00AB4C64" w14:paraId="71251A00" w14:textId="77777777" w:rsidTr="00D3639B">
        <w:trPr>
          <w:trHeight w:val="912"/>
        </w:trPr>
        <w:tc>
          <w:tcPr>
            <w:tcW w:w="3007" w:type="dxa"/>
          </w:tcPr>
          <w:p w14:paraId="78EB2113" w14:textId="77777777" w:rsidR="00381A86" w:rsidRPr="00AB4C64" w:rsidRDefault="00381A86" w:rsidP="00AB4C64">
            <w:pPr>
              <w:spacing w:line="276" w:lineRule="auto"/>
              <w:jc w:val="both"/>
              <w:rPr>
                <w:rFonts w:ascii="Times New Roman" w:hAnsi="Times New Roman"/>
                <w:b/>
                <w:sz w:val="24"/>
              </w:rPr>
            </w:pPr>
            <w:r w:rsidRPr="00AB4C64">
              <w:rPr>
                <w:rFonts w:ascii="Times New Roman" w:hAnsi="Times New Roman"/>
                <w:b/>
                <w:sz w:val="24"/>
              </w:rPr>
              <w:t>Alfanumerik Başlık</w:t>
            </w:r>
          </w:p>
        </w:tc>
        <w:tc>
          <w:tcPr>
            <w:tcW w:w="6344" w:type="dxa"/>
          </w:tcPr>
          <w:p w14:paraId="6F60D700" w14:textId="77777777" w:rsidR="00381A86" w:rsidRPr="00AB4C64" w:rsidRDefault="00B01705" w:rsidP="00AB4C64">
            <w:pPr>
              <w:spacing w:line="276" w:lineRule="auto"/>
              <w:jc w:val="both"/>
              <w:rPr>
                <w:rFonts w:ascii="Times New Roman" w:hAnsi="Times New Roman"/>
                <w:sz w:val="24"/>
              </w:rPr>
            </w:pPr>
            <w:r w:rsidRPr="00AB4C64">
              <w:rPr>
                <w:rFonts w:ascii="Times New Roman" w:hAnsi="Times New Roman"/>
                <w:sz w:val="24"/>
              </w:rPr>
              <w:t>SMS’</w:t>
            </w:r>
            <w:r w:rsidR="00607C62" w:rsidRPr="00AB4C64">
              <w:rPr>
                <w:rFonts w:ascii="Times New Roman" w:hAnsi="Times New Roman"/>
                <w:sz w:val="24"/>
              </w:rPr>
              <w:t>ler</w:t>
            </w:r>
            <w:r w:rsidRPr="00AB4C64">
              <w:rPr>
                <w:rFonts w:ascii="Times New Roman" w:hAnsi="Times New Roman"/>
                <w:sz w:val="24"/>
              </w:rPr>
              <w:t>in gönderici kısmında yer alan, Müşteriler’in gönderici adı olarak gördüğü, minimum 3</w:t>
            </w:r>
            <w:r w:rsidR="00284A8C" w:rsidRPr="00AB4C64">
              <w:rPr>
                <w:rFonts w:ascii="Times New Roman" w:hAnsi="Times New Roman"/>
                <w:sz w:val="24"/>
              </w:rPr>
              <w:t xml:space="preserve"> </w:t>
            </w:r>
            <w:r w:rsidR="00421F87" w:rsidRPr="00AB4C64">
              <w:rPr>
                <w:rFonts w:ascii="Times New Roman" w:hAnsi="Times New Roman"/>
                <w:sz w:val="24"/>
              </w:rPr>
              <w:t>(üç)</w:t>
            </w:r>
            <w:r w:rsidRPr="00AB4C64">
              <w:rPr>
                <w:rFonts w:ascii="Times New Roman" w:hAnsi="Times New Roman"/>
                <w:sz w:val="24"/>
              </w:rPr>
              <w:t xml:space="preserve"> maksimu</w:t>
            </w:r>
            <w:r w:rsidR="00607C62" w:rsidRPr="00AB4C64">
              <w:rPr>
                <w:rFonts w:ascii="Times New Roman" w:hAnsi="Times New Roman"/>
                <w:sz w:val="24"/>
              </w:rPr>
              <w:t>m 11</w:t>
            </w:r>
            <w:r w:rsidR="00284A8C" w:rsidRPr="00AB4C64">
              <w:rPr>
                <w:rFonts w:ascii="Times New Roman" w:hAnsi="Times New Roman"/>
                <w:sz w:val="24"/>
              </w:rPr>
              <w:t xml:space="preserve"> </w:t>
            </w:r>
            <w:r w:rsidR="00421F87" w:rsidRPr="00AB4C64">
              <w:rPr>
                <w:rFonts w:ascii="Times New Roman" w:hAnsi="Times New Roman"/>
                <w:sz w:val="24"/>
              </w:rPr>
              <w:t>(onbir)</w:t>
            </w:r>
            <w:r w:rsidR="00607C62" w:rsidRPr="00AB4C64">
              <w:rPr>
                <w:rFonts w:ascii="Times New Roman" w:hAnsi="Times New Roman"/>
                <w:sz w:val="24"/>
              </w:rPr>
              <w:t xml:space="preserve"> karakter uzunluğunda, harf veya rakam içerebilen </w:t>
            </w:r>
            <w:r w:rsidR="00421F87" w:rsidRPr="00AB4C64">
              <w:rPr>
                <w:rFonts w:ascii="Times New Roman" w:hAnsi="Times New Roman"/>
                <w:sz w:val="24"/>
              </w:rPr>
              <w:t>SMS</w:t>
            </w:r>
            <w:r w:rsidR="00607C62" w:rsidRPr="00AB4C64">
              <w:rPr>
                <w:rFonts w:ascii="Times New Roman" w:hAnsi="Times New Roman"/>
                <w:sz w:val="24"/>
              </w:rPr>
              <w:t xml:space="preserve"> başlıklarıdır.</w:t>
            </w:r>
          </w:p>
        </w:tc>
      </w:tr>
      <w:tr w:rsidR="008A0888" w:rsidRPr="00AB4C64" w14:paraId="1E87AA23" w14:textId="77777777" w:rsidTr="00D3639B">
        <w:trPr>
          <w:trHeight w:val="912"/>
        </w:trPr>
        <w:tc>
          <w:tcPr>
            <w:tcW w:w="3007" w:type="dxa"/>
          </w:tcPr>
          <w:p w14:paraId="37636DB5" w14:textId="77777777" w:rsidR="008A0888" w:rsidRPr="00AB4C64" w:rsidRDefault="008A0888" w:rsidP="00AB4C64">
            <w:pPr>
              <w:spacing w:line="276" w:lineRule="auto"/>
              <w:jc w:val="both"/>
              <w:rPr>
                <w:rFonts w:ascii="Times New Roman" w:hAnsi="Times New Roman"/>
                <w:b/>
                <w:sz w:val="24"/>
              </w:rPr>
            </w:pPr>
            <w:r w:rsidRPr="00AB4C64">
              <w:rPr>
                <w:rFonts w:ascii="Times New Roman" w:hAnsi="Times New Roman"/>
                <w:b/>
                <w:sz w:val="24"/>
              </w:rPr>
              <w:t>Bilgilendirme Mesajı</w:t>
            </w:r>
          </w:p>
        </w:tc>
        <w:tc>
          <w:tcPr>
            <w:tcW w:w="6344" w:type="dxa"/>
          </w:tcPr>
          <w:p w14:paraId="7C748E65" w14:textId="77777777" w:rsidR="008A0888" w:rsidRPr="00AB4C64" w:rsidRDefault="008A0888" w:rsidP="00AB4C64">
            <w:pPr>
              <w:spacing w:line="276" w:lineRule="auto"/>
              <w:jc w:val="both"/>
              <w:rPr>
                <w:rFonts w:ascii="Times New Roman" w:hAnsi="Times New Roman"/>
                <w:sz w:val="24"/>
              </w:rPr>
            </w:pPr>
            <w:r w:rsidRPr="00AB4C64">
              <w:rPr>
                <w:rFonts w:ascii="Times New Roman" w:hAnsi="Times New Roman"/>
                <w:sz w:val="24"/>
              </w:rPr>
              <w:t>Bilgilendirme amaçlı; tanıtım/pazarlama/itibar arttırıcı ve sair amaçlar içermeyen, Yönetmelik’in “Onay Gerektirmeyen Durumlar” başlıklı 6 no’lu maddesinde (1) ve (2) nolu hükmünde belirtilen</w:t>
            </w:r>
            <w:r w:rsidR="008C16CB" w:rsidRPr="00AB4C64">
              <w:rPr>
                <w:rFonts w:ascii="Times New Roman" w:hAnsi="Times New Roman"/>
                <w:sz w:val="24"/>
              </w:rPr>
              <w:t>,</w:t>
            </w:r>
            <w:r w:rsidRPr="00AB4C64">
              <w:rPr>
                <w:rFonts w:ascii="Times New Roman" w:hAnsi="Times New Roman"/>
                <w:sz w:val="24"/>
              </w:rPr>
              <w:t xml:space="preserve">  Müşteri’nin kendisiyle iletişime geçilmesi amacıyla iletişim bilgilerini vermesi hâlinde, temin edilen mal veya hizmetlere ilişkin değişiklik, kullanım ve bakıma yönelik gönderilen </w:t>
            </w:r>
            <w:r w:rsidR="00A54307" w:rsidRPr="00AB4C64">
              <w:rPr>
                <w:rFonts w:ascii="Times New Roman" w:hAnsi="Times New Roman"/>
                <w:sz w:val="24"/>
              </w:rPr>
              <w:t>Toplu Mesajlar</w:t>
            </w:r>
            <w:r w:rsidRPr="00AB4C64">
              <w:rPr>
                <w:rFonts w:ascii="Times New Roman" w:hAnsi="Times New Roman"/>
                <w:sz w:val="24"/>
              </w:rPr>
              <w:t xml:space="preserve"> ve devam eden abonelik, üyelik veya ortaklık durumu ile tahsilat, borç hatırlatma, bilgi güncelleme, satın alma ve teslimat veya benzeri durumlara ilişkin bildirimleri içeren </w:t>
            </w:r>
            <w:r w:rsidR="00A54307" w:rsidRPr="00AB4C64">
              <w:rPr>
                <w:rFonts w:ascii="Times New Roman" w:hAnsi="Times New Roman"/>
                <w:sz w:val="24"/>
              </w:rPr>
              <w:t>Toplu Mesajlar</w:t>
            </w:r>
            <w:r w:rsidRPr="00AB4C64">
              <w:rPr>
                <w:rFonts w:ascii="Times New Roman" w:hAnsi="Times New Roman"/>
                <w:sz w:val="24"/>
              </w:rPr>
              <w:t xml:space="preserve"> ile mevzuatla getirilen bilgi verme yükümlülüğü durumlarında, herhangi bir mal veya hizmet özendirilemeden veya bunların tanıtımı yapılmadan, gönderilen. </w:t>
            </w:r>
            <w:r w:rsidR="00A54307" w:rsidRPr="00AB4C64">
              <w:rPr>
                <w:rFonts w:ascii="Times New Roman" w:hAnsi="Times New Roman"/>
                <w:sz w:val="24"/>
              </w:rPr>
              <w:t>Toplu Mesajlardır</w:t>
            </w:r>
            <w:r w:rsidRPr="00AB4C64">
              <w:rPr>
                <w:rFonts w:ascii="Times New Roman" w:hAnsi="Times New Roman"/>
                <w:sz w:val="24"/>
              </w:rPr>
              <w:t>.</w:t>
            </w:r>
          </w:p>
        </w:tc>
      </w:tr>
      <w:tr w:rsidR="008A0888" w:rsidRPr="00AB4C64" w14:paraId="6AD8DBE8" w14:textId="77777777" w:rsidTr="00D3639B">
        <w:trPr>
          <w:trHeight w:val="912"/>
        </w:trPr>
        <w:tc>
          <w:tcPr>
            <w:tcW w:w="3007" w:type="dxa"/>
          </w:tcPr>
          <w:p w14:paraId="5596B47D" w14:textId="77777777" w:rsidR="008A0888" w:rsidRPr="00AB4C64" w:rsidRDefault="008A0888" w:rsidP="00AB4C64">
            <w:pPr>
              <w:spacing w:line="276" w:lineRule="auto"/>
              <w:jc w:val="both"/>
              <w:rPr>
                <w:rFonts w:ascii="Times New Roman" w:hAnsi="Times New Roman"/>
                <w:b/>
                <w:sz w:val="24"/>
              </w:rPr>
            </w:pPr>
            <w:r w:rsidRPr="00AB4C64">
              <w:rPr>
                <w:rFonts w:ascii="Times New Roman" w:hAnsi="Times New Roman"/>
                <w:b/>
                <w:sz w:val="24"/>
              </w:rPr>
              <w:t xml:space="preserve">Hızlı (OTP) SMS </w:t>
            </w:r>
          </w:p>
        </w:tc>
        <w:tc>
          <w:tcPr>
            <w:tcW w:w="6344" w:type="dxa"/>
          </w:tcPr>
          <w:p w14:paraId="11970CF5" w14:textId="22D0BECD" w:rsidR="008A0888" w:rsidRPr="00AB4C64" w:rsidRDefault="008A0888" w:rsidP="00AB4C64">
            <w:pPr>
              <w:spacing w:line="276" w:lineRule="auto"/>
              <w:jc w:val="both"/>
              <w:rPr>
                <w:rFonts w:ascii="Times New Roman" w:hAnsi="Times New Roman"/>
                <w:sz w:val="24"/>
              </w:rPr>
            </w:pPr>
            <w:r w:rsidRPr="00AB4C64">
              <w:rPr>
                <w:rFonts w:ascii="Times New Roman" w:hAnsi="Times New Roman"/>
                <w:sz w:val="24"/>
              </w:rPr>
              <w:t xml:space="preserve">Şirketimiz tarafından Müşteriler’e, hizmet almak için yapmış oldukları talebe istinaden gönderilen SMS’lerin 30 (otuz) saniye içinde </w:t>
            </w:r>
            <w:r w:rsidR="00FC1646" w:rsidRPr="00AB4C64">
              <w:rPr>
                <w:rFonts w:ascii="Times New Roman" w:hAnsi="Times New Roman"/>
                <w:sz w:val="24"/>
              </w:rPr>
              <w:t xml:space="preserve">Müşteri’ye </w:t>
            </w:r>
            <w:r w:rsidRPr="00AB4C64">
              <w:rPr>
                <w:rFonts w:ascii="Times New Roman" w:hAnsi="Times New Roman"/>
                <w:sz w:val="24"/>
              </w:rPr>
              <w:t>ulaştırıldığı, 3 (üç) dakika ile 6 (altı) dakika içinde herhangi bir nedenle Müşteri’ye ulaşmadığında bir daha Müşteri’ye ulaştırılmaya çalışılmayan ve sistemden silinen cevap SMS’leridir.</w:t>
            </w:r>
          </w:p>
        </w:tc>
      </w:tr>
      <w:tr w:rsidR="008A0888" w:rsidRPr="00AB4C64" w14:paraId="521BCDFE" w14:textId="77777777" w:rsidTr="00D3639B">
        <w:tc>
          <w:tcPr>
            <w:tcW w:w="3007" w:type="dxa"/>
          </w:tcPr>
          <w:p w14:paraId="1C79495F" w14:textId="77777777" w:rsidR="008A0888" w:rsidRPr="00AB4C64" w:rsidRDefault="008A0888" w:rsidP="00AB4C64">
            <w:pPr>
              <w:spacing w:line="276" w:lineRule="auto"/>
              <w:jc w:val="both"/>
              <w:rPr>
                <w:rFonts w:ascii="Times New Roman" w:hAnsi="Times New Roman"/>
                <w:b/>
                <w:sz w:val="24"/>
              </w:rPr>
            </w:pPr>
            <w:r w:rsidRPr="00AB4C64">
              <w:rPr>
                <w:rFonts w:ascii="Times New Roman" w:hAnsi="Times New Roman"/>
                <w:b/>
                <w:sz w:val="24"/>
              </w:rPr>
              <w:t>İleti Yönetim Sistemi (“İYS”)</w:t>
            </w:r>
          </w:p>
        </w:tc>
        <w:tc>
          <w:tcPr>
            <w:tcW w:w="6344" w:type="dxa"/>
          </w:tcPr>
          <w:p w14:paraId="74007F2D" w14:textId="77777777" w:rsidR="008A0888" w:rsidRPr="00AB4C64" w:rsidRDefault="008A0888" w:rsidP="00AB4C64">
            <w:pPr>
              <w:spacing w:line="276" w:lineRule="auto"/>
              <w:jc w:val="both"/>
              <w:rPr>
                <w:rFonts w:ascii="Times New Roman" w:hAnsi="Times New Roman"/>
                <w:sz w:val="24"/>
              </w:rPr>
            </w:pPr>
            <w:r w:rsidRPr="00AB4C64">
              <w:rPr>
                <w:rFonts w:ascii="Times New Roman" w:hAnsi="Times New Roman"/>
                <w:sz w:val="24"/>
              </w:rPr>
              <w:t xml:space="preserve">Ticari elektronik ileti onayı alınmasına, reddetme hakkının kullanılmasına ve şikâyet süreçlerinin yönetilmesine imkân tanıyan ve tüm hizmet sağlayıcıların güncel ticari elektronik ileti onaylarını kaydettikleri ulusal veri tabanı sistemidir. </w:t>
            </w:r>
          </w:p>
        </w:tc>
      </w:tr>
      <w:tr w:rsidR="008A0888" w:rsidRPr="00AB4C64" w14:paraId="3BE4DA37" w14:textId="77777777" w:rsidTr="00D3639B">
        <w:tc>
          <w:tcPr>
            <w:tcW w:w="3007" w:type="dxa"/>
          </w:tcPr>
          <w:p w14:paraId="0FBA71CD" w14:textId="77777777" w:rsidR="008A0888" w:rsidRPr="00AB4C64" w:rsidRDefault="008A0888" w:rsidP="00AB4C64">
            <w:pPr>
              <w:spacing w:line="276" w:lineRule="auto"/>
              <w:jc w:val="both"/>
              <w:rPr>
                <w:rFonts w:ascii="Times New Roman" w:hAnsi="Times New Roman"/>
                <w:b/>
                <w:sz w:val="24"/>
              </w:rPr>
            </w:pPr>
            <w:r w:rsidRPr="00AB4C64">
              <w:rPr>
                <w:rFonts w:ascii="Times New Roman" w:hAnsi="Times New Roman"/>
                <w:b/>
                <w:sz w:val="24"/>
              </w:rPr>
              <w:lastRenderedPageBreak/>
              <w:t>Kısa Mesaj (“SMS”)</w:t>
            </w:r>
          </w:p>
        </w:tc>
        <w:tc>
          <w:tcPr>
            <w:tcW w:w="6344" w:type="dxa"/>
          </w:tcPr>
          <w:p w14:paraId="7EAC87DB" w14:textId="3D34801C" w:rsidR="008A0888" w:rsidRPr="00AB4C64" w:rsidRDefault="00FC1646" w:rsidP="00AB4C64">
            <w:pPr>
              <w:spacing w:line="276" w:lineRule="auto"/>
              <w:jc w:val="both"/>
              <w:rPr>
                <w:rFonts w:ascii="Times New Roman" w:hAnsi="Times New Roman"/>
                <w:sz w:val="24"/>
              </w:rPr>
            </w:pPr>
            <w:r w:rsidRPr="00AB4C64">
              <w:rPr>
                <w:rFonts w:ascii="Times New Roman" w:hAnsi="Times New Roman"/>
                <w:sz w:val="24"/>
              </w:rPr>
              <w:t>Turkcell Aboneleri’ne</w:t>
            </w:r>
            <w:r w:rsidR="008A0888" w:rsidRPr="00AB4C64">
              <w:rPr>
                <w:rFonts w:ascii="Times New Roman" w:hAnsi="Times New Roman"/>
                <w:sz w:val="24"/>
              </w:rPr>
              <w:t xml:space="preserve"> ve/veya TURKCELL’in ara bağlantı anlaşması yaptığı diğer şebekelerin abonelerine gönderilen ve </w:t>
            </w:r>
            <w:r w:rsidRPr="00AB4C64">
              <w:rPr>
                <w:rFonts w:ascii="Times New Roman" w:hAnsi="Times New Roman"/>
                <w:sz w:val="24"/>
              </w:rPr>
              <w:t>Turkcell</w:t>
            </w:r>
            <w:r w:rsidR="008A0888" w:rsidRPr="00AB4C64">
              <w:rPr>
                <w:rFonts w:ascii="Times New Roman" w:hAnsi="Times New Roman"/>
                <w:sz w:val="24"/>
              </w:rPr>
              <w:t xml:space="preserve"> </w:t>
            </w:r>
            <w:r w:rsidRPr="00AB4C64">
              <w:rPr>
                <w:rFonts w:ascii="Times New Roman" w:hAnsi="Times New Roman"/>
                <w:sz w:val="24"/>
              </w:rPr>
              <w:t>Aboneleri’nden</w:t>
            </w:r>
            <w:r w:rsidR="00FF4866" w:rsidRPr="00AB4C64">
              <w:rPr>
                <w:rFonts w:ascii="Times New Roman" w:hAnsi="Times New Roman"/>
                <w:sz w:val="24"/>
              </w:rPr>
              <w:t xml:space="preserve"> ve/veya TURKCELL’in ara bağlantı anlaşması yaptığı diğer şebekelerin abonelerinden</w:t>
            </w:r>
            <w:r w:rsidRPr="00AB4C64">
              <w:rPr>
                <w:rFonts w:ascii="Times New Roman" w:hAnsi="Times New Roman"/>
                <w:sz w:val="24"/>
              </w:rPr>
              <w:t xml:space="preserve"> </w:t>
            </w:r>
            <w:r w:rsidR="008A0888" w:rsidRPr="00AB4C64">
              <w:rPr>
                <w:rFonts w:ascii="Times New Roman" w:hAnsi="Times New Roman"/>
                <w:sz w:val="24"/>
              </w:rPr>
              <w:t>alınan</w:t>
            </w:r>
            <w:r w:rsidR="00FF4866" w:rsidRPr="00AB4C64">
              <w:rPr>
                <w:rFonts w:ascii="Times New Roman" w:hAnsi="Times New Roman"/>
                <w:sz w:val="24"/>
              </w:rPr>
              <w:t>;</w:t>
            </w:r>
            <w:r w:rsidR="008A0888" w:rsidRPr="00AB4C64">
              <w:rPr>
                <w:rFonts w:ascii="Times New Roman" w:hAnsi="Times New Roman"/>
                <w:sz w:val="24"/>
              </w:rPr>
              <w:t xml:space="preserve"> en fazla 160 (yüzaltmış) karakterli yazılı mesajlardır.</w:t>
            </w:r>
          </w:p>
        </w:tc>
      </w:tr>
      <w:tr w:rsidR="008A0888" w:rsidRPr="00AB4C64" w14:paraId="7ECEB48D" w14:textId="77777777" w:rsidTr="00D3639B">
        <w:tc>
          <w:tcPr>
            <w:tcW w:w="3007" w:type="dxa"/>
          </w:tcPr>
          <w:p w14:paraId="55943AFC" w14:textId="77777777" w:rsidR="008A0888" w:rsidRPr="00AB4C64" w:rsidRDefault="008A0888" w:rsidP="00AB4C64">
            <w:pPr>
              <w:spacing w:line="276" w:lineRule="auto"/>
              <w:jc w:val="both"/>
              <w:rPr>
                <w:rFonts w:ascii="Times New Roman" w:hAnsi="Times New Roman"/>
                <w:b/>
                <w:sz w:val="24"/>
              </w:rPr>
            </w:pPr>
            <w:r w:rsidRPr="00AB4C64">
              <w:rPr>
                <w:rFonts w:ascii="Times New Roman" w:hAnsi="Times New Roman"/>
                <w:b/>
                <w:sz w:val="24"/>
              </w:rPr>
              <w:t xml:space="preserve">Müşteri </w:t>
            </w:r>
          </w:p>
          <w:p w14:paraId="32A7A892" w14:textId="77777777" w:rsidR="008A0888" w:rsidRPr="00AB4C64" w:rsidRDefault="008A0888" w:rsidP="00AB4C64">
            <w:pPr>
              <w:spacing w:line="276" w:lineRule="auto"/>
              <w:jc w:val="both"/>
              <w:rPr>
                <w:rFonts w:ascii="Times New Roman" w:hAnsi="Times New Roman"/>
                <w:b/>
                <w:sz w:val="24"/>
              </w:rPr>
            </w:pPr>
          </w:p>
        </w:tc>
        <w:tc>
          <w:tcPr>
            <w:tcW w:w="6344" w:type="dxa"/>
          </w:tcPr>
          <w:p w14:paraId="64FAA667" w14:textId="3A7C4788" w:rsidR="008A0888" w:rsidRPr="00AB4C64" w:rsidRDefault="008A0888" w:rsidP="00AB4C64">
            <w:pPr>
              <w:spacing w:line="276" w:lineRule="auto"/>
              <w:jc w:val="both"/>
              <w:rPr>
                <w:rFonts w:ascii="Times New Roman" w:hAnsi="Times New Roman"/>
                <w:sz w:val="24"/>
              </w:rPr>
            </w:pPr>
            <w:r w:rsidRPr="00AB4C64">
              <w:rPr>
                <w:rFonts w:ascii="Times New Roman" w:hAnsi="Times New Roman"/>
                <w:sz w:val="24"/>
              </w:rPr>
              <w:t xml:space="preserve">Şirketimize vermiş oldukları cep telefonu numarasına gönderilecek </w:t>
            </w:r>
            <w:r w:rsidR="00FC1646" w:rsidRPr="00AB4C64">
              <w:rPr>
                <w:rFonts w:ascii="Times New Roman" w:hAnsi="Times New Roman"/>
                <w:sz w:val="24"/>
              </w:rPr>
              <w:t xml:space="preserve">Toplu Mesajları </w:t>
            </w:r>
            <w:r w:rsidRPr="00AB4C64">
              <w:rPr>
                <w:rFonts w:ascii="Times New Roman" w:hAnsi="Times New Roman"/>
                <w:sz w:val="24"/>
              </w:rPr>
              <w:t xml:space="preserve">almak konusunda Şirketimize onay vermiş olan </w:t>
            </w:r>
            <w:r w:rsidR="008C16CB" w:rsidRPr="00AB4C64">
              <w:rPr>
                <w:rFonts w:ascii="Times New Roman" w:hAnsi="Times New Roman"/>
                <w:sz w:val="24"/>
              </w:rPr>
              <w:t xml:space="preserve">Turkcell Aboneleri </w:t>
            </w:r>
            <w:r w:rsidRPr="00AB4C64">
              <w:rPr>
                <w:rFonts w:ascii="Times New Roman" w:hAnsi="Times New Roman"/>
                <w:sz w:val="24"/>
              </w:rPr>
              <w:t>ve/veya TURKCELL’in ara bağlantı anlaşması yaptığı diğer şebekelerden hizmet alan abonelerdir.</w:t>
            </w:r>
          </w:p>
        </w:tc>
      </w:tr>
      <w:tr w:rsidR="008A0888" w:rsidRPr="00AB4C64" w14:paraId="03591F0C" w14:textId="77777777" w:rsidTr="00D3639B">
        <w:tc>
          <w:tcPr>
            <w:tcW w:w="3007" w:type="dxa"/>
          </w:tcPr>
          <w:p w14:paraId="5AF17E15" w14:textId="77777777" w:rsidR="008A0888" w:rsidRPr="00AB4C64" w:rsidRDefault="008A0888" w:rsidP="00AB4C64">
            <w:pPr>
              <w:spacing w:line="276" w:lineRule="auto"/>
              <w:jc w:val="both"/>
              <w:rPr>
                <w:rFonts w:ascii="Times New Roman" w:hAnsi="Times New Roman"/>
                <w:b/>
                <w:sz w:val="24"/>
              </w:rPr>
            </w:pPr>
            <w:r w:rsidRPr="00AB4C64">
              <w:rPr>
                <w:rFonts w:ascii="Times New Roman" w:hAnsi="Times New Roman"/>
                <w:b/>
                <w:sz w:val="24"/>
              </w:rPr>
              <w:t>Sorgulama Kriteri</w:t>
            </w:r>
          </w:p>
        </w:tc>
        <w:tc>
          <w:tcPr>
            <w:tcW w:w="6344" w:type="dxa"/>
          </w:tcPr>
          <w:p w14:paraId="7D7EC504" w14:textId="77777777" w:rsidR="008A0888" w:rsidRPr="00AB4C64" w:rsidRDefault="008A0888" w:rsidP="00AB4C64">
            <w:pPr>
              <w:spacing w:line="276" w:lineRule="auto"/>
              <w:jc w:val="both"/>
              <w:rPr>
                <w:rFonts w:ascii="Times New Roman" w:hAnsi="Times New Roman"/>
                <w:sz w:val="24"/>
              </w:rPr>
            </w:pPr>
            <w:r w:rsidRPr="00AB4C64">
              <w:rPr>
                <w:rFonts w:ascii="Times New Roman" w:hAnsi="Times New Roman"/>
                <w:sz w:val="24"/>
              </w:rPr>
              <w:t>Profilli SMS Servisi kapsamında Kısa Mesaj gönderilecek Müşteriler’in belirlenmesi için filtreleme yapılmasını sağlayan arayüzde yer alan kriter seçenekleridir.</w:t>
            </w:r>
          </w:p>
        </w:tc>
      </w:tr>
      <w:tr w:rsidR="008A0888" w:rsidRPr="00AB4C64" w14:paraId="1981C175" w14:textId="77777777" w:rsidTr="00D3639B">
        <w:tc>
          <w:tcPr>
            <w:tcW w:w="3007" w:type="dxa"/>
          </w:tcPr>
          <w:p w14:paraId="0D08B4C1" w14:textId="77777777" w:rsidR="008A0888" w:rsidRPr="00AB4C64" w:rsidRDefault="008A0888" w:rsidP="00AB4C64">
            <w:pPr>
              <w:spacing w:line="276" w:lineRule="auto"/>
              <w:jc w:val="both"/>
              <w:rPr>
                <w:rFonts w:ascii="Times New Roman" w:hAnsi="Times New Roman"/>
                <w:b/>
                <w:sz w:val="24"/>
              </w:rPr>
            </w:pPr>
            <w:r w:rsidRPr="00AB4C64">
              <w:rPr>
                <w:rFonts w:ascii="Times New Roman" w:hAnsi="Times New Roman"/>
                <w:b/>
                <w:sz w:val="24"/>
              </w:rPr>
              <w:t>Ticari İletişim Mesajı</w:t>
            </w:r>
          </w:p>
        </w:tc>
        <w:tc>
          <w:tcPr>
            <w:tcW w:w="6344" w:type="dxa"/>
          </w:tcPr>
          <w:p w14:paraId="220AF5BB" w14:textId="77777777" w:rsidR="008A0888" w:rsidRPr="00AB4C64" w:rsidRDefault="008A0888" w:rsidP="00AB4C64">
            <w:pPr>
              <w:spacing w:line="276" w:lineRule="auto"/>
              <w:jc w:val="both"/>
              <w:rPr>
                <w:rFonts w:ascii="Times New Roman" w:hAnsi="Times New Roman"/>
                <w:sz w:val="24"/>
              </w:rPr>
            </w:pPr>
            <w:r w:rsidRPr="00AB4C64">
              <w:rPr>
                <w:rFonts w:ascii="Times New Roman" w:hAnsi="Times New Roman"/>
                <w:sz w:val="24"/>
              </w:rPr>
              <w:t xml:space="preserve">Tanıtım, pazarlama, itibar arttırıcı ve sair ticari amaçlarla gönderilen </w:t>
            </w:r>
            <w:r w:rsidR="003641AE" w:rsidRPr="00AB4C64">
              <w:rPr>
                <w:rFonts w:ascii="Times New Roman" w:hAnsi="Times New Roman"/>
                <w:sz w:val="24"/>
              </w:rPr>
              <w:t>Toplu Mesajlardır</w:t>
            </w:r>
            <w:r w:rsidRPr="00AB4C64">
              <w:rPr>
                <w:rFonts w:ascii="Times New Roman" w:hAnsi="Times New Roman"/>
                <w:sz w:val="24"/>
              </w:rPr>
              <w:t>.</w:t>
            </w:r>
          </w:p>
        </w:tc>
      </w:tr>
      <w:tr w:rsidR="008A0888" w:rsidRPr="00AB4C64" w14:paraId="75E85AB5" w14:textId="77777777" w:rsidTr="00D3639B">
        <w:tc>
          <w:tcPr>
            <w:tcW w:w="3007" w:type="dxa"/>
          </w:tcPr>
          <w:p w14:paraId="21E753A9" w14:textId="77777777" w:rsidR="008A0888" w:rsidRPr="00AB4C64" w:rsidRDefault="008A0888" w:rsidP="00AB4C64">
            <w:pPr>
              <w:spacing w:line="276" w:lineRule="auto"/>
              <w:jc w:val="both"/>
              <w:rPr>
                <w:rFonts w:ascii="Times New Roman" w:hAnsi="Times New Roman"/>
                <w:b/>
                <w:sz w:val="24"/>
              </w:rPr>
            </w:pPr>
            <w:r w:rsidRPr="00AB4C64">
              <w:rPr>
                <w:rFonts w:ascii="Times New Roman" w:hAnsi="Times New Roman"/>
                <w:b/>
                <w:sz w:val="24"/>
              </w:rPr>
              <w:t>Toplu Mesaj</w:t>
            </w:r>
          </w:p>
        </w:tc>
        <w:tc>
          <w:tcPr>
            <w:tcW w:w="6344" w:type="dxa"/>
          </w:tcPr>
          <w:p w14:paraId="4281500A" w14:textId="77777777" w:rsidR="008A0888" w:rsidRPr="00AB4C64" w:rsidRDefault="008A0888" w:rsidP="00AB4C64">
            <w:pPr>
              <w:spacing w:line="276" w:lineRule="auto"/>
              <w:jc w:val="both"/>
              <w:rPr>
                <w:rFonts w:ascii="Times New Roman" w:hAnsi="Times New Roman"/>
                <w:sz w:val="24"/>
              </w:rPr>
            </w:pPr>
            <w:r w:rsidRPr="00AB4C64">
              <w:rPr>
                <w:rFonts w:ascii="Times New Roman" w:hAnsi="Times New Roman"/>
                <w:sz w:val="24"/>
              </w:rPr>
              <w:t>İşbu Taahhütname kapsamındaki Servisler üzerinden Müşteriler’e gönderilecek ve Servisler altında tanımlanan Toplu SMS, Toplu MMS (ZİM) , T.C. Kimlik Numarasına SMS, Vergi No’ya SMS, Lokasyona SMS, Profilli SMS, Hızlı SMS, Turkcell Anında Cevap Servis İletisi ve/veya Sesli Mesajların tamamı için kullanılan ifadedir.</w:t>
            </w:r>
          </w:p>
        </w:tc>
      </w:tr>
      <w:tr w:rsidR="008C16CB" w:rsidRPr="00AB4C64" w14:paraId="4721FAF7" w14:textId="77777777" w:rsidTr="00D3639B">
        <w:tc>
          <w:tcPr>
            <w:tcW w:w="3007" w:type="dxa"/>
          </w:tcPr>
          <w:p w14:paraId="6DECD21B" w14:textId="77777777" w:rsidR="008C16CB" w:rsidRPr="00AB4C64" w:rsidRDefault="008C16CB" w:rsidP="00AB4C64">
            <w:pPr>
              <w:spacing w:line="276" w:lineRule="auto"/>
              <w:jc w:val="both"/>
              <w:rPr>
                <w:rFonts w:ascii="Times New Roman" w:hAnsi="Times New Roman"/>
                <w:b/>
                <w:sz w:val="24"/>
              </w:rPr>
            </w:pPr>
            <w:r w:rsidRPr="00AB4C64">
              <w:rPr>
                <w:rFonts w:ascii="Times New Roman" w:hAnsi="Times New Roman"/>
                <w:b/>
                <w:bCs/>
                <w:sz w:val="24"/>
              </w:rPr>
              <w:t>Turkcell Aboneleri</w:t>
            </w:r>
          </w:p>
        </w:tc>
        <w:tc>
          <w:tcPr>
            <w:tcW w:w="6344" w:type="dxa"/>
          </w:tcPr>
          <w:p w14:paraId="3145357E" w14:textId="77777777" w:rsidR="008C16CB" w:rsidRPr="00AB4C64" w:rsidRDefault="008C16CB" w:rsidP="00AB4C64">
            <w:pPr>
              <w:spacing w:line="276" w:lineRule="auto"/>
              <w:jc w:val="both"/>
              <w:rPr>
                <w:rFonts w:ascii="Times New Roman" w:hAnsi="Times New Roman"/>
                <w:sz w:val="24"/>
              </w:rPr>
            </w:pPr>
            <w:r w:rsidRPr="00AB4C64">
              <w:rPr>
                <w:rFonts w:ascii="Times New Roman" w:hAnsi="Times New Roman"/>
                <w:sz w:val="24"/>
              </w:rPr>
              <w:t>Turkcell Mobil Telefon Hizmetleri Bireysel Tip Abonelik Sözleşmesi imzalamış gerçek kişilerdir.</w:t>
            </w:r>
          </w:p>
        </w:tc>
      </w:tr>
      <w:tr w:rsidR="008A0888" w:rsidRPr="00AB4C64" w14:paraId="1009EE49" w14:textId="77777777" w:rsidTr="00D3639B">
        <w:tc>
          <w:tcPr>
            <w:tcW w:w="3007" w:type="dxa"/>
          </w:tcPr>
          <w:p w14:paraId="7DA5A78C" w14:textId="77777777" w:rsidR="008A0888" w:rsidRPr="00AB4C64" w:rsidRDefault="008A0888" w:rsidP="00AB4C64">
            <w:pPr>
              <w:spacing w:line="276" w:lineRule="auto"/>
              <w:jc w:val="both"/>
              <w:rPr>
                <w:rFonts w:ascii="Times New Roman" w:hAnsi="Times New Roman"/>
                <w:b/>
                <w:sz w:val="24"/>
              </w:rPr>
            </w:pPr>
            <w:r w:rsidRPr="00AB4C64">
              <w:rPr>
                <w:rFonts w:ascii="Times New Roman" w:hAnsi="Times New Roman"/>
                <w:b/>
                <w:sz w:val="24"/>
              </w:rPr>
              <w:t>Turkcell Anında Cevap Servisi İletisi (“İleti”)</w:t>
            </w:r>
          </w:p>
        </w:tc>
        <w:tc>
          <w:tcPr>
            <w:tcW w:w="6344" w:type="dxa"/>
          </w:tcPr>
          <w:p w14:paraId="5719B38C" w14:textId="77777777" w:rsidR="008A0888" w:rsidRPr="00AB4C64" w:rsidRDefault="008A0888" w:rsidP="00AB4C64">
            <w:pPr>
              <w:spacing w:line="276" w:lineRule="auto"/>
              <w:jc w:val="both"/>
              <w:rPr>
                <w:rFonts w:ascii="Times New Roman" w:hAnsi="Times New Roman"/>
                <w:sz w:val="24"/>
              </w:rPr>
            </w:pPr>
            <w:r w:rsidRPr="00AB4C64">
              <w:rPr>
                <w:rFonts w:ascii="Times New Roman" w:hAnsi="Times New Roman"/>
                <w:sz w:val="24"/>
              </w:rPr>
              <w:t>TURKCELL tarafından belirlenen şablonlar çerçevesinde ve ilgili limitler dahilinde Şirketimizin Müşteriler’e gönderebildiği Kısa Mesaj (SMS) tipidir.</w:t>
            </w:r>
          </w:p>
        </w:tc>
      </w:tr>
      <w:tr w:rsidR="008A0888" w:rsidRPr="00AB4C64" w14:paraId="04791063" w14:textId="77777777" w:rsidTr="00D3639B">
        <w:tc>
          <w:tcPr>
            <w:tcW w:w="3007" w:type="dxa"/>
          </w:tcPr>
          <w:p w14:paraId="680713A0" w14:textId="77777777" w:rsidR="008A0888" w:rsidRPr="00AB4C64" w:rsidRDefault="008A0888" w:rsidP="00AB4C64">
            <w:pPr>
              <w:spacing w:line="276" w:lineRule="auto"/>
              <w:jc w:val="both"/>
              <w:rPr>
                <w:rFonts w:ascii="Times New Roman" w:hAnsi="Times New Roman"/>
                <w:b/>
                <w:sz w:val="24"/>
              </w:rPr>
            </w:pPr>
            <w:r w:rsidRPr="00AB4C64">
              <w:rPr>
                <w:rFonts w:ascii="Times New Roman" w:hAnsi="Times New Roman"/>
                <w:b/>
                <w:sz w:val="24"/>
              </w:rPr>
              <w:t xml:space="preserve"> Turkcell Rehber</w:t>
            </w:r>
          </w:p>
        </w:tc>
        <w:tc>
          <w:tcPr>
            <w:tcW w:w="6344" w:type="dxa"/>
          </w:tcPr>
          <w:p w14:paraId="7288C84C" w14:textId="77777777" w:rsidR="008A0888" w:rsidRPr="00AB4C64" w:rsidRDefault="008A0888" w:rsidP="00AB4C64">
            <w:pPr>
              <w:spacing w:line="276" w:lineRule="auto"/>
              <w:jc w:val="both"/>
              <w:rPr>
                <w:rFonts w:ascii="Times New Roman" w:hAnsi="Times New Roman"/>
                <w:b/>
                <w:sz w:val="24"/>
              </w:rPr>
            </w:pPr>
            <w:r w:rsidRPr="00AB4C64">
              <w:rPr>
                <w:rFonts w:ascii="Times New Roman" w:hAnsi="Times New Roman"/>
                <w:sz w:val="24"/>
              </w:rPr>
              <w:t xml:space="preserve"> TURKCELL abonelerinin isim–soyad ile telefon numaralarının kayıtlı olduğu ve sorgulanabildiği sistemdir.</w:t>
            </w:r>
          </w:p>
        </w:tc>
      </w:tr>
    </w:tbl>
    <w:p w14:paraId="33765459" w14:textId="77777777" w:rsidR="00284A8C" w:rsidRPr="00AB4C64" w:rsidRDefault="00284A8C" w:rsidP="00AB4C64">
      <w:pPr>
        <w:spacing w:line="276" w:lineRule="auto"/>
        <w:jc w:val="both"/>
        <w:rPr>
          <w:rFonts w:ascii="Times New Roman" w:hAnsi="Times New Roman"/>
          <w:b/>
          <w:sz w:val="24"/>
        </w:rPr>
      </w:pPr>
    </w:p>
    <w:p w14:paraId="5D8E9E84" w14:textId="77777777" w:rsidR="00180312" w:rsidRPr="00AB4C64" w:rsidRDefault="00180312" w:rsidP="00AB4C64">
      <w:pPr>
        <w:spacing w:line="276" w:lineRule="auto"/>
        <w:jc w:val="both"/>
        <w:rPr>
          <w:rFonts w:ascii="Times New Roman" w:hAnsi="Times New Roman"/>
          <w:sz w:val="24"/>
        </w:rPr>
      </w:pPr>
      <w:r w:rsidRPr="00AB4C64">
        <w:rPr>
          <w:rFonts w:ascii="Times New Roman" w:hAnsi="Times New Roman"/>
          <w:sz w:val="24"/>
        </w:rPr>
        <w:t>Yukarıda yer verilen ifadeler çoğul anlamlarını da karşılamaktadır.</w:t>
      </w:r>
    </w:p>
    <w:p w14:paraId="43641308" w14:textId="77777777" w:rsidR="007A04AD" w:rsidRPr="00AB4C64" w:rsidRDefault="007A04AD" w:rsidP="00AB4C64">
      <w:pPr>
        <w:spacing w:line="276" w:lineRule="auto"/>
        <w:jc w:val="both"/>
        <w:rPr>
          <w:rFonts w:ascii="Times New Roman" w:hAnsi="Times New Roman"/>
          <w:b/>
          <w:sz w:val="24"/>
        </w:rPr>
      </w:pPr>
    </w:p>
    <w:p w14:paraId="713AF504" w14:textId="635D3A40" w:rsidR="006E414E" w:rsidRPr="00AB4C64" w:rsidRDefault="006E414E" w:rsidP="00AB4C64">
      <w:pPr>
        <w:numPr>
          <w:ilvl w:val="0"/>
          <w:numId w:val="2"/>
        </w:numPr>
        <w:spacing w:line="276" w:lineRule="auto"/>
        <w:jc w:val="both"/>
        <w:rPr>
          <w:rFonts w:ascii="Times New Roman" w:hAnsi="Times New Roman"/>
          <w:b/>
          <w:sz w:val="24"/>
        </w:rPr>
      </w:pPr>
      <w:r w:rsidRPr="00AB4C64">
        <w:rPr>
          <w:rFonts w:ascii="Times New Roman" w:hAnsi="Times New Roman"/>
          <w:b/>
          <w:sz w:val="24"/>
        </w:rPr>
        <w:t>SERVİS TABLOSU</w:t>
      </w:r>
    </w:p>
    <w:p w14:paraId="7DD695DB" w14:textId="77777777" w:rsidR="008A0888" w:rsidRPr="00AB4C64" w:rsidRDefault="008A0888" w:rsidP="00AB4C64">
      <w:pPr>
        <w:spacing w:line="276" w:lineRule="auto"/>
        <w:ind w:left="360"/>
        <w:jc w:val="both"/>
        <w:rPr>
          <w:rFonts w:ascii="Times New Roman" w:hAnsi="Times New Roman"/>
          <w:b/>
          <w:sz w:val="24"/>
        </w:rPr>
      </w:pPr>
    </w:p>
    <w:p w14:paraId="2C3FF90E" w14:textId="6E2A308B" w:rsidR="00802F21" w:rsidRPr="00AB4C64" w:rsidRDefault="00097A95" w:rsidP="00AB4C64">
      <w:pPr>
        <w:spacing w:line="276" w:lineRule="auto"/>
        <w:ind w:right="-24"/>
        <w:jc w:val="both"/>
        <w:rPr>
          <w:rFonts w:ascii="Times New Roman" w:hAnsi="Times New Roman"/>
          <w:sz w:val="24"/>
        </w:rPr>
      </w:pPr>
      <w:r w:rsidRPr="00AB4C64">
        <w:rPr>
          <w:rFonts w:ascii="Times New Roman" w:hAnsi="Times New Roman"/>
          <w:sz w:val="24"/>
        </w:rPr>
        <w:t>Aşağıda tanımlanmış olan S</w:t>
      </w:r>
      <w:r w:rsidR="00802F21" w:rsidRPr="00AB4C64">
        <w:rPr>
          <w:rFonts w:ascii="Times New Roman" w:hAnsi="Times New Roman"/>
          <w:sz w:val="24"/>
        </w:rPr>
        <w:t>ervis</w:t>
      </w:r>
      <w:r w:rsidRPr="00AB4C64">
        <w:rPr>
          <w:rFonts w:ascii="Times New Roman" w:hAnsi="Times New Roman"/>
          <w:sz w:val="24"/>
        </w:rPr>
        <w:t>/Servis</w:t>
      </w:r>
      <w:r w:rsidR="00802F21" w:rsidRPr="00AB4C64">
        <w:rPr>
          <w:rFonts w:ascii="Times New Roman" w:hAnsi="Times New Roman"/>
          <w:sz w:val="24"/>
        </w:rPr>
        <w:t>ler</w:t>
      </w:r>
      <w:r w:rsidR="003D5913" w:rsidRPr="00AB4C64">
        <w:rPr>
          <w:rFonts w:ascii="Times New Roman" w:hAnsi="Times New Roman"/>
          <w:sz w:val="24"/>
        </w:rPr>
        <w:t>i</w:t>
      </w:r>
      <w:r w:rsidRPr="00AB4C64">
        <w:rPr>
          <w:rFonts w:ascii="Times New Roman" w:hAnsi="Times New Roman"/>
          <w:sz w:val="24"/>
        </w:rPr>
        <w:t xml:space="preserve"> kullanma</w:t>
      </w:r>
      <w:r w:rsidR="003D5913" w:rsidRPr="00AB4C64">
        <w:rPr>
          <w:rFonts w:ascii="Times New Roman" w:hAnsi="Times New Roman"/>
          <w:sz w:val="24"/>
        </w:rPr>
        <w:t xml:space="preserve">mız </w:t>
      </w:r>
      <w:r w:rsidRPr="00AB4C64">
        <w:rPr>
          <w:rFonts w:ascii="Times New Roman" w:hAnsi="Times New Roman"/>
          <w:sz w:val="24"/>
        </w:rPr>
        <w:t xml:space="preserve">halinde, </w:t>
      </w:r>
      <w:r w:rsidR="005759EC" w:rsidRPr="00AB4C64">
        <w:rPr>
          <w:rFonts w:ascii="Times New Roman" w:hAnsi="Times New Roman"/>
          <w:sz w:val="24"/>
        </w:rPr>
        <w:t>her</w:t>
      </w:r>
      <w:r w:rsidR="00DD4606" w:rsidRPr="00AB4C64">
        <w:rPr>
          <w:rFonts w:ascii="Times New Roman" w:hAnsi="Times New Roman"/>
          <w:sz w:val="24"/>
        </w:rPr>
        <w:t xml:space="preserve"> </w:t>
      </w:r>
      <w:r w:rsidR="005759EC" w:rsidRPr="00AB4C64">
        <w:rPr>
          <w:rFonts w:ascii="Times New Roman" w:hAnsi="Times New Roman"/>
          <w:sz w:val="24"/>
        </w:rPr>
        <w:t>halükarda “</w:t>
      </w:r>
      <w:r w:rsidR="00963012" w:rsidRPr="00AB4C64">
        <w:rPr>
          <w:rFonts w:ascii="Times New Roman" w:hAnsi="Times New Roman"/>
          <w:sz w:val="24"/>
        </w:rPr>
        <w:t xml:space="preserve">Tüm </w:t>
      </w:r>
      <w:r w:rsidR="00454023" w:rsidRPr="00AB4C64">
        <w:rPr>
          <w:rFonts w:ascii="Times New Roman" w:hAnsi="Times New Roman"/>
          <w:sz w:val="24"/>
        </w:rPr>
        <w:t>Servisler i</w:t>
      </w:r>
      <w:r w:rsidR="003D5913" w:rsidRPr="00AB4C64">
        <w:rPr>
          <w:rFonts w:ascii="Times New Roman" w:hAnsi="Times New Roman"/>
          <w:sz w:val="24"/>
        </w:rPr>
        <w:t>çin Ortak Yükümlülükler</w:t>
      </w:r>
      <w:r w:rsidR="005759EC" w:rsidRPr="00AB4C64">
        <w:rPr>
          <w:rFonts w:ascii="Times New Roman" w:hAnsi="Times New Roman"/>
          <w:sz w:val="24"/>
        </w:rPr>
        <w:t>”</w:t>
      </w:r>
      <w:r w:rsidR="00B42D50" w:rsidRPr="00AB4C64">
        <w:rPr>
          <w:rFonts w:ascii="Times New Roman" w:hAnsi="Times New Roman"/>
          <w:sz w:val="24"/>
        </w:rPr>
        <w:t xml:space="preserve"> başlıklı maddeye </w:t>
      </w:r>
      <w:r w:rsidR="00454023" w:rsidRPr="00AB4C64">
        <w:rPr>
          <w:rFonts w:ascii="Times New Roman" w:hAnsi="Times New Roman"/>
          <w:sz w:val="24"/>
        </w:rPr>
        <w:t xml:space="preserve">ve </w:t>
      </w:r>
      <w:r w:rsidR="00BD7067" w:rsidRPr="00AB4C64">
        <w:rPr>
          <w:rFonts w:ascii="Times New Roman" w:hAnsi="Times New Roman"/>
          <w:sz w:val="24"/>
        </w:rPr>
        <w:t>ilgili her bir servisi kullanmamız halinde</w:t>
      </w:r>
      <w:r w:rsidR="003D5913" w:rsidRPr="00AB4C64">
        <w:rPr>
          <w:rFonts w:ascii="Times New Roman" w:hAnsi="Times New Roman"/>
          <w:sz w:val="24"/>
        </w:rPr>
        <w:t xml:space="preserve"> </w:t>
      </w:r>
      <w:r w:rsidR="00963012" w:rsidRPr="00AB4C64">
        <w:rPr>
          <w:rFonts w:ascii="Times New Roman" w:hAnsi="Times New Roman"/>
          <w:sz w:val="24"/>
        </w:rPr>
        <w:t>“Sesli Mesaj Servisi için İlave</w:t>
      </w:r>
      <w:r w:rsidR="00BD7067" w:rsidRPr="00AB4C64">
        <w:rPr>
          <w:rFonts w:ascii="Times New Roman" w:hAnsi="Times New Roman"/>
          <w:sz w:val="24"/>
        </w:rPr>
        <w:t xml:space="preserve"> Yükümlülükler” </w:t>
      </w:r>
      <w:r w:rsidR="001A0709" w:rsidRPr="00AB4C64">
        <w:rPr>
          <w:rFonts w:ascii="Times New Roman" w:hAnsi="Times New Roman"/>
          <w:sz w:val="24"/>
        </w:rPr>
        <w:t xml:space="preserve">ve/veya “Turkcell Anında Cevap Servisi </w:t>
      </w:r>
      <w:r w:rsidR="00867CE0" w:rsidRPr="00AB4C64">
        <w:rPr>
          <w:rFonts w:ascii="Times New Roman" w:hAnsi="Times New Roman"/>
          <w:sz w:val="24"/>
        </w:rPr>
        <w:t xml:space="preserve">İçin İlave Yükümlülükler” </w:t>
      </w:r>
      <w:r w:rsidR="00153939" w:rsidRPr="00AB4C64">
        <w:rPr>
          <w:rFonts w:ascii="Times New Roman" w:hAnsi="Times New Roman"/>
          <w:sz w:val="24"/>
        </w:rPr>
        <w:t xml:space="preserve">ve/veya Hızlı SMS (OTP SMS) Servisi </w:t>
      </w:r>
      <w:r w:rsidR="001A0709" w:rsidRPr="00AB4C64">
        <w:rPr>
          <w:rFonts w:ascii="Times New Roman" w:hAnsi="Times New Roman"/>
          <w:sz w:val="24"/>
        </w:rPr>
        <w:t>İçin İlave Yükümlülükler”</w:t>
      </w:r>
      <w:r w:rsidR="001A0709" w:rsidRPr="00AB4C64" w:rsidDel="001A0709">
        <w:rPr>
          <w:rFonts w:ascii="Times New Roman" w:hAnsi="Times New Roman"/>
          <w:sz w:val="24"/>
        </w:rPr>
        <w:t xml:space="preserve"> </w:t>
      </w:r>
      <w:r w:rsidR="001A0709" w:rsidRPr="00AB4C64">
        <w:rPr>
          <w:rFonts w:ascii="Times New Roman" w:hAnsi="Times New Roman"/>
          <w:sz w:val="24"/>
        </w:rPr>
        <w:t xml:space="preserve">ve/veya “Lokasyona </w:t>
      </w:r>
      <w:r w:rsidR="00841D7B" w:rsidRPr="00AB4C64">
        <w:rPr>
          <w:rFonts w:ascii="Times New Roman" w:hAnsi="Times New Roman"/>
          <w:sz w:val="24"/>
        </w:rPr>
        <w:t xml:space="preserve">SMS </w:t>
      </w:r>
      <w:r w:rsidR="001A0709" w:rsidRPr="00AB4C64">
        <w:rPr>
          <w:rFonts w:ascii="Times New Roman" w:hAnsi="Times New Roman"/>
          <w:sz w:val="24"/>
        </w:rPr>
        <w:t xml:space="preserve">İçin İlave Yükümlülükler” başlıklı </w:t>
      </w:r>
      <w:r w:rsidR="009C1CCD" w:rsidRPr="00AB4C64">
        <w:rPr>
          <w:rFonts w:ascii="Times New Roman" w:hAnsi="Times New Roman"/>
          <w:sz w:val="24"/>
        </w:rPr>
        <w:t>madd</w:t>
      </w:r>
      <w:r w:rsidR="00701B7B" w:rsidRPr="00AB4C64">
        <w:rPr>
          <w:rFonts w:ascii="Times New Roman" w:hAnsi="Times New Roman"/>
          <w:sz w:val="24"/>
        </w:rPr>
        <w:t>eler</w:t>
      </w:r>
      <w:r w:rsidR="00BD7067" w:rsidRPr="00AB4C64">
        <w:rPr>
          <w:rFonts w:ascii="Times New Roman" w:hAnsi="Times New Roman"/>
          <w:sz w:val="24"/>
        </w:rPr>
        <w:t>e uyacağımızı</w:t>
      </w:r>
      <w:r w:rsidR="00701B7B" w:rsidRPr="00AB4C64">
        <w:rPr>
          <w:rFonts w:ascii="Times New Roman" w:hAnsi="Times New Roman"/>
          <w:sz w:val="24"/>
        </w:rPr>
        <w:t>, işbu Taahhütname</w:t>
      </w:r>
      <w:r w:rsidR="008A0888" w:rsidRPr="00AB4C64">
        <w:rPr>
          <w:rFonts w:ascii="Times New Roman" w:hAnsi="Times New Roman"/>
          <w:sz w:val="24"/>
        </w:rPr>
        <w:t>'</w:t>
      </w:r>
      <w:r w:rsidR="00701B7B" w:rsidRPr="00AB4C64">
        <w:rPr>
          <w:rFonts w:ascii="Times New Roman" w:hAnsi="Times New Roman"/>
          <w:sz w:val="24"/>
        </w:rPr>
        <w:t>yi imzalamakla birlikte Toplu SMS Servisi</w:t>
      </w:r>
      <w:r w:rsidR="008A0888" w:rsidRPr="00AB4C64">
        <w:rPr>
          <w:rFonts w:ascii="Times New Roman" w:hAnsi="Times New Roman"/>
          <w:sz w:val="24"/>
        </w:rPr>
        <w:t>’</w:t>
      </w:r>
      <w:r w:rsidR="00701B7B" w:rsidRPr="00AB4C64">
        <w:rPr>
          <w:rFonts w:ascii="Times New Roman" w:hAnsi="Times New Roman"/>
          <w:sz w:val="24"/>
        </w:rPr>
        <w:t>nin kullanımımıza açılacağını, ancak aşağıdaki tabloda yer alan diğer servislerden herhangi birini kullanmak için T</w:t>
      </w:r>
      <w:r w:rsidR="00DD4606" w:rsidRPr="00AB4C64">
        <w:rPr>
          <w:rFonts w:ascii="Times New Roman" w:hAnsi="Times New Roman"/>
          <w:sz w:val="24"/>
        </w:rPr>
        <w:t>URKCELL</w:t>
      </w:r>
      <w:r w:rsidR="00701B7B" w:rsidRPr="00AB4C64">
        <w:rPr>
          <w:rFonts w:ascii="Times New Roman" w:hAnsi="Times New Roman"/>
          <w:sz w:val="24"/>
        </w:rPr>
        <w:t xml:space="preserve">’e </w:t>
      </w:r>
      <w:r w:rsidR="00180312" w:rsidRPr="00AB4C64">
        <w:rPr>
          <w:rFonts w:ascii="Times New Roman" w:hAnsi="Times New Roman"/>
          <w:sz w:val="24"/>
        </w:rPr>
        <w:t>E</w:t>
      </w:r>
      <w:r w:rsidR="002D662B" w:rsidRPr="00AB4C64">
        <w:rPr>
          <w:rFonts w:ascii="Times New Roman" w:hAnsi="Times New Roman"/>
          <w:sz w:val="24"/>
        </w:rPr>
        <w:t>K</w:t>
      </w:r>
      <w:r w:rsidR="00180312" w:rsidRPr="00AB4C64">
        <w:rPr>
          <w:rFonts w:ascii="Times New Roman" w:hAnsi="Times New Roman"/>
          <w:sz w:val="24"/>
        </w:rPr>
        <w:t xml:space="preserve">-1’de yer alan Formu doldurmak ve imzalamak suretiyle </w:t>
      </w:r>
      <w:r w:rsidR="00701B7B" w:rsidRPr="00AB4C64">
        <w:rPr>
          <w:rFonts w:ascii="Times New Roman" w:hAnsi="Times New Roman"/>
          <w:sz w:val="24"/>
        </w:rPr>
        <w:t xml:space="preserve">talepte bulunacağımızı ve söz konusu </w:t>
      </w:r>
      <w:r w:rsidR="00180312" w:rsidRPr="00AB4C64">
        <w:rPr>
          <w:rFonts w:ascii="Times New Roman" w:hAnsi="Times New Roman"/>
          <w:sz w:val="24"/>
        </w:rPr>
        <w:t>S</w:t>
      </w:r>
      <w:r w:rsidR="00701B7B" w:rsidRPr="00AB4C64">
        <w:rPr>
          <w:rFonts w:ascii="Times New Roman" w:hAnsi="Times New Roman"/>
          <w:sz w:val="24"/>
        </w:rPr>
        <w:t>ervisler</w:t>
      </w:r>
      <w:r w:rsidR="00180312" w:rsidRPr="00AB4C64">
        <w:rPr>
          <w:rFonts w:ascii="Times New Roman" w:hAnsi="Times New Roman"/>
          <w:sz w:val="24"/>
        </w:rPr>
        <w:t>’</w:t>
      </w:r>
      <w:r w:rsidR="00701B7B" w:rsidRPr="00AB4C64">
        <w:rPr>
          <w:rFonts w:ascii="Times New Roman" w:hAnsi="Times New Roman"/>
          <w:sz w:val="24"/>
        </w:rPr>
        <w:t xml:space="preserve">i </w:t>
      </w:r>
      <w:r w:rsidR="00D97662" w:rsidRPr="00AB4C64">
        <w:rPr>
          <w:rFonts w:ascii="Times New Roman" w:hAnsi="Times New Roman"/>
          <w:sz w:val="24"/>
        </w:rPr>
        <w:t>T</w:t>
      </w:r>
      <w:r w:rsidR="00DD4606" w:rsidRPr="00AB4C64">
        <w:rPr>
          <w:rFonts w:ascii="Times New Roman" w:hAnsi="Times New Roman"/>
          <w:sz w:val="24"/>
        </w:rPr>
        <w:t>URKCELL</w:t>
      </w:r>
      <w:r w:rsidR="00D97662" w:rsidRPr="00AB4C64">
        <w:rPr>
          <w:rFonts w:ascii="Times New Roman" w:hAnsi="Times New Roman"/>
          <w:sz w:val="24"/>
        </w:rPr>
        <w:t xml:space="preserve"> </w:t>
      </w:r>
      <w:r w:rsidR="00701B7B" w:rsidRPr="00AB4C64">
        <w:rPr>
          <w:rFonts w:ascii="Times New Roman" w:hAnsi="Times New Roman"/>
          <w:sz w:val="24"/>
        </w:rPr>
        <w:t>tarafından tanımlama yapılması akabinde kullanabileceğimizi</w:t>
      </w:r>
      <w:r w:rsidR="00180312" w:rsidRPr="00AB4C64">
        <w:rPr>
          <w:rFonts w:ascii="Times New Roman" w:hAnsi="Times New Roman"/>
          <w:sz w:val="24"/>
        </w:rPr>
        <w:t>,</w:t>
      </w:r>
      <w:r w:rsidR="007A04AD" w:rsidRPr="00AB4C64">
        <w:rPr>
          <w:rFonts w:ascii="Times New Roman" w:hAnsi="Times New Roman"/>
          <w:sz w:val="24"/>
        </w:rPr>
        <w:t xml:space="preserve"> </w:t>
      </w:r>
      <w:r w:rsidR="00180312" w:rsidRPr="00AB4C64">
        <w:rPr>
          <w:rFonts w:ascii="Times New Roman" w:hAnsi="Times New Roman"/>
          <w:sz w:val="24"/>
        </w:rPr>
        <w:t>söz konusu Form</w:t>
      </w:r>
      <w:r w:rsidR="0032581C" w:rsidRPr="00AB4C64">
        <w:rPr>
          <w:rFonts w:ascii="Times New Roman" w:hAnsi="Times New Roman"/>
          <w:sz w:val="24"/>
        </w:rPr>
        <w:t>’</w:t>
      </w:r>
      <w:r w:rsidR="00180312" w:rsidRPr="00AB4C64">
        <w:rPr>
          <w:rFonts w:ascii="Times New Roman" w:hAnsi="Times New Roman"/>
          <w:sz w:val="24"/>
        </w:rPr>
        <w:t xml:space="preserve">un işbu </w:t>
      </w:r>
      <w:r w:rsidR="00DD4606" w:rsidRPr="00AB4C64">
        <w:rPr>
          <w:rFonts w:ascii="Times New Roman" w:hAnsi="Times New Roman"/>
          <w:sz w:val="24"/>
        </w:rPr>
        <w:t>Taahhütname</w:t>
      </w:r>
      <w:r w:rsidR="00180312" w:rsidRPr="00AB4C64">
        <w:rPr>
          <w:rFonts w:ascii="Times New Roman" w:hAnsi="Times New Roman"/>
          <w:sz w:val="24"/>
        </w:rPr>
        <w:t xml:space="preserve">’nin eki niteliğinde olacağını </w:t>
      </w:r>
      <w:r w:rsidR="003D5913" w:rsidRPr="00AB4C64">
        <w:rPr>
          <w:rFonts w:ascii="Times New Roman" w:hAnsi="Times New Roman"/>
          <w:sz w:val="24"/>
        </w:rPr>
        <w:t>kabul ve taahhüt ederiz.</w:t>
      </w:r>
      <w:r w:rsidR="00DE7225" w:rsidRPr="00AB4C64">
        <w:rPr>
          <w:rFonts w:ascii="Times New Roman" w:hAnsi="Times New Roman"/>
          <w:sz w:val="24"/>
        </w:rPr>
        <w:t xml:space="preserve"> </w:t>
      </w:r>
    </w:p>
    <w:p w14:paraId="2D4269BA" w14:textId="77777777" w:rsidR="00156F34" w:rsidRPr="00AB4C64" w:rsidRDefault="00156F34" w:rsidP="00AB4C64">
      <w:pPr>
        <w:spacing w:line="276" w:lineRule="auto"/>
        <w:jc w:val="both"/>
        <w:rPr>
          <w:rFonts w:ascii="Times New Roman" w:hAnsi="Times New Roman"/>
          <w:sz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379"/>
      </w:tblGrid>
      <w:tr w:rsidR="00DE7225" w:rsidRPr="00AB4C64" w14:paraId="6FD2C218" w14:textId="77777777" w:rsidTr="0007788C">
        <w:trPr>
          <w:trHeight w:val="558"/>
        </w:trPr>
        <w:tc>
          <w:tcPr>
            <w:tcW w:w="2972" w:type="dxa"/>
            <w:tcBorders>
              <w:right w:val="single" w:sz="4" w:space="0" w:color="auto"/>
            </w:tcBorders>
            <w:vAlign w:val="center"/>
          </w:tcPr>
          <w:p w14:paraId="2D28F019" w14:textId="0A9099DF" w:rsidR="00DE7225" w:rsidRPr="00AB4C64" w:rsidRDefault="00DE7225" w:rsidP="00AB4C64">
            <w:pPr>
              <w:spacing w:line="276" w:lineRule="auto"/>
              <w:jc w:val="both"/>
              <w:rPr>
                <w:rFonts w:ascii="Times New Roman" w:hAnsi="Times New Roman"/>
                <w:b/>
                <w:sz w:val="24"/>
              </w:rPr>
            </w:pPr>
            <w:r w:rsidRPr="00AB4C64">
              <w:rPr>
                <w:rFonts w:ascii="Times New Roman" w:hAnsi="Times New Roman"/>
                <w:b/>
                <w:sz w:val="24"/>
              </w:rPr>
              <w:t>SERVİS ADI</w:t>
            </w:r>
          </w:p>
        </w:tc>
        <w:tc>
          <w:tcPr>
            <w:tcW w:w="6379" w:type="dxa"/>
            <w:tcBorders>
              <w:top w:val="single" w:sz="4" w:space="0" w:color="auto"/>
              <w:left w:val="single" w:sz="4" w:space="0" w:color="auto"/>
              <w:bottom w:val="single" w:sz="4" w:space="0" w:color="auto"/>
              <w:right w:val="single" w:sz="4" w:space="0" w:color="auto"/>
            </w:tcBorders>
            <w:vAlign w:val="center"/>
          </w:tcPr>
          <w:p w14:paraId="21D47D2C" w14:textId="77777777" w:rsidR="00DE7225" w:rsidRPr="00AB4C64" w:rsidRDefault="00DE7225" w:rsidP="00AB4C64">
            <w:pPr>
              <w:spacing w:line="276" w:lineRule="auto"/>
              <w:jc w:val="both"/>
              <w:rPr>
                <w:rFonts w:ascii="Times New Roman" w:hAnsi="Times New Roman"/>
                <w:b/>
                <w:sz w:val="24"/>
              </w:rPr>
            </w:pPr>
            <w:r w:rsidRPr="00AB4C64">
              <w:rPr>
                <w:rFonts w:ascii="Times New Roman" w:hAnsi="Times New Roman"/>
                <w:b/>
                <w:sz w:val="24"/>
              </w:rPr>
              <w:t>SERVİS TANIMI</w:t>
            </w:r>
          </w:p>
        </w:tc>
      </w:tr>
      <w:tr w:rsidR="00DE7225" w:rsidRPr="00AB4C64" w14:paraId="3FC9F6CF" w14:textId="77777777" w:rsidTr="00C00415">
        <w:tc>
          <w:tcPr>
            <w:tcW w:w="2972" w:type="dxa"/>
          </w:tcPr>
          <w:p w14:paraId="036D0D01" w14:textId="77777777" w:rsidR="00DE7225" w:rsidRPr="00AB4C64" w:rsidRDefault="00CD26BF" w:rsidP="00AB4C64">
            <w:pPr>
              <w:spacing w:line="276" w:lineRule="auto"/>
              <w:jc w:val="both"/>
              <w:rPr>
                <w:rFonts w:ascii="Times New Roman" w:hAnsi="Times New Roman"/>
                <w:b/>
                <w:sz w:val="24"/>
              </w:rPr>
            </w:pPr>
            <w:r w:rsidRPr="00AB4C64">
              <w:rPr>
                <w:rFonts w:ascii="Times New Roman" w:hAnsi="Times New Roman"/>
                <w:b/>
                <w:sz w:val="24"/>
              </w:rPr>
              <w:t xml:space="preserve">Hızlı (OTP) SMS Servisi </w:t>
            </w:r>
          </w:p>
        </w:tc>
        <w:tc>
          <w:tcPr>
            <w:tcW w:w="6379" w:type="dxa"/>
            <w:tcBorders>
              <w:top w:val="single" w:sz="4" w:space="0" w:color="auto"/>
            </w:tcBorders>
          </w:tcPr>
          <w:p w14:paraId="0998A3A0" w14:textId="686BB3B6" w:rsidR="00DE7225" w:rsidRPr="00AB4C64" w:rsidRDefault="00CD26BF" w:rsidP="00AB4C64">
            <w:pPr>
              <w:spacing w:line="276" w:lineRule="auto"/>
              <w:jc w:val="both"/>
              <w:rPr>
                <w:rFonts w:ascii="Times New Roman" w:hAnsi="Times New Roman"/>
                <w:sz w:val="24"/>
              </w:rPr>
            </w:pPr>
            <w:r w:rsidRPr="00AB4C64">
              <w:rPr>
                <w:rFonts w:ascii="Times New Roman" w:hAnsi="Times New Roman"/>
                <w:sz w:val="24"/>
              </w:rPr>
              <w:t>Şirketimizin Müşteriler’e ulaştırmak istediği mesajları Hızlı SMS ile ulaştırabilmesi için TURKCELL’in Şirketimize sağlayacağı servistir.</w:t>
            </w:r>
          </w:p>
        </w:tc>
      </w:tr>
      <w:tr w:rsidR="00DE7225" w:rsidRPr="00AB4C64" w14:paraId="62E331D7" w14:textId="77777777" w:rsidTr="00C00415">
        <w:tc>
          <w:tcPr>
            <w:tcW w:w="2972" w:type="dxa"/>
          </w:tcPr>
          <w:p w14:paraId="420E3A31" w14:textId="77777777" w:rsidR="00180312" w:rsidRPr="00AB4C64" w:rsidRDefault="00CD26BF" w:rsidP="00AB4C64">
            <w:pPr>
              <w:spacing w:line="276" w:lineRule="auto"/>
              <w:jc w:val="both"/>
              <w:rPr>
                <w:rFonts w:ascii="Times New Roman" w:hAnsi="Times New Roman"/>
                <w:b/>
                <w:sz w:val="24"/>
              </w:rPr>
            </w:pPr>
            <w:r w:rsidRPr="00AB4C64">
              <w:rPr>
                <w:rFonts w:ascii="Times New Roman" w:hAnsi="Times New Roman"/>
                <w:b/>
                <w:sz w:val="24"/>
              </w:rPr>
              <w:t xml:space="preserve">Lokasyona SMS Servisi </w:t>
            </w:r>
          </w:p>
          <w:p w14:paraId="36DB3F38" w14:textId="77777777" w:rsidR="00DE7225" w:rsidRPr="00AB4C64" w:rsidRDefault="00DE7225" w:rsidP="00AB4C64">
            <w:pPr>
              <w:spacing w:line="276" w:lineRule="auto"/>
              <w:jc w:val="both"/>
              <w:rPr>
                <w:rFonts w:ascii="Times New Roman" w:hAnsi="Times New Roman"/>
                <w:sz w:val="24"/>
              </w:rPr>
            </w:pPr>
          </w:p>
          <w:p w14:paraId="141523E2" w14:textId="77777777" w:rsidR="00963012" w:rsidRPr="00AB4C64" w:rsidRDefault="00963012" w:rsidP="00AB4C64">
            <w:pPr>
              <w:spacing w:line="276" w:lineRule="auto"/>
              <w:jc w:val="both"/>
              <w:rPr>
                <w:rFonts w:ascii="Times New Roman" w:hAnsi="Times New Roman"/>
                <w:sz w:val="24"/>
              </w:rPr>
            </w:pPr>
          </w:p>
        </w:tc>
        <w:tc>
          <w:tcPr>
            <w:tcW w:w="6379" w:type="dxa"/>
          </w:tcPr>
          <w:p w14:paraId="0A0E5518" w14:textId="0931341A" w:rsidR="00DE7225" w:rsidRPr="00AB4C64" w:rsidRDefault="00CD26BF" w:rsidP="00AB4C64">
            <w:pPr>
              <w:spacing w:line="276" w:lineRule="auto"/>
              <w:jc w:val="both"/>
              <w:rPr>
                <w:rFonts w:ascii="Times New Roman" w:hAnsi="Times New Roman"/>
                <w:sz w:val="24"/>
              </w:rPr>
            </w:pPr>
            <w:r w:rsidRPr="00AB4C64">
              <w:rPr>
                <w:rFonts w:ascii="Times New Roman" w:hAnsi="Times New Roman"/>
                <w:sz w:val="24"/>
              </w:rPr>
              <w:t xml:space="preserve">TURKCELL’e ve Şirketimize veri işleme izni vermiş </w:t>
            </w:r>
            <w:r w:rsidR="0007788C" w:rsidRPr="00AB4C64">
              <w:rPr>
                <w:rFonts w:ascii="Times New Roman" w:hAnsi="Times New Roman"/>
                <w:sz w:val="24"/>
              </w:rPr>
              <w:t>Turkcell</w:t>
            </w:r>
            <w:r w:rsidR="0007788C" w:rsidRPr="00AB4C64" w:rsidDel="008F2520">
              <w:rPr>
                <w:rFonts w:ascii="Times New Roman" w:hAnsi="Times New Roman"/>
                <w:sz w:val="24"/>
              </w:rPr>
              <w:t xml:space="preserve"> </w:t>
            </w:r>
            <w:r w:rsidR="0007788C" w:rsidRPr="00AB4C64">
              <w:rPr>
                <w:rFonts w:ascii="Times New Roman" w:hAnsi="Times New Roman"/>
                <w:sz w:val="24"/>
              </w:rPr>
              <w:t>A</w:t>
            </w:r>
            <w:r w:rsidRPr="00AB4C64">
              <w:rPr>
                <w:rFonts w:ascii="Times New Roman" w:hAnsi="Times New Roman"/>
                <w:sz w:val="24"/>
              </w:rPr>
              <w:t>boneleri</w:t>
            </w:r>
            <w:r w:rsidR="0007788C" w:rsidRPr="00AB4C64">
              <w:rPr>
                <w:rFonts w:ascii="Times New Roman" w:hAnsi="Times New Roman"/>
                <w:sz w:val="24"/>
              </w:rPr>
              <w:t>’</w:t>
            </w:r>
            <w:r w:rsidRPr="00AB4C64">
              <w:rPr>
                <w:rFonts w:ascii="Times New Roman" w:hAnsi="Times New Roman"/>
                <w:sz w:val="24"/>
              </w:rPr>
              <w:t xml:space="preserve">nin bulundukları lokasyonun tespit edilerek söz konusu </w:t>
            </w:r>
            <w:r w:rsidR="0007788C" w:rsidRPr="00AB4C64">
              <w:rPr>
                <w:rFonts w:ascii="Times New Roman" w:hAnsi="Times New Roman"/>
                <w:sz w:val="24"/>
              </w:rPr>
              <w:t>Turkcell A</w:t>
            </w:r>
            <w:r w:rsidRPr="00AB4C64">
              <w:rPr>
                <w:rFonts w:ascii="Times New Roman" w:hAnsi="Times New Roman"/>
                <w:sz w:val="24"/>
              </w:rPr>
              <w:t xml:space="preserve">bonelerine Şirketimizin Kısa Mesaj gönderebilmesini sağlayan </w:t>
            </w:r>
            <w:r w:rsidR="0007788C" w:rsidRPr="00AB4C64">
              <w:rPr>
                <w:rFonts w:ascii="Times New Roman" w:hAnsi="Times New Roman"/>
                <w:sz w:val="24"/>
              </w:rPr>
              <w:t>s</w:t>
            </w:r>
            <w:r w:rsidRPr="00AB4C64">
              <w:rPr>
                <w:rFonts w:ascii="Times New Roman" w:hAnsi="Times New Roman"/>
                <w:sz w:val="24"/>
              </w:rPr>
              <w:t>ervis</w:t>
            </w:r>
            <w:r w:rsidR="0007788C" w:rsidRPr="00AB4C64">
              <w:rPr>
                <w:rFonts w:ascii="Times New Roman" w:hAnsi="Times New Roman"/>
                <w:sz w:val="24"/>
              </w:rPr>
              <w:t>tir.</w:t>
            </w:r>
            <w:r w:rsidRPr="00AB4C64">
              <w:rPr>
                <w:rFonts w:ascii="Times New Roman" w:hAnsi="Times New Roman"/>
                <w:sz w:val="24"/>
              </w:rPr>
              <w:t xml:space="preserve"> </w:t>
            </w:r>
          </w:p>
        </w:tc>
      </w:tr>
      <w:tr w:rsidR="00CD26BF" w:rsidRPr="00AB4C64" w14:paraId="249D9A26" w14:textId="77777777" w:rsidTr="00C00415">
        <w:tc>
          <w:tcPr>
            <w:tcW w:w="2972" w:type="dxa"/>
          </w:tcPr>
          <w:p w14:paraId="40FBE0D1" w14:textId="77777777" w:rsidR="00CD26BF" w:rsidRPr="00AB4C64" w:rsidRDefault="00CD26BF" w:rsidP="00AB4C64">
            <w:pPr>
              <w:spacing w:line="276" w:lineRule="auto"/>
              <w:jc w:val="both"/>
              <w:rPr>
                <w:rFonts w:ascii="Times New Roman" w:hAnsi="Times New Roman"/>
                <w:b/>
                <w:sz w:val="24"/>
              </w:rPr>
            </w:pPr>
            <w:r w:rsidRPr="00AB4C64">
              <w:rPr>
                <w:rFonts w:ascii="Times New Roman" w:hAnsi="Times New Roman"/>
                <w:b/>
                <w:sz w:val="24"/>
              </w:rPr>
              <w:t>Profilli SMS Servisi</w:t>
            </w:r>
          </w:p>
        </w:tc>
        <w:tc>
          <w:tcPr>
            <w:tcW w:w="6379" w:type="dxa"/>
          </w:tcPr>
          <w:p w14:paraId="19EC985B" w14:textId="306AFB10" w:rsidR="00CD26BF" w:rsidRPr="00AB4C64" w:rsidRDefault="00CD26BF" w:rsidP="00AB4C64">
            <w:pPr>
              <w:spacing w:line="276" w:lineRule="auto"/>
              <w:jc w:val="both"/>
              <w:rPr>
                <w:rFonts w:ascii="Times New Roman" w:hAnsi="Times New Roman"/>
                <w:sz w:val="24"/>
              </w:rPr>
            </w:pPr>
            <w:r w:rsidRPr="00AB4C64">
              <w:rPr>
                <w:rFonts w:ascii="Times New Roman" w:hAnsi="Times New Roman"/>
                <w:sz w:val="24"/>
              </w:rPr>
              <w:t xml:space="preserve">Şirketimizin belirlediği kriterlere göre sorgulayarak oluşturduğu hedef kitledeki </w:t>
            </w:r>
            <w:r w:rsidR="0007788C" w:rsidRPr="00AB4C64">
              <w:rPr>
                <w:rFonts w:ascii="Times New Roman" w:hAnsi="Times New Roman"/>
                <w:sz w:val="24"/>
              </w:rPr>
              <w:t>Turkcell A</w:t>
            </w:r>
            <w:r w:rsidRPr="00AB4C64">
              <w:rPr>
                <w:rFonts w:ascii="Times New Roman" w:hAnsi="Times New Roman"/>
                <w:sz w:val="24"/>
              </w:rPr>
              <w:t>boneleri</w:t>
            </w:r>
            <w:r w:rsidR="0007788C" w:rsidRPr="00AB4C64">
              <w:rPr>
                <w:rFonts w:ascii="Times New Roman" w:hAnsi="Times New Roman"/>
                <w:sz w:val="24"/>
              </w:rPr>
              <w:t>’</w:t>
            </w:r>
            <w:r w:rsidRPr="00AB4C64">
              <w:rPr>
                <w:rFonts w:ascii="Times New Roman" w:hAnsi="Times New Roman"/>
                <w:sz w:val="24"/>
              </w:rPr>
              <w:t>ne Kısa Mesaj ile iletişim yap</w:t>
            </w:r>
            <w:r w:rsidR="0007788C" w:rsidRPr="00AB4C64">
              <w:rPr>
                <w:rFonts w:ascii="Times New Roman" w:hAnsi="Times New Roman"/>
                <w:sz w:val="24"/>
              </w:rPr>
              <w:t>ıl</w:t>
            </w:r>
            <w:r w:rsidRPr="00AB4C64">
              <w:rPr>
                <w:rFonts w:ascii="Times New Roman" w:hAnsi="Times New Roman"/>
                <w:sz w:val="24"/>
              </w:rPr>
              <w:t xml:space="preserve">masını sağlayan </w:t>
            </w:r>
            <w:r w:rsidR="0007788C" w:rsidRPr="00AB4C64">
              <w:rPr>
                <w:rFonts w:ascii="Times New Roman" w:hAnsi="Times New Roman"/>
                <w:sz w:val="24"/>
              </w:rPr>
              <w:t>s</w:t>
            </w:r>
            <w:r w:rsidRPr="00AB4C64">
              <w:rPr>
                <w:rFonts w:ascii="Times New Roman" w:hAnsi="Times New Roman"/>
                <w:sz w:val="24"/>
              </w:rPr>
              <w:t>ervis</w:t>
            </w:r>
            <w:r w:rsidR="0007788C" w:rsidRPr="00AB4C64">
              <w:rPr>
                <w:rFonts w:ascii="Times New Roman" w:hAnsi="Times New Roman"/>
                <w:sz w:val="24"/>
              </w:rPr>
              <w:t>tir.</w:t>
            </w:r>
          </w:p>
        </w:tc>
      </w:tr>
      <w:tr w:rsidR="00EF08C6" w:rsidRPr="00AB4C64" w14:paraId="0ABB9BB5" w14:textId="77777777" w:rsidTr="00C00415">
        <w:tc>
          <w:tcPr>
            <w:tcW w:w="2972" w:type="dxa"/>
          </w:tcPr>
          <w:p w14:paraId="4D2F7B65" w14:textId="77777777" w:rsidR="00EF08C6" w:rsidRPr="00AB4C64" w:rsidRDefault="00EF08C6" w:rsidP="00AB4C64">
            <w:pPr>
              <w:spacing w:line="276" w:lineRule="auto"/>
              <w:jc w:val="both"/>
              <w:rPr>
                <w:rFonts w:ascii="Times New Roman" w:hAnsi="Times New Roman"/>
                <w:b/>
                <w:sz w:val="24"/>
              </w:rPr>
            </w:pPr>
            <w:r w:rsidRPr="00AB4C64">
              <w:rPr>
                <w:rFonts w:ascii="Times New Roman" w:hAnsi="Times New Roman"/>
                <w:b/>
                <w:sz w:val="24"/>
              </w:rPr>
              <w:t>Sesli Mesaj Servisi</w:t>
            </w:r>
          </w:p>
        </w:tc>
        <w:tc>
          <w:tcPr>
            <w:tcW w:w="6379" w:type="dxa"/>
          </w:tcPr>
          <w:p w14:paraId="319DB87F" w14:textId="2BE435BD" w:rsidR="00EF08C6" w:rsidRPr="00AB4C64" w:rsidRDefault="00145DB0" w:rsidP="00AB4C64">
            <w:pPr>
              <w:spacing w:line="276" w:lineRule="auto"/>
              <w:jc w:val="both"/>
              <w:rPr>
                <w:rFonts w:ascii="Times New Roman" w:hAnsi="Times New Roman"/>
                <w:sz w:val="24"/>
              </w:rPr>
            </w:pPr>
            <w:r w:rsidRPr="00AB4C64">
              <w:rPr>
                <w:rFonts w:ascii="Times New Roman" w:hAnsi="Times New Roman"/>
                <w:sz w:val="24"/>
              </w:rPr>
              <w:t xml:space="preserve">Şirketimizin Elektronik Ticaretin Düzenlenmesi Hakkında Kanun ve ilgili mevzuat uyarınca yazılı olarak onay aldığı </w:t>
            </w:r>
            <w:r w:rsidR="00413ABD" w:rsidRPr="00AB4C64">
              <w:rPr>
                <w:rFonts w:ascii="Times New Roman" w:hAnsi="Times New Roman"/>
                <w:sz w:val="24"/>
              </w:rPr>
              <w:t>Müşteriler’in</w:t>
            </w:r>
            <w:r w:rsidR="00BA6CAD" w:rsidRPr="00AB4C64">
              <w:rPr>
                <w:rFonts w:ascii="Times New Roman" w:hAnsi="Times New Roman"/>
                <w:sz w:val="24"/>
              </w:rPr>
              <w:t xml:space="preserve"> aranarak, kendilerine IVR</w:t>
            </w:r>
            <w:r w:rsidR="00CD26BF" w:rsidRPr="00AB4C64">
              <w:rPr>
                <w:rFonts w:ascii="Times New Roman" w:hAnsi="Times New Roman"/>
                <w:sz w:val="24"/>
              </w:rPr>
              <w:t xml:space="preserve"> </w:t>
            </w:r>
            <w:r w:rsidR="00DD4606" w:rsidRPr="00AB4C64">
              <w:rPr>
                <w:rFonts w:ascii="Times New Roman" w:hAnsi="Times New Roman"/>
                <w:sz w:val="24"/>
              </w:rPr>
              <w:t>(</w:t>
            </w:r>
            <w:r w:rsidR="00607C62" w:rsidRPr="00AB4C64">
              <w:rPr>
                <w:rFonts w:ascii="Times New Roman" w:hAnsi="Times New Roman"/>
                <w:sz w:val="24"/>
              </w:rPr>
              <w:t>Sesli Yanıt Sistemi</w:t>
            </w:r>
            <w:r w:rsidR="00DD4606" w:rsidRPr="00AB4C64">
              <w:rPr>
                <w:rFonts w:ascii="Times New Roman" w:hAnsi="Times New Roman"/>
                <w:sz w:val="24"/>
              </w:rPr>
              <w:t>)</w:t>
            </w:r>
            <w:r w:rsidR="00BA6CAD" w:rsidRPr="00AB4C64">
              <w:rPr>
                <w:rFonts w:ascii="Times New Roman" w:hAnsi="Times New Roman"/>
                <w:sz w:val="24"/>
              </w:rPr>
              <w:t xml:space="preserve"> platformu üzerinden tanıtım/bilgilendirme mesajının dinletilmesi, anket sorularının sorulması ve </w:t>
            </w:r>
            <w:r w:rsidR="008C2B6C" w:rsidRPr="00AB4C64">
              <w:rPr>
                <w:rFonts w:ascii="Times New Roman" w:hAnsi="Times New Roman"/>
                <w:sz w:val="24"/>
              </w:rPr>
              <w:t>Müşteriler’in</w:t>
            </w:r>
            <w:r w:rsidR="00BA6CAD" w:rsidRPr="00AB4C64">
              <w:rPr>
                <w:rFonts w:ascii="Times New Roman" w:hAnsi="Times New Roman"/>
                <w:sz w:val="24"/>
              </w:rPr>
              <w:t xml:space="preserve"> sesli mesaj sistemi yönlendirmeleri ile anketi cevaplayabilecekleri </w:t>
            </w:r>
            <w:r w:rsidR="0007788C" w:rsidRPr="00AB4C64">
              <w:rPr>
                <w:rFonts w:ascii="Times New Roman" w:hAnsi="Times New Roman"/>
                <w:sz w:val="24"/>
              </w:rPr>
              <w:t>s</w:t>
            </w:r>
            <w:r w:rsidR="0049169C" w:rsidRPr="00AB4C64">
              <w:rPr>
                <w:rFonts w:ascii="Times New Roman" w:hAnsi="Times New Roman"/>
                <w:sz w:val="24"/>
              </w:rPr>
              <w:t>ervis</w:t>
            </w:r>
            <w:r w:rsidR="0007788C" w:rsidRPr="00AB4C64">
              <w:rPr>
                <w:rFonts w:ascii="Times New Roman" w:hAnsi="Times New Roman"/>
                <w:sz w:val="24"/>
              </w:rPr>
              <w:t>tir.</w:t>
            </w:r>
          </w:p>
        </w:tc>
      </w:tr>
      <w:tr w:rsidR="00DD5ABB" w:rsidRPr="00AB4C64" w14:paraId="01C29B92" w14:textId="77777777" w:rsidTr="00C00415">
        <w:tc>
          <w:tcPr>
            <w:tcW w:w="2972" w:type="dxa"/>
          </w:tcPr>
          <w:p w14:paraId="5A5131BD" w14:textId="77777777" w:rsidR="00DD5ABB" w:rsidRPr="00AB4C64" w:rsidRDefault="00DD5ABB" w:rsidP="00AB4C64">
            <w:pPr>
              <w:spacing w:line="276" w:lineRule="auto"/>
              <w:jc w:val="both"/>
              <w:rPr>
                <w:rFonts w:ascii="Times New Roman" w:hAnsi="Times New Roman"/>
                <w:sz w:val="24"/>
              </w:rPr>
            </w:pPr>
            <w:r w:rsidRPr="00AB4C64">
              <w:rPr>
                <w:rFonts w:ascii="Times New Roman" w:hAnsi="Times New Roman"/>
                <w:b/>
                <w:sz w:val="24"/>
              </w:rPr>
              <w:t xml:space="preserve">T.C. Kimlik Numarasına SMS </w:t>
            </w:r>
            <w:r w:rsidR="001A0709" w:rsidRPr="00AB4C64">
              <w:rPr>
                <w:rFonts w:ascii="Times New Roman" w:hAnsi="Times New Roman"/>
                <w:b/>
                <w:sz w:val="24"/>
              </w:rPr>
              <w:t>Servisi</w:t>
            </w:r>
          </w:p>
        </w:tc>
        <w:tc>
          <w:tcPr>
            <w:tcW w:w="6379" w:type="dxa"/>
          </w:tcPr>
          <w:p w14:paraId="77EE0855" w14:textId="7C95DC6D" w:rsidR="002F3076" w:rsidRPr="00AB4C64" w:rsidRDefault="00AA02A2" w:rsidP="00AB4C64">
            <w:pPr>
              <w:spacing w:line="276" w:lineRule="auto"/>
              <w:jc w:val="both"/>
              <w:rPr>
                <w:rFonts w:ascii="Times New Roman" w:hAnsi="Times New Roman"/>
                <w:sz w:val="24"/>
              </w:rPr>
            </w:pPr>
            <w:r w:rsidRPr="00AB4C64">
              <w:rPr>
                <w:rFonts w:ascii="Times New Roman" w:hAnsi="Times New Roman"/>
                <w:sz w:val="24"/>
              </w:rPr>
              <w:t>Şirketimizin</w:t>
            </w:r>
            <w:r w:rsidR="0007788C" w:rsidRPr="00AB4C64">
              <w:rPr>
                <w:rFonts w:ascii="Times New Roman" w:hAnsi="Times New Roman"/>
                <w:sz w:val="24"/>
              </w:rPr>
              <w:t>,</w:t>
            </w:r>
            <w:r w:rsidRPr="00AB4C64">
              <w:rPr>
                <w:rFonts w:ascii="Times New Roman" w:hAnsi="Times New Roman"/>
                <w:sz w:val="24"/>
              </w:rPr>
              <w:t xml:space="preserve"> </w:t>
            </w:r>
            <w:r w:rsidR="00DD5ABB" w:rsidRPr="00AB4C64">
              <w:rPr>
                <w:rFonts w:ascii="Times New Roman" w:hAnsi="Times New Roman"/>
                <w:sz w:val="24"/>
              </w:rPr>
              <w:t>T.C kimlik numarasını ilettiği ve Turkcell Rehber</w:t>
            </w:r>
            <w:r w:rsidR="00783BA7" w:rsidRPr="00AB4C64">
              <w:rPr>
                <w:rFonts w:ascii="Times New Roman" w:hAnsi="Times New Roman"/>
                <w:sz w:val="24"/>
              </w:rPr>
              <w:t>’</w:t>
            </w:r>
            <w:r w:rsidR="00DD5ABB" w:rsidRPr="00AB4C64">
              <w:rPr>
                <w:rFonts w:ascii="Times New Roman" w:hAnsi="Times New Roman"/>
                <w:sz w:val="24"/>
              </w:rPr>
              <w:t xml:space="preserve">e kayıtlı olan </w:t>
            </w:r>
            <w:r w:rsidR="0007788C" w:rsidRPr="00AB4C64">
              <w:rPr>
                <w:rFonts w:ascii="Times New Roman" w:hAnsi="Times New Roman"/>
                <w:sz w:val="24"/>
              </w:rPr>
              <w:t>Turkcell A</w:t>
            </w:r>
            <w:r w:rsidR="00DD5ABB" w:rsidRPr="00AB4C64">
              <w:rPr>
                <w:rFonts w:ascii="Times New Roman" w:hAnsi="Times New Roman"/>
                <w:sz w:val="24"/>
              </w:rPr>
              <w:t>boneleri</w:t>
            </w:r>
            <w:r w:rsidR="0007788C" w:rsidRPr="00AB4C64">
              <w:rPr>
                <w:rFonts w:ascii="Times New Roman" w:hAnsi="Times New Roman"/>
                <w:sz w:val="24"/>
              </w:rPr>
              <w:t>’</w:t>
            </w:r>
            <w:r w:rsidR="00DD5ABB" w:rsidRPr="00AB4C64">
              <w:rPr>
                <w:rFonts w:ascii="Times New Roman" w:hAnsi="Times New Roman"/>
                <w:sz w:val="24"/>
              </w:rPr>
              <w:t xml:space="preserve">ne </w:t>
            </w:r>
            <w:r w:rsidR="001908FB" w:rsidRPr="00AB4C64">
              <w:rPr>
                <w:rFonts w:ascii="Times New Roman" w:hAnsi="Times New Roman"/>
                <w:sz w:val="24"/>
              </w:rPr>
              <w:t xml:space="preserve">sadece bilgilendirme amaçlı olarak, </w:t>
            </w:r>
            <w:r w:rsidR="00DD5ABB" w:rsidRPr="00AB4C64">
              <w:rPr>
                <w:rFonts w:ascii="Times New Roman" w:hAnsi="Times New Roman"/>
                <w:sz w:val="24"/>
              </w:rPr>
              <w:t>en fazla 160</w:t>
            </w:r>
            <w:r w:rsidR="00C86692" w:rsidRPr="00AB4C64">
              <w:rPr>
                <w:rFonts w:ascii="Times New Roman" w:hAnsi="Times New Roman"/>
                <w:sz w:val="24"/>
              </w:rPr>
              <w:t xml:space="preserve"> </w:t>
            </w:r>
            <w:r w:rsidR="00DD4606" w:rsidRPr="00AB4C64">
              <w:rPr>
                <w:rFonts w:ascii="Times New Roman" w:hAnsi="Times New Roman"/>
                <w:sz w:val="24"/>
              </w:rPr>
              <w:t>(yüzaltmış)</w:t>
            </w:r>
            <w:r w:rsidR="00DD5ABB" w:rsidRPr="00AB4C64">
              <w:rPr>
                <w:rFonts w:ascii="Times New Roman" w:hAnsi="Times New Roman"/>
                <w:sz w:val="24"/>
              </w:rPr>
              <w:t xml:space="preserve"> karakterli yazılı </w:t>
            </w:r>
            <w:r w:rsidR="00DD4606" w:rsidRPr="00AB4C64">
              <w:rPr>
                <w:rFonts w:ascii="Times New Roman" w:hAnsi="Times New Roman"/>
                <w:sz w:val="24"/>
              </w:rPr>
              <w:t>K</w:t>
            </w:r>
            <w:r w:rsidR="00DD5ABB" w:rsidRPr="00AB4C64">
              <w:rPr>
                <w:rFonts w:ascii="Times New Roman" w:hAnsi="Times New Roman"/>
                <w:sz w:val="24"/>
              </w:rPr>
              <w:t xml:space="preserve">ısa </w:t>
            </w:r>
            <w:r w:rsidR="00DD4606" w:rsidRPr="00AB4C64">
              <w:rPr>
                <w:rFonts w:ascii="Times New Roman" w:hAnsi="Times New Roman"/>
                <w:sz w:val="24"/>
              </w:rPr>
              <w:t>M</w:t>
            </w:r>
            <w:r w:rsidR="00DD5ABB" w:rsidRPr="00AB4C64">
              <w:rPr>
                <w:rFonts w:ascii="Times New Roman" w:hAnsi="Times New Roman"/>
                <w:sz w:val="24"/>
              </w:rPr>
              <w:t>esaj gönderilebilme</w:t>
            </w:r>
            <w:r w:rsidR="001908FB" w:rsidRPr="00AB4C64">
              <w:rPr>
                <w:rFonts w:ascii="Times New Roman" w:hAnsi="Times New Roman"/>
                <w:sz w:val="24"/>
              </w:rPr>
              <w:t>si kapsamında sunulan</w:t>
            </w:r>
            <w:r w:rsidR="00DD5ABB" w:rsidRPr="00AB4C64">
              <w:rPr>
                <w:rFonts w:ascii="Times New Roman" w:hAnsi="Times New Roman"/>
                <w:sz w:val="24"/>
              </w:rPr>
              <w:t xml:space="preserve"> </w:t>
            </w:r>
            <w:r w:rsidR="0007788C" w:rsidRPr="00AB4C64">
              <w:rPr>
                <w:rFonts w:ascii="Times New Roman" w:hAnsi="Times New Roman"/>
                <w:sz w:val="24"/>
              </w:rPr>
              <w:t>s</w:t>
            </w:r>
            <w:r w:rsidR="00DD5ABB" w:rsidRPr="00AB4C64">
              <w:rPr>
                <w:rFonts w:ascii="Times New Roman" w:hAnsi="Times New Roman"/>
                <w:sz w:val="24"/>
              </w:rPr>
              <w:t>ervis</w:t>
            </w:r>
            <w:r w:rsidR="0007788C" w:rsidRPr="00AB4C64">
              <w:rPr>
                <w:rFonts w:ascii="Times New Roman" w:hAnsi="Times New Roman"/>
                <w:sz w:val="24"/>
              </w:rPr>
              <w:t>tir.</w:t>
            </w:r>
          </w:p>
        </w:tc>
      </w:tr>
      <w:tr w:rsidR="00786624" w:rsidRPr="00AB4C64" w14:paraId="59662A43" w14:textId="77777777" w:rsidTr="00C00415">
        <w:tc>
          <w:tcPr>
            <w:tcW w:w="2972" w:type="dxa"/>
          </w:tcPr>
          <w:p w14:paraId="21D6D8BA" w14:textId="77777777" w:rsidR="00786624" w:rsidRPr="00AB4C64" w:rsidRDefault="00786624" w:rsidP="00AB4C64">
            <w:pPr>
              <w:spacing w:line="276" w:lineRule="auto"/>
              <w:jc w:val="both"/>
              <w:rPr>
                <w:rFonts w:ascii="Times New Roman" w:hAnsi="Times New Roman"/>
                <w:b/>
                <w:sz w:val="24"/>
              </w:rPr>
            </w:pPr>
            <w:r w:rsidRPr="00AB4C64">
              <w:rPr>
                <w:rFonts w:ascii="Times New Roman" w:hAnsi="Times New Roman"/>
                <w:b/>
                <w:sz w:val="24"/>
              </w:rPr>
              <w:t>Toplu SMS Servisi</w:t>
            </w:r>
          </w:p>
        </w:tc>
        <w:tc>
          <w:tcPr>
            <w:tcW w:w="6379" w:type="dxa"/>
          </w:tcPr>
          <w:p w14:paraId="4A452340" w14:textId="3A144BAD" w:rsidR="00786624" w:rsidRPr="00AB4C64" w:rsidRDefault="00A32A8E" w:rsidP="00AB4C64">
            <w:pPr>
              <w:spacing w:line="276" w:lineRule="auto"/>
              <w:jc w:val="both"/>
              <w:rPr>
                <w:rFonts w:ascii="Times New Roman" w:hAnsi="Times New Roman"/>
                <w:sz w:val="24"/>
              </w:rPr>
            </w:pPr>
            <w:r w:rsidRPr="00AB4C64">
              <w:rPr>
                <w:rFonts w:ascii="Times New Roman" w:hAnsi="Times New Roman"/>
                <w:sz w:val="24"/>
              </w:rPr>
              <w:t>Müşteriler’e</w:t>
            </w:r>
            <w:r w:rsidR="00786624" w:rsidRPr="00AB4C64">
              <w:rPr>
                <w:rFonts w:ascii="Times New Roman" w:hAnsi="Times New Roman"/>
                <w:sz w:val="24"/>
              </w:rPr>
              <w:t xml:space="preserve"> en fazla 160</w:t>
            </w:r>
            <w:r w:rsidR="00C86692" w:rsidRPr="00AB4C64">
              <w:rPr>
                <w:rFonts w:ascii="Times New Roman" w:hAnsi="Times New Roman"/>
                <w:sz w:val="24"/>
              </w:rPr>
              <w:t xml:space="preserve"> </w:t>
            </w:r>
            <w:r w:rsidR="00786624" w:rsidRPr="00AB4C64">
              <w:rPr>
                <w:rFonts w:ascii="Times New Roman" w:hAnsi="Times New Roman"/>
                <w:sz w:val="24"/>
              </w:rPr>
              <w:t xml:space="preserve">(yüzaltmış) karakterli Kısa Mesaj gönderilmesini ve </w:t>
            </w:r>
            <w:r w:rsidR="0007788C" w:rsidRPr="00AB4C64">
              <w:rPr>
                <w:rFonts w:ascii="Times New Roman" w:hAnsi="Times New Roman"/>
                <w:sz w:val="24"/>
              </w:rPr>
              <w:t>Turkcell A</w:t>
            </w:r>
            <w:r w:rsidR="00786624" w:rsidRPr="00AB4C64">
              <w:rPr>
                <w:rFonts w:ascii="Times New Roman" w:hAnsi="Times New Roman"/>
                <w:sz w:val="24"/>
              </w:rPr>
              <w:t>boneleri</w:t>
            </w:r>
            <w:r w:rsidR="0007788C" w:rsidRPr="00AB4C64">
              <w:rPr>
                <w:rFonts w:ascii="Times New Roman" w:hAnsi="Times New Roman"/>
                <w:sz w:val="24"/>
              </w:rPr>
              <w:t>’</w:t>
            </w:r>
            <w:r w:rsidR="00786624" w:rsidRPr="00AB4C64">
              <w:rPr>
                <w:rFonts w:ascii="Times New Roman" w:hAnsi="Times New Roman"/>
                <w:sz w:val="24"/>
              </w:rPr>
              <w:t xml:space="preserve">nden Kısa Mesaj alınmasını sağlayan </w:t>
            </w:r>
            <w:r w:rsidR="0007788C" w:rsidRPr="00AB4C64">
              <w:rPr>
                <w:rFonts w:ascii="Times New Roman" w:hAnsi="Times New Roman"/>
                <w:sz w:val="24"/>
              </w:rPr>
              <w:t>s</w:t>
            </w:r>
            <w:r w:rsidR="00786624" w:rsidRPr="00AB4C64">
              <w:rPr>
                <w:rFonts w:ascii="Times New Roman" w:hAnsi="Times New Roman"/>
                <w:sz w:val="24"/>
              </w:rPr>
              <w:t>ervis</w:t>
            </w:r>
            <w:r w:rsidR="0007788C" w:rsidRPr="00AB4C64">
              <w:rPr>
                <w:rFonts w:ascii="Times New Roman" w:hAnsi="Times New Roman"/>
                <w:sz w:val="24"/>
              </w:rPr>
              <w:t>tir.</w:t>
            </w:r>
          </w:p>
        </w:tc>
      </w:tr>
      <w:tr w:rsidR="00042477" w:rsidRPr="00AB4C64" w14:paraId="631811EE" w14:textId="77777777" w:rsidTr="00C00415">
        <w:tc>
          <w:tcPr>
            <w:tcW w:w="2972" w:type="dxa"/>
          </w:tcPr>
          <w:p w14:paraId="3F702847" w14:textId="77777777" w:rsidR="00042477" w:rsidRPr="00AB4C64" w:rsidRDefault="00CD26BF" w:rsidP="00AB4C64">
            <w:pPr>
              <w:spacing w:line="276" w:lineRule="auto"/>
              <w:jc w:val="both"/>
              <w:rPr>
                <w:rFonts w:ascii="Times New Roman" w:hAnsi="Times New Roman"/>
                <w:b/>
                <w:sz w:val="24"/>
              </w:rPr>
            </w:pPr>
            <w:r w:rsidRPr="00AB4C64">
              <w:rPr>
                <w:rFonts w:ascii="Times New Roman" w:hAnsi="Times New Roman"/>
                <w:b/>
                <w:sz w:val="24"/>
              </w:rPr>
              <w:t xml:space="preserve">Toplu ZİM (Zengin İçerikli Mesaj) Servisi </w:t>
            </w:r>
          </w:p>
        </w:tc>
        <w:tc>
          <w:tcPr>
            <w:tcW w:w="6379" w:type="dxa"/>
          </w:tcPr>
          <w:p w14:paraId="4CC600C3" w14:textId="4ABB7F5E" w:rsidR="00042477" w:rsidRPr="00AB4C64" w:rsidRDefault="00A32A8E" w:rsidP="00AB4C64">
            <w:pPr>
              <w:spacing w:line="276" w:lineRule="auto"/>
              <w:jc w:val="both"/>
              <w:rPr>
                <w:rFonts w:ascii="Times New Roman" w:hAnsi="Times New Roman"/>
                <w:sz w:val="24"/>
              </w:rPr>
            </w:pPr>
            <w:r w:rsidRPr="00AB4C64">
              <w:rPr>
                <w:rFonts w:ascii="Times New Roman" w:hAnsi="Times New Roman"/>
                <w:sz w:val="24"/>
              </w:rPr>
              <w:t>Müşteriler’e</w:t>
            </w:r>
            <w:r w:rsidR="00CD26BF" w:rsidRPr="00AB4C64">
              <w:rPr>
                <w:rFonts w:ascii="Times New Roman" w:hAnsi="Times New Roman"/>
                <w:sz w:val="24"/>
              </w:rPr>
              <w:t xml:space="preserve"> renkli, sesli ve hareketli mesajların gönderilmesini sağlayan MMS tabanlı </w:t>
            </w:r>
            <w:r w:rsidR="0007788C" w:rsidRPr="00AB4C64">
              <w:rPr>
                <w:rFonts w:ascii="Times New Roman" w:hAnsi="Times New Roman"/>
                <w:sz w:val="24"/>
              </w:rPr>
              <w:t>s</w:t>
            </w:r>
            <w:r w:rsidR="00CD26BF" w:rsidRPr="00AB4C64">
              <w:rPr>
                <w:rFonts w:ascii="Times New Roman" w:hAnsi="Times New Roman"/>
                <w:sz w:val="24"/>
              </w:rPr>
              <w:t>ervis</w:t>
            </w:r>
            <w:r w:rsidR="0007788C" w:rsidRPr="00AB4C64">
              <w:rPr>
                <w:rFonts w:ascii="Times New Roman" w:hAnsi="Times New Roman"/>
                <w:sz w:val="24"/>
              </w:rPr>
              <w:t>tir.</w:t>
            </w:r>
          </w:p>
        </w:tc>
      </w:tr>
      <w:tr w:rsidR="009946C3" w:rsidRPr="00AB4C64" w14:paraId="00AC66FA" w14:textId="77777777" w:rsidTr="00C00415">
        <w:tc>
          <w:tcPr>
            <w:tcW w:w="2972" w:type="dxa"/>
            <w:tcBorders>
              <w:top w:val="single" w:sz="4" w:space="0" w:color="000000"/>
              <w:left w:val="single" w:sz="4" w:space="0" w:color="000000"/>
              <w:bottom w:val="single" w:sz="4" w:space="0" w:color="000000"/>
              <w:right w:val="single" w:sz="4" w:space="0" w:color="000000"/>
            </w:tcBorders>
          </w:tcPr>
          <w:p w14:paraId="2D74B02D" w14:textId="77777777" w:rsidR="009946C3" w:rsidRPr="00AB4C64" w:rsidRDefault="00786624" w:rsidP="00AB4C64">
            <w:pPr>
              <w:spacing w:line="276" w:lineRule="auto"/>
              <w:jc w:val="both"/>
              <w:rPr>
                <w:rFonts w:ascii="Times New Roman" w:hAnsi="Times New Roman"/>
                <w:b/>
                <w:sz w:val="24"/>
              </w:rPr>
            </w:pPr>
            <w:r w:rsidRPr="00AB4C64">
              <w:rPr>
                <w:rFonts w:ascii="Times New Roman" w:hAnsi="Times New Roman"/>
                <w:b/>
                <w:sz w:val="24"/>
              </w:rPr>
              <w:t>Turkcell Anında Cevap Servisi</w:t>
            </w:r>
          </w:p>
        </w:tc>
        <w:tc>
          <w:tcPr>
            <w:tcW w:w="6379" w:type="dxa"/>
            <w:tcBorders>
              <w:top w:val="single" w:sz="4" w:space="0" w:color="000000"/>
              <w:left w:val="single" w:sz="4" w:space="0" w:color="000000"/>
              <w:bottom w:val="single" w:sz="4" w:space="0" w:color="000000"/>
              <w:right w:val="single" w:sz="4" w:space="0" w:color="000000"/>
            </w:tcBorders>
          </w:tcPr>
          <w:p w14:paraId="70978A95" w14:textId="626AB65C" w:rsidR="00110322" w:rsidRPr="00AB4C64" w:rsidRDefault="00786624" w:rsidP="00AB4C64">
            <w:pPr>
              <w:spacing w:line="276" w:lineRule="auto"/>
              <w:jc w:val="both"/>
              <w:rPr>
                <w:rFonts w:ascii="Times New Roman" w:hAnsi="Times New Roman"/>
                <w:sz w:val="24"/>
              </w:rPr>
            </w:pPr>
            <w:r w:rsidRPr="00AB4C64">
              <w:rPr>
                <w:rFonts w:ascii="Times New Roman" w:hAnsi="Times New Roman"/>
                <w:sz w:val="24"/>
              </w:rPr>
              <w:t xml:space="preserve">Şirketimizin, TURKCELL’in sağladığı arayüz üzerinden, TURKCELL’in belirlediği şablonlar arasından seçim yapmasını, ilgili şablona ilişkin içerikleri ileterek, TURKCELL abonelerine bu içeriklerin </w:t>
            </w:r>
            <w:r w:rsidR="00624848" w:rsidRPr="00AB4C64">
              <w:rPr>
                <w:rFonts w:ascii="Times New Roman" w:hAnsi="Times New Roman"/>
                <w:sz w:val="24"/>
              </w:rPr>
              <w:t>i</w:t>
            </w:r>
            <w:r w:rsidRPr="00AB4C64">
              <w:rPr>
                <w:rFonts w:ascii="Times New Roman" w:hAnsi="Times New Roman"/>
                <w:sz w:val="24"/>
              </w:rPr>
              <w:t xml:space="preserve">nteraktif </w:t>
            </w:r>
            <w:r w:rsidR="00624848" w:rsidRPr="00AB4C64">
              <w:rPr>
                <w:rFonts w:ascii="Times New Roman" w:hAnsi="Times New Roman"/>
                <w:sz w:val="24"/>
              </w:rPr>
              <w:t>s</w:t>
            </w:r>
            <w:r w:rsidRPr="00AB4C64">
              <w:rPr>
                <w:rFonts w:ascii="Times New Roman" w:hAnsi="Times New Roman"/>
                <w:sz w:val="24"/>
              </w:rPr>
              <w:t xml:space="preserve">ervis </w:t>
            </w:r>
            <w:r w:rsidR="00624848" w:rsidRPr="00AB4C64">
              <w:rPr>
                <w:rFonts w:ascii="Times New Roman" w:hAnsi="Times New Roman"/>
                <w:sz w:val="24"/>
              </w:rPr>
              <w:t>i</w:t>
            </w:r>
            <w:r w:rsidRPr="00AB4C64">
              <w:rPr>
                <w:rFonts w:ascii="Times New Roman" w:hAnsi="Times New Roman"/>
                <w:sz w:val="24"/>
              </w:rPr>
              <w:t>letisi olarak gönderilmesini ve belirlenen şablonlara göre Müşteriler’in Şirketimizin belirleyeceği bir numaraya otomatik arama başlatmalarını veya Şirketimiz</w:t>
            </w:r>
            <w:r w:rsidRPr="00AB4C64" w:rsidDel="00D97662">
              <w:rPr>
                <w:rFonts w:ascii="Times New Roman" w:hAnsi="Times New Roman"/>
                <w:sz w:val="24"/>
              </w:rPr>
              <w:t xml:space="preserve"> </w:t>
            </w:r>
            <w:r w:rsidRPr="00AB4C64">
              <w:rPr>
                <w:rFonts w:ascii="Times New Roman" w:hAnsi="Times New Roman"/>
                <w:sz w:val="24"/>
              </w:rPr>
              <w:t xml:space="preserve">tarafından gönderilen içeriklere geri bildirim yapabilmesini sağlayan </w:t>
            </w:r>
            <w:r w:rsidR="00422BF3" w:rsidRPr="00AB4C64">
              <w:rPr>
                <w:rFonts w:ascii="Times New Roman" w:hAnsi="Times New Roman"/>
                <w:sz w:val="24"/>
              </w:rPr>
              <w:t>s</w:t>
            </w:r>
            <w:r w:rsidRPr="00AB4C64">
              <w:rPr>
                <w:rFonts w:ascii="Times New Roman" w:hAnsi="Times New Roman"/>
                <w:sz w:val="24"/>
              </w:rPr>
              <w:t>ervis</w:t>
            </w:r>
            <w:r w:rsidR="00422BF3" w:rsidRPr="00AB4C64">
              <w:rPr>
                <w:rFonts w:ascii="Times New Roman" w:hAnsi="Times New Roman"/>
                <w:sz w:val="24"/>
              </w:rPr>
              <w:t>tir.</w:t>
            </w:r>
            <w:r w:rsidRPr="00AB4C64">
              <w:rPr>
                <w:rFonts w:ascii="Times New Roman" w:hAnsi="Times New Roman"/>
                <w:sz w:val="24"/>
              </w:rPr>
              <w:t xml:space="preserve"> Gönderimler sadece Servisin desteklediği sim kartlar ve cihaz modellerine doğru yapılacaktır.</w:t>
            </w:r>
          </w:p>
        </w:tc>
      </w:tr>
      <w:tr w:rsidR="005D762E" w:rsidRPr="00AB4C64" w14:paraId="527D9903" w14:textId="77777777" w:rsidTr="00C00415">
        <w:tc>
          <w:tcPr>
            <w:tcW w:w="2972" w:type="dxa"/>
          </w:tcPr>
          <w:p w14:paraId="70F72736" w14:textId="77777777" w:rsidR="005D762E" w:rsidRPr="00AB4C64" w:rsidRDefault="005D762E" w:rsidP="00AB4C64">
            <w:pPr>
              <w:spacing w:line="276" w:lineRule="auto"/>
              <w:jc w:val="both"/>
              <w:rPr>
                <w:rFonts w:ascii="Times New Roman" w:hAnsi="Times New Roman"/>
                <w:b/>
                <w:sz w:val="24"/>
              </w:rPr>
            </w:pPr>
            <w:r w:rsidRPr="00AB4C64">
              <w:rPr>
                <w:rFonts w:ascii="Times New Roman" w:hAnsi="Times New Roman"/>
                <w:b/>
                <w:sz w:val="24"/>
              </w:rPr>
              <w:t xml:space="preserve">Vergi No’ya SMS </w:t>
            </w:r>
            <w:r w:rsidR="001A0709" w:rsidRPr="00AB4C64">
              <w:rPr>
                <w:rFonts w:ascii="Times New Roman" w:hAnsi="Times New Roman"/>
                <w:b/>
                <w:sz w:val="24"/>
              </w:rPr>
              <w:t>Servisi</w:t>
            </w:r>
          </w:p>
        </w:tc>
        <w:tc>
          <w:tcPr>
            <w:tcW w:w="6379" w:type="dxa"/>
          </w:tcPr>
          <w:p w14:paraId="54A82AC5" w14:textId="12CD6D7E" w:rsidR="005D762E" w:rsidRPr="00AB4C64" w:rsidRDefault="00783BA7" w:rsidP="00AB4C64">
            <w:pPr>
              <w:spacing w:line="276" w:lineRule="auto"/>
              <w:jc w:val="both"/>
              <w:rPr>
                <w:rFonts w:ascii="Times New Roman" w:hAnsi="Times New Roman"/>
                <w:sz w:val="24"/>
              </w:rPr>
            </w:pPr>
            <w:r w:rsidRPr="00AB4C64">
              <w:rPr>
                <w:rFonts w:ascii="Times New Roman" w:hAnsi="Times New Roman"/>
                <w:sz w:val="24"/>
              </w:rPr>
              <w:t xml:space="preserve">Şirketimizin </w:t>
            </w:r>
            <w:r w:rsidR="005D762E" w:rsidRPr="00AB4C64">
              <w:rPr>
                <w:rFonts w:ascii="Times New Roman" w:hAnsi="Times New Roman"/>
                <w:sz w:val="24"/>
              </w:rPr>
              <w:t>vergi numarasın</w:t>
            </w:r>
            <w:r w:rsidR="008A6E45" w:rsidRPr="00AB4C64">
              <w:rPr>
                <w:rFonts w:ascii="Times New Roman" w:hAnsi="Times New Roman"/>
                <w:sz w:val="24"/>
              </w:rPr>
              <w:t>ı</w:t>
            </w:r>
            <w:r w:rsidR="005D762E" w:rsidRPr="00AB4C64">
              <w:rPr>
                <w:rFonts w:ascii="Times New Roman" w:hAnsi="Times New Roman"/>
                <w:sz w:val="24"/>
              </w:rPr>
              <w:t xml:space="preserve"> ilettiği</w:t>
            </w:r>
            <w:r w:rsidR="009C6C2C" w:rsidRPr="00AB4C64">
              <w:rPr>
                <w:rFonts w:ascii="Times New Roman" w:hAnsi="Times New Roman"/>
                <w:sz w:val="24"/>
              </w:rPr>
              <w:t>,</w:t>
            </w:r>
            <w:r w:rsidR="005D762E" w:rsidRPr="00AB4C64">
              <w:rPr>
                <w:rFonts w:ascii="Times New Roman" w:hAnsi="Times New Roman"/>
                <w:sz w:val="24"/>
              </w:rPr>
              <w:t xml:space="preserve"> Turkcell Rehber</w:t>
            </w:r>
            <w:r w:rsidRPr="00AB4C64">
              <w:rPr>
                <w:rFonts w:ascii="Times New Roman" w:hAnsi="Times New Roman"/>
                <w:sz w:val="24"/>
              </w:rPr>
              <w:t>’</w:t>
            </w:r>
            <w:r w:rsidR="005D762E" w:rsidRPr="00AB4C64">
              <w:rPr>
                <w:rFonts w:ascii="Times New Roman" w:hAnsi="Times New Roman"/>
                <w:sz w:val="24"/>
              </w:rPr>
              <w:t xml:space="preserve">e kayıtlı olan </w:t>
            </w:r>
            <w:r w:rsidR="009C6C2C" w:rsidRPr="00AB4C64">
              <w:rPr>
                <w:rFonts w:ascii="Times New Roman" w:hAnsi="Times New Roman"/>
                <w:sz w:val="24"/>
              </w:rPr>
              <w:t xml:space="preserve">ve </w:t>
            </w:r>
            <w:r w:rsidR="00C707CF" w:rsidRPr="00AB4C64">
              <w:rPr>
                <w:rFonts w:ascii="Times New Roman" w:hAnsi="Times New Roman"/>
                <w:sz w:val="24"/>
              </w:rPr>
              <w:t xml:space="preserve">TURKCELL </w:t>
            </w:r>
            <w:r w:rsidR="009C6C2C" w:rsidRPr="00AB4C64">
              <w:rPr>
                <w:rFonts w:ascii="Times New Roman" w:hAnsi="Times New Roman"/>
                <w:sz w:val="24"/>
              </w:rPr>
              <w:t xml:space="preserve">sistemlerinde yetki tanımlaması yapılmış olan </w:t>
            </w:r>
            <w:r w:rsidR="00AC261E" w:rsidRPr="00AB4C64">
              <w:rPr>
                <w:rFonts w:ascii="Times New Roman" w:hAnsi="Times New Roman"/>
                <w:sz w:val="24"/>
              </w:rPr>
              <w:t>Turkcell A</w:t>
            </w:r>
            <w:r w:rsidR="008A6E45" w:rsidRPr="00AB4C64">
              <w:rPr>
                <w:rFonts w:ascii="Times New Roman" w:hAnsi="Times New Roman"/>
                <w:sz w:val="24"/>
              </w:rPr>
              <w:t>boneleri</w:t>
            </w:r>
            <w:r w:rsidR="00AC261E" w:rsidRPr="00AB4C64">
              <w:rPr>
                <w:rFonts w:ascii="Times New Roman" w:hAnsi="Times New Roman"/>
                <w:sz w:val="24"/>
              </w:rPr>
              <w:t>’</w:t>
            </w:r>
            <w:r w:rsidR="008A6E45" w:rsidRPr="00AB4C64">
              <w:rPr>
                <w:rFonts w:ascii="Times New Roman" w:hAnsi="Times New Roman"/>
                <w:sz w:val="24"/>
              </w:rPr>
              <w:t xml:space="preserve">ne </w:t>
            </w:r>
            <w:r w:rsidR="005D762E" w:rsidRPr="00AB4C64">
              <w:rPr>
                <w:rFonts w:ascii="Times New Roman" w:hAnsi="Times New Roman"/>
                <w:sz w:val="24"/>
              </w:rPr>
              <w:t>bilgilendirme veya pazarlama amaçlı olarak, en fazla 160</w:t>
            </w:r>
            <w:r w:rsidR="007C4A10" w:rsidRPr="00AB4C64">
              <w:rPr>
                <w:rFonts w:ascii="Times New Roman" w:hAnsi="Times New Roman"/>
                <w:sz w:val="24"/>
              </w:rPr>
              <w:t xml:space="preserve"> </w:t>
            </w:r>
            <w:r w:rsidR="00C707CF" w:rsidRPr="00AB4C64">
              <w:rPr>
                <w:rFonts w:ascii="Times New Roman" w:hAnsi="Times New Roman"/>
                <w:sz w:val="24"/>
              </w:rPr>
              <w:t>(yüzaltmış)</w:t>
            </w:r>
            <w:r w:rsidR="005D762E" w:rsidRPr="00AB4C64">
              <w:rPr>
                <w:rFonts w:ascii="Times New Roman" w:hAnsi="Times New Roman"/>
                <w:sz w:val="24"/>
              </w:rPr>
              <w:t xml:space="preserve"> kar</w:t>
            </w:r>
            <w:r w:rsidR="00C707CF" w:rsidRPr="00AB4C64">
              <w:rPr>
                <w:rFonts w:ascii="Times New Roman" w:hAnsi="Times New Roman"/>
                <w:sz w:val="24"/>
              </w:rPr>
              <w:t>a</w:t>
            </w:r>
            <w:r w:rsidR="005D762E" w:rsidRPr="00AB4C64">
              <w:rPr>
                <w:rFonts w:ascii="Times New Roman" w:hAnsi="Times New Roman"/>
                <w:sz w:val="24"/>
              </w:rPr>
              <w:t xml:space="preserve">kterli yazılı </w:t>
            </w:r>
            <w:r w:rsidR="00C707CF" w:rsidRPr="00AB4C64">
              <w:rPr>
                <w:rFonts w:ascii="Times New Roman" w:hAnsi="Times New Roman"/>
                <w:sz w:val="24"/>
              </w:rPr>
              <w:t>K</w:t>
            </w:r>
            <w:r w:rsidR="005D762E" w:rsidRPr="00AB4C64">
              <w:rPr>
                <w:rFonts w:ascii="Times New Roman" w:hAnsi="Times New Roman"/>
                <w:sz w:val="24"/>
              </w:rPr>
              <w:t xml:space="preserve">ısa </w:t>
            </w:r>
            <w:r w:rsidR="00C707CF" w:rsidRPr="00AB4C64">
              <w:rPr>
                <w:rFonts w:ascii="Times New Roman" w:hAnsi="Times New Roman"/>
                <w:sz w:val="24"/>
              </w:rPr>
              <w:t>M</w:t>
            </w:r>
            <w:r w:rsidR="005D762E" w:rsidRPr="00AB4C64">
              <w:rPr>
                <w:rFonts w:ascii="Times New Roman" w:hAnsi="Times New Roman"/>
                <w:sz w:val="24"/>
              </w:rPr>
              <w:t xml:space="preserve">esaj gönderilebilmesi kapsamında sunulan </w:t>
            </w:r>
            <w:r w:rsidR="00AC261E" w:rsidRPr="00AB4C64">
              <w:rPr>
                <w:rFonts w:ascii="Times New Roman" w:hAnsi="Times New Roman"/>
                <w:sz w:val="24"/>
              </w:rPr>
              <w:t>s</w:t>
            </w:r>
            <w:r w:rsidR="005D762E" w:rsidRPr="00AB4C64">
              <w:rPr>
                <w:rFonts w:ascii="Times New Roman" w:hAnsi="Times New Roman"/>
                <w:sz w:val="24"/>
              </w:rPr>
              <w:t>ervis</w:t>
            </w:r>
            <w:r w:rsidR="00AC261E" w:rsidRPr="00AB4C64">
              <w:rPr>
                <w:rFonts w:ascii="Times New Roman" w:hAnsi="Times New Roman"/>
                <w:sz w:val="24"/>
              </w:rPr>
              <w:t>tir.</w:t>
            </w:r>
            <w:r w:rsidR="005D762E" w:rsidRPr="00AB4C64">
              <w:rPr>
                <w:rFonts w:ascii="Times New Roman" w:hAnsi="Times New Roman"/>
                <w:sz w:val="24"/>
              </w:rPr>
              <w:t xml:space="preserve"> </w:t>
            </w:r>
          </w:p>
        </w:tc>
      </w:tr>
      <w:tr w:rsidR="00490BDC" w:rsidRPr="00AB4C64" w14:paraId="100F8BED" w14:textId="77777777" w:rsidTr="00C00415">
        <w:tc>
          <w:tcPr>
            <w:tcW w:w="2972" w:type="dxa"/>
          </w:tcPr>
          <w:p w14:paraId="3763F2F0" w14:textId="77777777" w:rsidR="00490BDC" w:rsidRPr="00AB4C64" w:rsidRDefault="00490BDC" w:rsidP="00AB4C64">
            <w:pPr>
              <w:spacing w:line="276" w:lineRule="auto"/>
              <w:jc w:val="both"/>
              <w:rPr>
                <w:rFonts w:ascii="Times New Roman" w:hAnsi="Times New Roman"/>
                <w:b/>
                <w:sz w:val="24"/>
              </w:rPr>
            </w:pPr>
            <w:r w:rsidRPr="00AB4C64">
              <w:rPr>
                <w:rFonts w:ascii="Times New Roman" w:hAnsi="Times New Roman"/>
                <w:b/>
                <w:sz w:val="24"/>
              </w:rPr>
              <w:t>Yurtdışına SMS Servisi</w:t>
            </w:r>
          </w:p>
        </w:tc>
        <w:tc>
          <w:tcPr>
            <w:tcW w:w="6379" w:type="dxa"/>
          </w:tcPr>
          <w:p w14:paraId="106BBBC7" w14:textId="6DDBCC7C" w:rsidR="00490BDC" w:rsidRPr="00AB4C64" w:rsidRDefault="00490BDC" w:rsidP="00AB4C64">
            <w:pPr>
              <w:spacing w:line="276" w:lineRule="auto"/>
              <w:jc w:val="both"/>
              <w:rPr>
                <w:rFonts w:ascii="Times New Roman" w:hAnsi="Times New Roman"/>
                <w:sz w:val="24"/>
              </w:rPr>
            </w:pPr>
            <w:r w:rsidRPr="00AB4C64">
              <w:rPr>
                <w:rFonts w:ascii="Times New Roman" w:hAnsi="Times New Roman"/>
                <w:sz w:val="24"/>
              </w:rPr>
              <w:t>TURKCELL’in ara bağlantı anlaşması yaptığı yabancı operatör şebekelerdeki abonelere en fazla 160</w:t>
            </w:r>
            <w:r w:rsidR="007E3BDD" w:rsidRPr="00AB4C64">
              <w:rPr>
                <w:rFonts w:ascii="Times New Roman" w:hAnsi="Times New Roman"/>
                <w:sz w:val="24"/>
              </w:rPr>
              <w:t xml:space="preserve"> </w:t>
            </w:r>
            <w:r w:rsidRPr="00AB4C64">
              <w:rPr>
                <w:rFonts w:ascii="Times New Roman" w:hAnsi="Times New Roman"/>
                <w:sz w:val="24"/>
              </w:rPr>
              <w:t xml:space="preserve">(yüzaltmış) karakterli Kısa Mesaj gönderilmesini ve </w:t>
            </w:r>
            <w:r w:rsidR="00604D09" w:rsidRPr="00AB4C64">
              <w:rPr>
                <w:rFonts w:ascii="Times New Roman" w:hAnsi="Times New Roman"/>
                <w:sz w:val="24"/>
              </w:rPr>
              <w:t>söz konusu abonelerden</w:t>
            </w:r>
            <w:r w:rsidRPr="00AB4C64">
              <w:rPr>
                <w:rFonts w:ascii="Times New Roman" w:hAnsi="Times New Roman"/>
                <w:sz w:val="24"/>
              </w:rPr>
              <w:t xml:space="preserve"> Kısa Mesaj alınmasını sağlayan </w:t>
            </w:r>
            <w:r w:rsidR="00AC261E" w:rsidRPr="00AB4C64">
              <w:rPr>
                <w:rFonts w:ascii="Times New Roman" w:hAnsi="Times New Roman"/>
                <w:sz w:val="24"/>
              </w:rPr>
              <w:t>s</w:t>
            </w:r>
            <w:r w:rsidRPr="00AB4C64">
              <w:rPr>
                <w:rFonts w:ascii="Times New Roman" w:hAnsi="Times New Roman"/>
                <w:sz w:val="24"/>
              </w:rPr>
              <w:t>ervis</w:t>
            </w:r>
            <w:r w:rsidR="00AC261E" w:rsidRPr="00AB4C64">
              <w:rPr>
                <w:rFonts w:ascii="Times New Roman" w:hAnsi="Times New Roman"/>
                <w:sz w:val="24"/>
              </w:rPr>
              <w:t>tir.</w:t>
            </w:r>
          </w:p>
        </w:tc>
      </w:tr>
      <w:tr w:rsidR="00490BDC" w:rsidRPr="00AB4C64" w14:paraId="2F303A1B" w14:textId="77777777" w:rsidTr="00C00415">
        <w:tc>
          <w:tcPr>
            <w:tcW w:w="2972" w:type="dxa"/>
          </w:tcPr>
          <w:p w14:paraId="3F77B347" w14:textId="77777777" w:rsidR="00490BDC" w:rsidRPr="00AB4C64" w:rsidRDefault="00490BDC" w:rsidP="00AB4C64">
            <w:pPr>
              <w:spacing w:line="276" w:lineRule="auto"/>
              <w:jc w:val="both"/>
              <w:rPr>
                <w:rFonts w:ascii="Times New Roman" w:hAnsi="Times New Roman"/>
                <w:b/>
                <w:sz w:val="24"/>
              </w:rPr>
            </w:pPr>
            <w:r w:rsidRPr="00AB4C64">
              <w:rPr>
                <w:rFonts w:ascii="Times New Roman" w:hAnsi="Times New Roman"/>
                <w:b/>
                <w:sz w:val="24"/>
              </w:rPr>
              <w:t>Yurtdışına Hızlı (OTP) SMS Servisi</w:t>
            </w:r>
          </w:p>
        </w:tc>
        <w:tc>
          <w:tcPr>
            <w:tcW w:w="6379" w:type="dxa"/>
          </w:tcPr>
          <w:p w14:paraId="6E257CC3" w14:textId="4A85A2D5" w:rsidR="00490BDC" w:rsidRPr="00AB4C64" w:rsidRDefault="00490BDC" w:rsidP="00AB4C64">
            <w:pPr>
              <w:spacing w:line="276" w:lineRule="auto"/>
              <w:jc w:val="both"/>
              <w:rPr>
                <w:rFonts w:ascii="Times New Roman" w:hAnsi="Times New Roman"/>
                <w:sz w:val="24"/>
              </w:rPr>
            </w:pPr>
            <w:r w:rsidRPr="00AB4C64">
              <w:rPr>
                <w:rFonts w:ascii="Times New Roman" w:hAnsi="Times New Roman"/>
                <w:sz w:val="24"/>
              </w:rPr>
              <w:t>TURKCELL’in ara bağlantı anlaşması yaptığı yabancı operatör şebekelerdeki abonelere Şirketimizin ulaştırmak istediği mesajları Hızlı SMS ile ulaştırabilmesi için TURKCELL’in Şirketimize sağlayacağı servistir.</w:t>
            </w:r>
          </w:p>
        </w:tc>
      </w:tr>
    </w:tbl>
    <w:p w14:paraId="6831DB9F" w14:textId="77777777" w:rsidR="00B424F3" w:rsidRPr="00AB4C64" w:rsidRDefault="00B424F3" w:rsidP="00AB4C64">
      <w:pPr>
        <w:spacing w:line="276" w:lineRule="auto"/>
        <w:ind w:left="360"/>
        <w:jc w:val="both"/>
        <w:rPr>
          <w:rFonts w:ascii="Times New Roman" w:hAnsi="Times New Roman"/>
          <w:b/>
          <w:sz w:val="24"/>
        </w:rPr>
      </w:pPr>
    </w:p>
    <w:p w14:paraId="5BC35D58" w14:textId="77777777" w:rsidR="00754C1A" w:rsidRPr="00AB4C64" w:rsidRDefault="00754C1A" w:rsidP="00AB4C64">
      <w:pPr>
        <w:spacing w:line="276" w:lineRule="auto"/>
        <w:ind w:left="360"/>
        <w:jc w:val="both"/>
        <w:rPr>
          <w:rFonts w:ascii="Times New Roman" w:hAnsi="Times New Roman"/>
          <w:b/>
          <w:sz w:val="24"/>
        </w:rPr>
      </w:pPr>
    </w:p>
    <w:p w14:paraId="70E0D919" w14:textId="77777777" w:rsidR="00AD1F0D" w:rsidRPr="00AB4C64" w:rsidRDefault="00AD1F0D" w:rsidP="00AB4C64">
      <w:pPr>
        <w:numPr>
          <w:ilvl w:val="0"/>
          <w:numId w:val="2"/>
        </w:numPr>
        <w:spacing w:line="276" w:lineRule="auto"/>
        <w:ind w:left="567" w:hanging="567"/>
        <w:jc w:val="both"/>
        <w:rPr>
          <w:rFonts w:ascii="Times New Roman" w:hAnsi="Times New Roman"/>
          <w:b/>
          <w:sz w:val="24"/>
        </w:rPr>
      </w:pPr>
      <w:r w:rsidRPr="00AB4C64">
        <w:rPr>
          <w:rFonts w:ascii="Times New Roman" w:hAnsi="Times New Roman"/>
          <w:b/>
          <w:sz w:val="24"/>
        </w:rPr>
        <w:t>YÜKÜMLÜLÜKLER</w:t>
      </w:r>
    </w:p>
    <w:p w14:paraId="7488A35D" w14:textId="77777777" w:rsidR="007C4A10" w:rsidRPr="00AB4C64" w:rsidRDefault="007C4A10" w:rsidP="00AB4C64">
      <w:pPr>
        <w:spacing w:line="276" w:lineRule="auto"/>
        <w:ind w:left="567"/>
        <w:jc w:val="both"/>
        <w:rPr>
          <w:rFonts w:ascii="Times New Roman" w:hAnsi="Times New Roman"/>
          <w:b/>
          <w:sz w:val="24"/>
        </w:rPr>
      </w:pPr>
    </w:p>
    <w:p w14:paraId="38F0227E" w14:textId="77777777" w:rsidR="00D17F5A" w:rsidRPr="00AB4C64" w:rsidRDefault="007C4A10" w:rsidP="00AB4C64">
      <w:pPr>
        <w:numPr>
          <w:ilvl w:val="0"/>
          <w:numId w:val="3"/>
        </w:numPr>
        <w:spacing w:line="276" w:lineRule="auto"/>
        <w:ind w:left="567" w:hanging="567"/>
        <w:jc w:val="both"/>
        <w:rPr>
          <w:rFonts w:ascii="Times New Roman" w:hAnsi="Times New Roman"/>
          <w:b/>
          <w:sz w:val="24"/>
        </w:rPr>
      </w:pPr>
      <w:r w:rsidRPr="00AB4C64">
        <w:rPr>
          <w:rFonts w:ascii="Times New Roman" w:hAnsi="Times New Roman"/>
          <w:b/>
          <w:sz w:val="24"/>
        </w:rPr>
        <w:t>Tüm Servisler İçin Ortak Yükümlülükler</w:t>
      </w:r>
    </w:p>
    <w:p w14:paraId="6F68116A" w14:textId="77777777" w:rsidR="0028160E" w:rsidRPr="00AB4C64" w:rsidRDefault="0028160E" w:rsidP="00AB4C64">
      <w:pPr>
        <w:numPr>
          <w:ilvl w:val="0"/>
          <w:numId w:val="4"/>
        </w:numPr>
        <w:spacing w:line="276" w:lineRule="auto"/>
        <w:ind w:left="567" w:firstLine="0"/>
        <w:jc w:val="both"/>
        <w:rPr>
          <w:rFonts w:ascii="Times New Roman" w:hAnsi="Times New Roman"/>
          <w:sz w:val="24"/>
        </w:rPr>
      </w:pPr>
      <w:r w:rsidRPr="00AB4C64">
        <w:rPr>
          <w:rFonts w:ascii="Times New Roman" w:hAnsi="Times New Roman"/>
          <w:sz w:val="24"/>
        </w:rPr>
        <w:t xml:space="preserve">İşbu </w:t>
      </w:r>
      <w:r w:rsidR="001B0959" w:rsidRPr="00AB4C64">
        <w:rPr>
          <w:rFonts w:ascii="Times New Roman" w:hAnsi="Times New Roman"/>
          <w:sz w:val="24"/>
        </w:rPr>
        <w:t>Taahhütname</w:t>
      </w:r>
      <w:r w:rsidRPr="00AB4C64">
        <w:rPr>
          <w:rFonts w:ascii="Times New Roman" w:hAnsi="Times New Roman"/>
          <w:sz w:val="24"/>
        </w:rPr>
        <w:t xml:space="preserve"> kapsamındaki Faturalı </w:t>
      </w:r>
      <w:r w:rsidR="00982475" w:rsidRPr="00AB4C64">
        <w:rPr>
          <w:rFonts w:ascii="Times New Roman" w:hAnsi="Times New Roman"/>
          <w:sz w:val="24"/>
        </w:rPr>
        <w:t xml:space="preserve">Dijital </w:t>
      </w:r>
      <w:r w:rsidR="000B2086" w:rsidRPr="00AB4C64">
        <w:rPr>
          <w:rFonts w:ascii="Times New Roman" w:hAnsi="Times New Roman"/>
          <w:sz w:val="24"/>
        </w:rPr>
        <w:t>M</w:t>
      </w:r>
      <w:r w:rsidR="001B0959" w:rsidRPr="00AB4C64">
        <w:rPr>
          <w:rFonts w:ascii="Times New Roman" w:hAnsi="Times New Roman"/>
          <w:sz w:val="24"/>
        </w:rPr>
        <w:t>esaj</w:t>
      </w:r>
      <w:r w:rsidRPr="00AB4C64">
        <w:rPr>
          <w:rFonts w:ascii="Times New Roman" w:hAnsi="Times New Roman"/>
          <w:sz w:val="24"/>
        </w:rPr>
        <w:t xml:space="preserve">laşma </w:t>
      </w:r>
      <w:r w:rsidR="00E60823" w:rsidRPr="00AB4C64">
        <w:rPr>
          <w:rFonts w:ascii="Times New Roman" w:hAnsi="Times New Roman"/>
          <w:sz w:val="24"/>
        </w:rPr>
        <w:t>Servisleri</w:t>
      </w:r>
      <w:r w:rsidR="00AA02A2" w:rsidRPr="00AB4C64">
        <w:rPr>
          <w:rFonts w:ascii="Times New Roman" w:hAnsi="Times New Roman"/>
          <w:sz w:val="24"/>
        </w:rPr>
        <w:t>’</w:t>
      </w:r>
      <w:r w:rsidR="00E60823" w:rsidRPr="00AB4C64">
        <w:rPr>
          <w:rFonts w:ascii="Times New Roman" w:hAnsi="Times New Roman"/>
          <w:sz w:val="24"/>
        </w:rPr>
        <w:t>nin</w:t>
      </w:r>
      <w:r w:rsidRPr="00AB4C64">
        <w:rPr>
          <w:rFonts w:ascii="Times New Roman" w:hAnsi="Times New Roman"/>
          <w:sz w:val="24"/>
        </w:rPr>
        <w:t xml:space="preserve"> kapsam, şart ve istisnalarının neler olduğunu bildiğimizi, bunlara ilişkin </w:t>
      </w:r>
      <w:r w:rsidR="008968E3" w:rsidRPr="00AB4C64">
        <w:rPr>
          <w:rFonts w:ascii="Times New Roman" w:hAnsi="Times New Roman"/>
          <w:b/>
          <w:i/>
          <w:sz w:val="24"/>
        </w:rPr>
        <w:t>“</w:t>
      </w:r>
      <w:hyperlink r:id="rId8" w:history="1">
        <w:r w:rsidR="008968E3" w:rsidRPr="00AB4C64">
          <w:rPr>
            <w:rStyle w:val="Hyperlink"/>
            <w:rFonts w:ascii="Times New Roman" w:hAnsi="Times New Roman"/>
            <w:b/>
            <w:i/>
            <w:sz w:val="24"/>
          </w:rPr>
          <w:t>www.turkcell.com.tr</w:t>
        </w:r>
      </w:hyperlink>
      <w:r w:rsidR="008968E3" w:rsidRPr="00AB4C64">
        <w:rPr>
          <w:rStyle w:val="Hyperlink"/>
          <w:rFonts w:ascii="Times New Roman" w:hAnsi="Times New Roman"/>
          <w:b/>
          <w:i/>
          <w:sz w:val="24"/>
        </w:rPr>
        <w:t>”</w:t>
      </w:r>
      <w:r w:rsidRPr="00AB4C64">
        <w:rPr>
          <w:rFonts w:ascii="Times New Roman" w:hAnsi="Times New Roman"/>
          <w:sz w:val="24"/>
        </w:rPr>
        <w:t xml:space="preserve"> adres</w:t>
      </w:r>
      <w:r w:rsidR="00D0130E" w:rsidRPr="00AB4C64">
        <w:rPr>
          <w:rFonts w:ascii="Times New Roman" w:hAnsi="Times New Roman"/>
          <w:sz w:val="24"/>
        </w:rPr>
        <w:t>l</w:t>
      </w:r>
      <w:r w:rsidRPr="00AB4C64">
        <w:rPr>
          <w:rFonts w:ascii="Times New Roman" w:hAnsi="Times New Roman"/>
          <w:sz w:val="24"/>
        </w:rPr>
        <w:t>i</w:t>
      </w:r>
      <w:r w:rsidR="00D0130E" w:rsidRPr="00AB4C64">
        <w:rPr>
          <w:rFonts w:ascii="Times New Roman" w:hAnsi="Times New Roman"/>
          <w:sz w:val="24"/>
        </w:rPr>
        <w:t xml:space="preserve"> web sitesi</w:t>
      </w:r>
      <w:r w:rsidRPr="00AB4C64">
        <w:rPr>
          <w:rFonts w:ascii="Times New Roman" w:hAnsi="Times New Roman"/>
          <w:sz w:val="24"/>
        </w:rPr>
        <w:t>nde</w:t>
      </w:r>
      <w:r w:rsidR="00C707CF" w:rsidRPr="00AB4C64">
        <w:rPr>
          <w:rFonts w:ascii="Times New Roman" w:hAnsi="Times New Roman"/>
          <w:sz w:val="24"/>
        </w:rPr>
        <w:t xml:space="preserve"> </w:t>
      </w:r>
      <w:r w:rsidR="00C707CF" w:rsidRPr="00AB4C64">
        <w:rPr>
          <w:rFonts w:ascii="Times New Roman" w:hAnsi="Times New Roman"/>
          <w:b/>
          <w:sz w:val="24"/>
        </w:rPr>
        <w:t>(“Web Sitesi”)</w:t>
      </w:r>
      <w:r w:rsidRPr="00AB4C64">
        <w:rPr>
          <w:rFonts w:ascii="Times New Roman" w:hAnsi="Times New Roman"/>
          <w:sz w:val="24"/>
        </w:rPr>
        <w:t xml:space="preserve"> yer alan düzenlemeler ile bağlı olduğumuzu,</w:t>
      </w:r>
      <w:r w:rsidR="00A3279F" w:rsidRPr="00AB4C64">
        <w:rPr>
          <w:rFonts w:ascii="Times New Roman" w:hAnsi="Times New Roman"/>
          <w:sz w:val="24"/>
        </w:rPr>
        <w:t xml:space="preserve"> T</w:t>
      </w:r>
      <w:r w:rsidR="00C707CF" w:rsidRPr="00AB4C64">
        <w:rPr>
          <w:rFonts w:ascii="Times New Roman" w:hAnsi="Times New Roman"/>
          <w:sz w:val="24"/>
        </w:rPr>
        <w:t>URKCELL</w:t>
      </w:r>
      <w:r w:rsidR="00A3279F" w:rsidRPr="00AB4C64">
        <w:rPr>
          <w:rFonts w:ascii="Times New Roman" w:hAnsi="Times New Roman"/>
          <w:sz w:val="24"/>
        </w:rPr>
        <w:t xml:space="preserve"> tarafından söz konusu düzenlemelerin değiştirilebileceğini </w:t>
      </w:r>
      <w:r w:rsidR="00AA02A2" w:rsidRPr="00AB4C64">
        <w:rPr>
          <w:rFonts w:ascii="Times New Roman" w:hAnsi="Times New Roman"/>
          <w:sz w:val="24"/>
        </w:rPr>
        <w:t xml:space="preserve">bildiğimizi, </w:t>
      </w:r>
      <w:r w:rsidR="00A3279F" w:rsidRPr="00AB4C64">
        <w:rPr>
          <w:rFonts w:ascii="Times New Roman" w:hAnsi="Times New Roman"/>
          <w:sz w:val="24"/>
        </w:rPr>
        <w:t xml:space="preserve">bu sebeple </w:t>
      </w:r>
      <w:r w:rsidR="00C707CF" w:rsidRPr="00AB4C64">
        <w:rPr>
          <w:rFonts w:ascii="Times New Roman" w:hAnsi="Times New Roman"/>
          <w:sz w:val="24"/>
        </w:rPr>
        <w:t>W</w:t>
      </w:r>
      <w:r w:rsidR="00A3279F" w:rsidRPr="00AB4C64">
        <w:rPr>
          <w:rFonts w:ascii="Times New Roman" w:hAnsi="Times New Roman"/>
          <w:sz w:val="24"/>
        </w:rPr>
        <w:t xml:space="preserve">eb </w:t>
      </w:r>
      <w:r w:rsidR="00C707CF" w:rsidRPr="00AB4C64">
        <w:rPr>
          <w:rFonts w:ascii="Times New Roman" w:hAnsi="Times New Roman"/>
          <w:sz w:val="24"/>
        </w:rPr>
        <w:t>S</w:t>
      </w:r>
      <w:r w:rsidR="00A3279F" w:rsidRPr="00AB4C64">
        <w:rPr>
          <w:rFonts w:ascii="Times New Roman" w:hAnsi="Times New Roman"/>
          <w:sz w:val="24"/>
        </w:rPr>
        <w:t>itesi</w:t>
      </w:r>
      <w:r w:rsidR="008968E3" w:rsidRPr="00AB4C64">
        <w:rPr>
          <w:rFonts w:ascii="Times New Roman" w:hAnsi="Times New Roman"/>
          <w:sz w:val="24"/>
        </w:rPr>
        <w:t>’</w:t>
      </w:r>
      <w:r w:rsidR="00A3279F" w:rsidRPr="00AB4C64">
        <w:rPr>
          <w:rFonts w:ascii="Times New Roman" w:hAnsi="Times New Roman"/>
          <w:sz w:val="24"/>
        </w:rPr>
        <w:t>nde yer alan düzenlemeleri takip edeceğimizi,</w:t>
      </w:r>
    </w:p>
    <w:p w14:paraId="067100F4" w14:textId="3494A781" w:rsidR="003E09E9" w:rsidRPr="00AB4C64" w:rsidRDefault="00802F21" w:rsidP="00AB4C64">
      <w:pPr>
        <w:numPr>
          <w:ilvl w:val="0"/>
          <w:numId w:val="4"/>
        </w:numPr>
        <w:spacing w:line="276" w:lineRule="auto"/>
        <w:ind w:left="567" w:firstLine="0"/>
        <w:jc w:val="both"/>
        <w:rPr>
          <w:rFonts w:ascii="Times New Roman" w:hAnsi="Times New Roman"/>
          <w:sz w:val="24"/>
        </w:rPr>
      </w:pPr>
      <w:r w:rsidRPr="00AB4C64">
        <w:rPr>
          <w:rFonts w:ascii="Times New Roman" w:hAnsi="Times New Roman"/>
          <w:sz w:val="24"/>
        </w:rPr>
        <w:t xml:space="preserve">İşbu </w:t>
      </w:r>
      <w:r w:rsidR="001B0959" w:rsidRPr="00AB4C64">
        <w:rPr>
          <w:rFonts w:ascii="Times New Roman" w:hAnsi="Times New Roman"/>
          <w:sz w:val="24"/>
        </w:rPr>
        <w:t>Taahhütname</w:t>
      </w:r>
      <w:r w:rsidRPr="00AB4C64">
        <w:rPr>
          <w:rFonts w:ascii="Times New Roman" w:hAnsi="Times New Roman"/>
          <w:sz w:val="24"/>
        </w:rPr>
        <w:t xml:space="preserve"> konusu Servisler</w:t>
      </w:r>
      <w:r w:rsidR="00AA02A2" w:rsidRPr="00AB4C64">
        <w:rPr>
          <w:rFonts w:ascii="Times New Roman" w:hAnsi="Times New Roman"/>
          <w:sz w:val="24"/>
        </w:rPr>
        <w:t>’</w:t>
      </w:r>
      <w:r w:rsidR="006E3BB1" w:rsidRPr="00AB4C64">
        <w:rPr>
          <w:rFonts w:ascii="Times New Roman" w:hAnsi="Times New Roman"/>
          <w:sz w:val="24"/>
        </w:rPr>
        <w:t>in</w:t>
      </w:r>
      <w:r w:rsidR="009C6A54" w:rsidRPr="00AB4C64">
        <w:rPr>
          <w:rFonts w:ascii="Times New Roman" w:hAnsi="Times New Roman"/>
          <w:sz w:val="24"/>
        </w:rPr>
        <w:t xml:space="preserve"> (Sesli Mesaj Servisi hariç)</w:t>
      </w:r>
      <w:r w:rsidR="006E3BB1" w:rsidRPr="00AB4C64">
        <w:rPr>
          <w:rFonts w:ascii="Times New Roman" w:hAnsi="Times New Roman"/>
          <w:sz w:val="24"/>
        </w:rPr>
        <w:t xml:space="preserve"> </w:t>
      </w:r>
      <w:r w:rsidR="00033E7E" w:rsidRPr="00AB4C64">
        <w:rPr>
          <w:rFonts w:ascii="Times New Roman" w:hAnsi="Times New Roman"/>
          <w:sz w:val="24"/>
        </w:rPr>
        <w:t xml:space="preserve">SMS </w:t>
      </w:r>
      <w:r w:rsidR="00C707CF" w:rsidRPr="00AB4C64">
        <w:rPr>
          <w:rFonts w:ascii="Times New Roman" w:hAnsi="Times New Roman"/>
          <w:sz w:val="24"/>
        </w:rPr>
        <w:t>İ</w:t>
      </w:r>
      <w:r w:rsidRPr="00AB4C64">
        <w:rPr>
          <w:rFonts w:ascii="Times New Roman" w:hAnsi="Times New Roman"/>
          <w:sz w:val="24"/>
        </w:rPr>
        <w:t>çeriklerini</w:t>
      </w:r>
      <w:r w:rsidR="000937F1" w:rsidRPr="00AB4C64">
        <w:rPr>
          <w:rFonts w:ascii="Times New Roman" w:hAnsi="Times New Roman"/>
          <w:sz w:val="24"/>
        </w:rPr>
        <w:t xml:space="preserve"> </w:t>
      </w:r>
      <w:r w:rsidRPr="00AB4C64">
        <w:rPr>
          <w:rFonts w:ascii="Times New Roman" w:hAnsi="Times New Roman"/>
          <w:sz w:val="24"/>
        </w:rPr>
        <w:t xml:space="preserve"> işbu </w:t>
      </w:r>
      <w:r w:rsidR="001B0959" w:rsidRPr="00AB4C64">
        <w:rPr>
          <w:rFonts w:ascii="Times New Roman" w:hAnsi="Times New Roman"/>
          <w:sz w:val="24"/>
        </w:rPr>
        <w:t>Taahhütname</w:t>
      </w:r>
      <w:r w:rsidRPr="00AB4C64">
        <w:rPr>
          <w:rFonts w:ascii="Times New Roman" w:hAnsi="Times New Roman"/>
          <w:sz w:val="24"/>
        </w:rPr>
        <w:t>nin E</w:t>
      </w:r>
      <w:r w:rsidR="002D662B" w:rsidRPr="00AB4C64">
        <w:rPr>
          <w:rFonts w:ascii="Times New Roman" w:hAnsi="Times New Roman"/>
          <w:sz w:val="24"/>
        </w:rPr>
        <w:t>K</w:t>
      </w:r>
      <w:r w:rsidRPr="00AB4C64">
        <w:rPr>
          <w:rFonts w:ascii="Times New Roman" w:hAnsi="Times New Roman"/>
          <w:sz w:val="24"/>
        </w:rPr>
        <w:t>-</w:t>
      </w:r>
      <w:r w:rsidR="007B5AEA" w:rsidRPr="00AB4C64">
        <w:rPr>
          <w:rFonts w:ascii="Times New Roman" w:hAnsi="Times New Roman"/>
          <w:sz w:val="24"/>
        </w:rPr>
        <w:t>1</w:t>
      </w:r>
      <w:r w:rsidRPr="00AB4C64">
        <w:rPr>
          <w:rFonts w:ascii="Times New Roman" w:hAnsi="Times New Roman"/>
          <w:sz w:val="24"/>
        </w:rPr>
        <w:t>’inde yer alan Aktivasyon ve Alfanumerik Başlık Talep Formu ile beyan edilen</w:t>
      </w:r>
      <w:r w:rsidR="00451A8C" w:rsidRPr="00AB4C64">
        <w:rPr>
          <w:rFonts w:ascii="Times New Roman" w:hAnsi="Times New Roman"/>
          <w:sz w:val="24"/>
        </w:rPr>
        <w:t>/edilecek</w:t>
      </w:r>
      <w:r w:rsidRPr="00AB4C64">
        <w:rPr>
          <w:rFonts w:ascii="Times New Roman" w:hAnsi="Times New Roman"/>
          <w:sz w:val="24"/>
        </w:rPr>
        <w:t xml:space="preserve"> Alfanumerik Başlık(lar) üzerinden ve </w:t>
      </w:r>
      <w:r w:rsidR="001B0959" w:rsidRPr="00AB4C64">
        <w:rPr>
          <w:rFonts w:ascii="Times New Roman" w:hAnsi="Times New Roman"/>
          <w:sz w:val="24"/>
        </w:rPr>
        <w:t>Taahhütname</w:t>
      </w:r>
      <w:r w:rsidR="00AA02A2" w:rsidRPr="00AB4C64">
        <w:rPr>
          <w:rFonts w:ascii="Times New Roman" w:hAnsi="Times New Roman"/>
          <w:sz w:val="24"/>
        </w:rPr>
        <w:t>’</w:t>
      </w:r>
      <w:r w:rsidRPr="00AB4C64">
        <w:rPr>
          <w:rFonts w:ascii="Times New Roman" w:hAnsi="Times New Roman"/>
          <w:sz w:val="24"/>
        </w:rPr>
        <w:t xml:space="preserve">de belirlenen koşullarda gönderebileceğimizi, </w:t>
      </w:r>
    </w:p>
    <w:p w14:paraId="383E446B" w14:textId="243EED98" w:rsidR="00AA02A2" w:rsidRPr="00AB4C64" w:rsidRDefault="006F7E8B" w:rsidP="00AB4C64">
      <w:pPr>
        <w:numPr>
          <w:ilvl w:val="0"/>
          <w:numId w:val="4"/>
        </w:numPr>
        <w:spacing w:line="276" w:lineRule="auto"/>
        <w:ind w:left="567" w:firstLine="0"/>
        <w:jc w:val="both"/>
        <w:rPr>
          <w:rFonts w:ascii="Times New Roman" w:hAnsi="Times New Roman"/>
          <w:sz w:val="24"/>
        </w:rPr>
      </w:pPr>
      <w:r w:rsidRPr="00AB4C64">
        <w:rPr>
          <w:rFonts w:ascii="Times New Roman" w:hAnsi="Times New Roman"/>
          <w:sz w:val="24"/>
        </w:rPr>
        <w:t xml:space="preserve">İşbu </w:t>
      </w:r>
      <w:r w:rsidR="001B0959" w:rsidRPr="00AB4C64">
        <w:rPr>
          <w:rFonts w:ascii="Times New Roman" w:hAnsi="Times New Roman"/>
          <w:sz w:val="24"/>
        </w:rPr>
        <w:t>Taahhütname</w:t>
      </w:r>
      <w:r w:rsidRPr="00AB4C64">
        <w:rPr>
          <w:rFonts w:ascii="Times New Roman" w:hAnsi="Times New Roman"/>
          <w:sz w:val="24"/>
        </w:rPr>
        <w:t xml:space="preserve"> kapsamında göndereceğimiz </w:t>
      </w:r>
      <w:r w:rsidR="00033E7E" w:rsidRPr="00AB4C64">
        <w:rPr>
          <w:rFonts w:ascii="Times New Roman" w:hAnsi="Times New Roman"/>
          <w:sz w:val="24"/>
        </w:rPr>
        <w:t xml:space="preserve">tüm </w:t>
      </w:r>
      <w:r w:rsidR="00431F79" w:rsidRPr="00AB4C64">
        <w:rPr>
          <w:rFonts w:ascii="Times New Roman" w:hAnsi="Times New Roman"/>
          <w:sz w:val="24"/>
        </w:rPr>
        <w:t>Toplu Mesaj i</w:t>
      </w:r>
      <w:r w:rsidR="00AA02A2" w:rsidRPr="00AB4C64">
        <w:rPr>
          <w:rFonts w:ascii="Times New Roman" w:hAnsi="Times New Roman"/>
          <w:sz w:val="24"/>
        </w:rPr>
        <w:t>çeriklerin</w:t>
      </w:r>
      <w:r w:rsidR="00431F79" w:rsidRPr="00AB4C64">
        <w:rPr>
          <w:rFonts w:ascii="Times New Roman" w:hAnsi="Times New Roman"/>
          <w:sz w:val="24"/>
        </w:rPr>
        <w:t>in</w:t>
      </w:r>
      <w:r w:rsidR="00033E7E" w:rsidRPr="00AB4C64">
        <w:rPr>
          <w:rFonts w:ascii="Times New Roman" w:hAnsi="Times New Roman"/>
          <w:sz w:val="24"/>
        </w:rPr>
        <w:t xml:space="preserve"> </w:t>
      </w:r>
      <w:r w:rsidR="009A183C" w:rsidRPr="00AB4C64">
        <w:rPr>
          <w:rFonts w:ascii="Times New Roman" w:hAnsi="Times New Roman"/>
          <w:sz w:val="24"/>
        </w:rPr>
        <w:t>tarafımız</w:t>
      </w:r>
      <w:r w:rsidR="00214021" w:rsidRPr="00AB4C64">
        <w:rPr>
          <w:rFonts w:ascii="Times New Roman" w:hAnsi="Times New Roman"/>
          <w:sz w:val="24"/>
        </w:rPr>
        <w:t>ca</w:t>
      </w:r>
      <w:r w:rsidR="00CF412E" w:rsidRPr="00AB4C64">
        <w:rPr>
          <w:rFonts w:ascii="Times New Roman" w:hAnsi="Times New Roman"/>
          <w:sz w:val="24"/>
        </w:rPr>
        <w:t xml:space="preserve"> </w:t>
      </w:r>
      <w:r w:rsidR="009A183C" w:rsidRPr="00AB4C64">
        <w:rPr>
          <w:rFonts w:ascii="Times New Roman" w:hAnsi="Times New Roman"/>
          <w:sz w:val="24"/>
        </w:rPr>
        <w:t>hazırlanacağını</w:t>
      </w:r>
      <w:r w:rsidR="009947B2" w:rsidRPr="00AB4C64">
        <w:rPr>
          <w:rFonts w:ascii="Times New Roman" w:hAnsi="Times New Roman"/>
          <w:sz w:val="24"/>
        </w:rPr>
        <w:t>,</w:t>
      </w:r>
      <w:r w:rsidR="004B5831" w:rsidRPr="00AB4C64">
        <w:rPr>
          <w:rFonts w:ascii="Times New Roman" w:hAnsi="Times New Roman"/>
          <w:sz w:val="24"/>
        </w:rPr>
        <w:t xml:space="preserve"> </w:t>
      </w:r>
      <w:r w:rsidR="008D6274" w:rsidRPr="00AB4C64">
        <w:rPr>
          <w:rFonts w:ascii="Times New Roman" w:hAnsi="Times New Roman"/>
          <w:sz w:val="24"/>
        </w:rPr>
        <w:t xml:space="preserve">söz konusu </w:t>
      </w:r>
      <w:r w:rsidR="00431F79" w:rsidRPr="00AB4C64">
        <w:rPr>
          <w:rFonts w:ascii="Times New Roman" w:hAnsi="Times New Roman"/>
          <w:sz w:val="24"/>
        </w:rPr>
        <w:t>i</w:t>
      </w:r>
      <w:r w:rsidR="00AA02A2" w:rsidRPr="00AB4C64">
        <w:rPr>
          <w:rFonts w:ascii="Times New Roman" w:hAnsi="Times New Roman"/>
          <w:sz w:val="24"/>
        </w:rPr>
        <w:t>çeriklerin</w:t>
      </w:r>
      <w:r w:rsidR="009A183C" w:rsidRPr="00AB4C64">
        <w:rPr>
          <w:rFonts w:ascii="Times New Roman" w:hAnsi="Times New Roman"/>
          <w:sz w:val="24"/>
        </w:rPr>
        <w:t xml:space="preserve"> hukuka, genel ahlaka ve toplumsal değerlere/düzene aykırı</w:t>
      </w:r>
      <w:r w:rsidR="001407FA" w:rsidRPr="00AB4C64">
        <w:rPr>
          <w:rFonts w:ascii="Times New Roman" w:hAnsi="Times New Roman"/>
          <w:sz w:val="24"/>
        </w:rPr>
        <w:t xml:space="preserve"> </w:t>
      </w:r>
      <w:r w:rsidR="001407FA" w:rsidRPr="00AB4C64">
        <w:rPr>
          <w:rFonts w:ascii="Times New Roman" w:hAnsi="Times New Roman"/>
          <w:bCs/>
          <w:sz w:val="24"/>
        </w:rPr>
        <w:t xml:space="preserve">ve politik mahiyette </w:t>
      </w:r>
      <w:r w:rsidR="009A183C" w:rsidRPr="00AB4C64">
        <w:rPr>
          <w:rFonts w:ascii="Times New Roman" w:hAnsi="Times New Roman"/>
          <w:sz w:val="24"/>
        </w:rPr>
        <w:t>olmayacağını,</w:t>
      </w:r>
      <w:r w:rsidR="001407FA" w:rsidRPr="00AB4C64">
        <w:rPr>
          <w:rFonts w:ascii="Times New Roman" w:hAnsi="Times New Roman"/>
          <w:sz w:val="24"/>
        </w:rPr>
        <w:t xml:space="preserve"> mesaj içeriklerinin özel ya da kamu kurumunu hedef almayacağını, üçüncü kişilerin/kurumların haklarını ihlal etmeyeceğini,</w:t>
      </w:r>
      <w:r w:rsidR="009A183C" w:rsidRPr="00AB4C64">
        <w:rPr>
          <w:rFonts w:ascii="Times New Roman" w:hAnsi="Times New Roman"/>
          <w:sz w:val="24"/>
        </w:rPr>
        <w:t xml:space="preserve"> yanlış ve/veya eksik </w:t>
      </w:r>
      <w:r w:rsidR="00AA02A2" w:rsidRPr="00AB4C64">
        <w:rPr>
          <w:rFonts w:ascii="Times New Roman" w:hAnsi="Times New Roman"/>
          <w:sz w:val="24"/>
        </w:rPr>
        <w:t>herhangi bir bilgi içermeyeceğini</w:t>
      </w:r>
      <w:r w:rsidR="009A183C" w:rsidRPr="00AB4C64">
        <w:rPr>
          <w:rFonts w:ascii="Times New Roman" w:hAnsi="Times New Roman"/>
          <w:sz w:val="24"/>
        </w:rPr>
        <w:t xml:space="preserve">, </w:t>
      </w:r>
      <w:r w:rsidR="006A25E9" w:rsidRPr="00AB4C64">
        <w:rPr>
          <w:rFonts w:ascii="Times New Roman" w:hAnsi="Times New Roman"/>
          <w:sz w:val="24"/>
        </w:rPr>
        <w:t xml:space="preserve">işbu Taahhütname’ye </w:t>
      </w:r>
      <w:r w:rsidR="001407FA" w:rsidRPr="00AB4C64">
        <w:rPr>
          <w:rFonts w:ascii="Times New Roman" w:hAnsi="Times New Roman"/>
          <w:sz w:val="24"/>
        </w:rPr>
        <w:t xml:space="preserve">ve </w:t>
      </w:r>
      <w:r w:rsidR="001407FA" w:rsidRPr="00AB4C64">
        <w:rPr>
          <w:rFonts w:ascii="Times New Roman" w:hAnsi="Times New Roman"/>
          <w:bCs/>
          <w:sz w:val="24"/>
        </w:rPr>
        <w:t xml:space="preserve">ETK Mevzuatı başta olmak üzere ilgili tüm </w:t>
      </w:r>
      <w:r w:rsidR="001407FA" w:rsidRPr="00AB4C64">
        <w:rPr>
          <w:rFonts w:ascii="Times New Roman" w:hAnsi="Times New Roman"/>
          <w:sz w:val="24"/>
        </w:rPr>
        <w:t xml:space="preserve">mevzuata uygun olacağını ve mevzuata aykırı gönderim yapılmayacağını </w:t>
      </w:r>
      <w:r w:rsidR="008D6274" w:rsidRPr="00AB4C64">
        <w:rPr>
          <w:rFonts w:ascii="Times New Roman" w:hAnsi="Times New Roman"/>
          <w:sz w:val="24"/>
        </w:rPr>
        <w:t xml:space="preserve">ve </w:t>
      </w:r>
      <w:r w:rsidR="00AA02A2" w:rsidRPr="00AB4C64">
        <w:rPr>
          <w:rFonts w:ascii="Times New Roman" w:hAnsi="Times New Roman"/>
          <w:sz w:val="24"/>
        </w:rPr>
        <w:t xml:space="preserve">bu maddede belirtilen hususlardan herhangi birinin varlığının anlaşılması halinde </w:t>
      </w:r>
      <w:r w:rsidR="008D6274" w:rsidRPr="00AB4C64">
        <w:rPr>
          <w:rFonts w:ascii="Times New Roman" w:hAnsi="Times New Roman"/>
          <w:sz w:val="24"/>
        </w:rPr>
        <w:t xml:space="preserve">bu kapsamdaki </w:t>
      </w:r>
      <w:r w:rsidR="00431F79" w:rsidRPr="00AB4C64">
        <w:rPr>
          <w:rFonts w:ascii="Times New Roman" w:hAnsi="Times New Roman"/>
          <w:sz w:val="24"/>
        </w:rPr>
        <w:t xml:space="preserve">Toplu Mesajlar’ın </w:t>
      </w:r>
      <w:r w:rsidR="001407FA" w:rsidRPr="00AB4C64">
        <w:rPr>
          <w:rFonts w:ascii="Times New Roman" w:hAnsi="Times New Roman"/>
          <w:sz w:val="24"/>
        </w:rPr>
        <w:t>gönderimini</w:t>
      </w:r>
      <w:r w:rsidR="008D6274" w:rsidRPr="00AB4C64">
        <w:rPr>
          <w:rFonts w:ascii="Times New Roman" w:hAnsi="Times New Roman"/>
          <w:sz w:val="24"/>
        </w:rPr>
        <w:t xml:space="preserve"> engelleyeceği</w:t>
      </w:r>
      <w:r w:rsidR="00AA02A2" w:rsidRPr="00AB4C64">
        <w:rPr>
          <w:rFonts w:ascii="Times New Roman" w:hAnsi="Times New Roman"/>
          <w:sz w:val="24"/>
        </w:rPr>
        <w:t>mizi</w:t>
      </w:r>
      <w:r w:rsidR="008D6274" w:rsidRPr="00AB4C64">
        <w:rPr>
          <w:rFonts w:ascii="Times New Roman" w:hAnsi="Times New Roman"/>
          <w:sz w:val="24"/>
        </w:rPr>
        <w:t xml:space="preserve"> ve</w:t>
      </w:r>
      <w:r w:rsidR="009A183C" w:rsidRPr="00AB4C64">
        <w:rPr>
          <w:rFonts w:ascii="Times New Roman" w:hAnsi="Times New Roman"/>
          <w:sz w:val="24"/>
        </w:rPr>
        <w:t xml:space="preserve"> her</w:t>
      </w:r>
      <w:r w:rsidR="002746E7" w:rsidRPr="00AB4C64">
        <w:rPr>
          <w:rFonts w:ascii="Times New Roman" w:hAnsi="Times New Roman"/>
          <w:sz w:val="24"/>
        </w:rPr>
        <w:t xml:space="preserve"> </w:t>
      </w:r>
      <w:r w:rsidR="009A183C" w:rsidRPr="00AB4C64">
        <w:rPr>
          <w:rFonts w:ascii="Times New Roman" w:hAnsi="Times New Roman"/>
          <w:sz w:val="24"/>
        </w:rPr>
        <w:t xml:space="preserve">halükarda </w:t>
      </w:r>
      <w:r w:rsidR="00431F79" w:rsidRPr="00AB4C64">
        <w:rPr>
          <w:rFonts w:ascii="Times New Roman" w:hAnsi="Times New Roman"/>
          <w:sz w:val="24"/>
        </w:rPr>
        <w:t>Toplu Mesajların i</w:t>
      </w:r>
      <w:r w:rsidR="00940E05" w:rsidRPr="00AB4C64">
        <w:rPr>
          <w:rFonts w:ascii="Times New Roman" w:hAnsi="Times New Roman"/>
          <w:sz w:val="24"/>
        </w:rPr>
        <w:t>çerikler</w:t>
      </w:r>
      <w:r w:rsidR="00431F79" w:rsidRPr="00AB4C64">
        <w:rPr>
          <w:rFonts w:ascii="Times New Roman" w:hAnsi="Times New Roman"/>
          <w:sz w:val="24"/>
        </w:rPr>
        <w:t>i</w:t>
      </w:r>
      <w:r w:rsidR="00940E05" w:rsidRPr="00AB4C64">
        <w:rPr>
          <w:rFonts w:ascii="Times New Roman" w:hAnsi="Times New Roman"/>
          <w:sz w:val="24"/>
        </w:rPr>
        <w:t xml:space="preserve"> </w:t>
      </w:r>
      <w:r w:rsidR="009A183C" w:rsidRPr="00AB4C64">
        <w:rPr>
          <w:rFonts w:ascii="Times New Roman" w:hAnsi="Times New Roman"/>
          <w:sz w:val="24"/>
        </w:rPr>
        <w:t xml:space="preserve">ile ilgili tüm sorumluluğunun </w:t>
      </w:r>
      <w:r w:rsidR="001362DB" w:rsidRPr="00AB4C64">
        <w:rPr>
          <w:rFonts w:ascii="Times New Roman" w:hAnsi="Times New Roman"/>
          <w:sz w:val="24"/>
        </w:rPr>
        <w:t xml:space="preserve">Şirketimize </w:t>
      </w:r>
      <w:r w:rsidR="009A183C" w:rsidRPr="00AB4C64">
        <w:rPr>
          <w:rFonts w:ascii="Times New Roman" w:hAnsi="Times New Roman"/>
          <w:sz w:val="24"/>
        </w:rPr>
        <w:t>ait olduğunu,</w:t>
      </w:r>
    </w:p>
    <w:p w14:paraId="47D3840E" w14:textId="74F54581" w:rsidR="006B4556" w:rsidRPr="00AB4C64" w:rsidRDefault="003C3978" w:rsidP="00AB4C64">
      <w:pPr>
        <w:numPr>
          <w:ilvl w:val="0"/>
          <w:numId w:val="4"/>
        </w:numPr>
        <w:spacing w:line="276" w:lineRule="auto"/>
        <w:ind w:left="567" w:firstLine="0"/>
        <w:jc w:val="both"/>
        <w:rPr>
          <w:rFonts w:ascii="Times New Roman" w:hAnsi="Times New Roman"/>
          <w:sz w:val="24"/>
        </w:rPr>
      </w:pPr>
      <w:r w:rsidRPr="00AB4C64">
        <w:rPr>
          <w:rFonts w:ascii="Times New Roman" w:hAnsi="Times New Roman"/>
          <w:sz w:val="24"/>
        </w:rPr>
        <w:t>İ</w:t>
      </w:r>
      <w:r w:rsidR="002B40BC" w:rsidRPr="00AB4C64">
        <w:rPr>
          <w:rFonts w:ascii="Times New Roman" w:hAnsi="Times New Roman"/>
          <w:sz w:val="24"/>
        </w:rPr>
        <w:t xml:space="preserve">şbu </w:t>
      </w:r>
      <w:r w:rsidR="001B0959" w:rsidRPr="00AB4C64">
        <w:rPr>
          <w:rFonts w:ascii="Times New Roman" w:hAnsi="Times New Roman"/>
          <w:sz w:val="24"/>
        </w:rPr>
        <w:t>Taahhütname</w:t>
      </w:r>
      <w:r w:rsidR="002B40BC" w:rsidRPr="00AB4C64">
        <w:rPr>
          <w:rFonts w:ascii="Times New Roman" w:hAnsi="Times New Roman"/>
          <w:sz w:val="24"/>
        </w:rPr>
        <w:t xml:space="preserve"> kapsamında</w:t>
      </w:r>
      <w:r w:rsidR="00940E05" w:rsidRPr="00AB4C64">
        <w:rPr>
          <w:rFonts w:ascii="Times New Roman" w:hAnsi="Times New Roman"/>
          <w:sz w:val="24"/>
        </w:rPr>
        <w:t>ki Servisler</w:t>
      </w:r>
      <w:r w:rsidR="002B40BC" w:rsidRPr="00AB4C64">
        <w:rPr>
          <w:rFonts w:ascii="Times New Roman" w:hAnsi="Times New Roman"/>
          <w:sz w:val="24"/>
        </w:rPr>
        <w:t xml:space="preserve"> </w:t>
      </w:r>
      <w:r w:rsidR="00940E05" w:rsidRPr="00AB4C64">
        <w:rPr>
          <w:rFonts w:ascii="Times New Roman" w:hAnsi="Times New Roman"/>
          <w:sz w:val="24"/>
        </w:rPr>
        <w:t xml:space="preserve">üzerinden </w:t>
      </w:r>
      <w:r w:rsidR="001B0959" w:rsidRPr="00AB4C64">
        <w:rPr>
          <w:rFonts w:ascii="Times New Roman" w:hAnsi="Times New Roman"/>
          <w:sz w:val="24"/>
        </w:rPr>
        <w:t xml:space="preserve">Toplu </w:t>
      </w:r>
      <w:r w:rsidR="00E04B99" w:rsidRPr="00AB4C64">
        <w:rPr>
          <w:rFonts w:ascii="Times New Roman" w:hAnsi="Times New Roman"/>
          <w:sz w:val="24"/>
        </w:rPr>
        <w:t>Mesaj</w:t>
      </w:r>
      <w:r w:rsidR="00AA02A2" w:rsidRPr="00AB4C64">
        <w:rPr>
          <w:rFonts w:ascii="Times New Roman" w:hAnsi="Times New Roman"/>
          <w:sz w:val="24"/>
        </w:rPr>
        <w:t xml:space="preserve"> </w:t>
      </w:r>
      <w:r w:rsidR="00794D1F" w:rsidRPr="00AB4C64">
        <w:rPr>
          <w:rFonts w:ascii="Times New Roman" w:hAnsi="Times New Roman"/>
          <w:sz w:val="24"/>
        </w:rPr>
        <w:t xml:space="preserve">gönderimleri </w:t>
      </w:r>
      <w:r w:rsidR="00940E05" w:rsidRPr="00AB4C64">
        <w:rPr>
          <w:rFonts w:ascii="Times New Roman" w:hAnsi="Times New Roman"/>
          <w:sz w:val="24"/>
        </w:rPr>
        <w:t>yapabilmek</w:t>
      </w:r>
      <w:r w:rsidRPr="00AB4C64">
        <w:rPr>
          <w:rFonts w:ascii="Times New Roman" w:hAnsi="Times New Roman"/>
          <w:sz w:val="24"/>
        </w:rPr>
        <w:t xml:space="preserve"> için </w:t>
      </w:r>
      <w:r w:rsidR="002B40BC" w:rsidRPr="00AB4C64">
        <w:rPr>
          <w:rFonts w:ascii="Times New Roman" w:hAnsi="Times New Roman"/>
          <w:sz w:val="24"/>
        </w:rPr>
        <w:t>yazılım</w:t>
      </w:r>
      <w:r w:rsidR="000F32DF" w:rsidRPr="00AB4C64">
        <w:rPr>
          <w:rFonts w:ascii="Times New Roman" w:hAnsi="Times New Roman"/>
          <w:sz w:val="24"/>
        </w:rPr>
        <w:t xml:space="preserve"> </w:t>
      </w:r>
      <w:r w:rsidR="002B40BC" w:rsidRPr="00AB4C64">
        <w:rPr>
          <w:rFonts w:ascii="Times New Roman" w:hAnsi="Times New Roman"/>
          <w:sz w:val="24"/>
        </w:rPr>
        <w:t>temin etmekle yükümlü</w:t>
      </w:r>
      <w:r w:rsidR="00940E05" w:rsidRPr="00AB4C64">
        <w:rPr>
          <w:rFonts w:ascii="Times New Roman" w:hAnsi="Times New Roman"/>
          <w:sz w:val="24"/>
        </w:rPr>
        <w:t xml:space="preserve"> olduğumuzu,</w:t>
      </w:r>
      <w:r w:rsidRPr="00AB4C64">
        <w:rPr>
          <w:rFonts w:ascii="Times New Roman" w:hAnsi="Times New Roman"/>
          <w:sz w:val="24"/>
        </w:rPr>
        <w:t xml:space="preserve"> </w:t>
      </w:r>
      <w:r w:rsidR="00E61CDA" w:rsidRPr="00AB4C64">
        <w:rPr>
          <w:rFonts w:ascii="Times New Roman" w:hAnsi="Times New Roman"/>
          <w:sz w:val="24"/>
        </w:rPr>
        <w:t>T</w:t>
      </w:r>
      <w:r w:rsidR="002746E7" w:rsidRPr="00AB4C64">
        <w:rPr>
          <w:rFonts w:ascii="Times New Roman" w:hAnsi="Times New Roman"/>
          <w:sz w:val="24"/>
        </w:rPr>
        <w:t>URKCELL</w:t>
      </w:r>
      <w:r w:rsidR="00E61CDA" w:rsidRPr="00AB4C64">
        <w:rPr>
          <w:rFonts w:ascii="Times New Roman" w:hAnsi="Times New Roman"/>
          <w:sz w:val="24"/>
        </w:rPr>
        <w:t xml:space="preserve">’in </w:t>
      </w:r>
      <w:r w:rsidRPr="00AB4C64">
        <w:rPr>
          <w:rFonts w:ascii="Times New Roman" w:hAnsi="Times New Roman"/>
          <w:sz w:val="24"/>
        </w:rPr>
        <w:t xml:space="preserve">gerek yazılımın temini gerekse yazılımlar ile ilgili herhangi bir </w:t>
      </w:r>
      <w:r w:rsidR="002B40BC" w:rsidRPr="00AB4C64">
        <w:rPr>
          <w:rFonts w:ascii="Times New Roman" w:hAnsi="Times New Roman"/>
          <w:sz w:val="24"/>
        </w:rPr>
        <w:t xml:space="preserve">sorumluluğu </w:t>
      </w:r>
      <w:r w:rsidR="00940E05" w:rsidRPr="00AB4C64">
        <w:rPr>
          <w:rFonts w:ascii="Times New Roman" w:hAnsi="Times New Roman"/>
          <w:sz w:val="24"/>
        </w:rPr>
        <w:t>bulunmadığını,</w:t>
      </w:r>
      <w:r w:rsidRPr="00AB4C64">
        <w:rPr>
          <w:rFonts w:ascii="Times New Roman" w:hAnsi="Times New Roman"/>
          <w:sz w:val="24"/>
        </w:rPr>
        <w:t xml:space="preserve"> </w:t>
      </w:r>
      <w:r w:rsidR="00A3279F" w:rsidRPr="00AB4C64">
        <w:rPr>
          <w:rFonts w:ascii="Times New Roman" w:hAnsi="Times New Roman"/>
          <w:sz w:val="24"/>
        </w:rPr>
        <w:t xml:space="preserve">söz konusu yazılıma sahip olunmaması sebebiyle </w:t>
      </w:r>
      <w:r w:rsidR="00E61CDA" w:rsidRPr="00AB4C64">
        <w:rPr>
          <w:rFonts w:ascii="Times New Roman" w:hAnsi="Times New Roman"/>
          <w:sz w:val="24"/>
        </w:rPr>
        <w:t>S</w:t>
      </w:r>
      <w:r w:rsidR="00A3279F" w:rsidRPr="00AB4C64">
        <w:rPr>
          <w:rFonts w:ascii="Times New Roman" w:hAnsi="Times New Roman"/>
          <w:sz w:val="24"/>
        </w:rPr>
        <w:t>ervisler</w:t>
      </w:r>
      <w:r w:rsidR="00E61CDA" w:rsidRPr="00AB4C64">
        <w:rPr>
          <w:rFonts w:ascii="Times New Roman" w:hAnsi="Times New Roman"/>
          <w:sz w:val="24"/>
        </w:rPr>
        <w:t>’</w:t>
      </w:r>
      <w:r w:rsidR="00A3279F" w:rsidRPr="00AB4C64">
        <w:rPr>
          <w:rFonts w:ascii="Times New Roman" w:hAnsi="Times New Roman"/>
          <w:sz w:val="24"/>
        </w:rPr>
        <w:t>den yararlanılmamasının işbu Taahhütname</w:t>
      </w:r>
      <w:r w:rsidR="00B93591" w:rsidRPr="00AB4C64">
        <w:rPr>
          <w:rFonts w:ascii="Times New Roman" w:hAnsi="Times New Roman"/>
          <w:sz w:val="24"/>
        </w:rPr>
        <w:t xml:space="preserve"> kapsamındaki</w:t>
      </w:r>
      <w:r w:rsidR="00A3279F" w:rsidRPr="00AB4C64">
        <w:rPr>
          <w:rFonts w:ascii="Times New Roman" w:hAnsi="Times New Roman"/>
          <w:sz w:val="24"/>
        </w:rPr>
        <w:t xml:space="preserve"> yükümlülükleri</w:t>
      </w:r>
      <w:r w:rsidR="00B93591" w:rsidRPr="00AB4C64">
        <w:rPr>
          <w:rFonts w:ascii="Times New Roman" w:hAnsi="Times New Roman"/>
          <w:sz w:val="24"/>
        </w:rPr>
        <w:t>mizi</w:t>
      </w:r>
      <w:r w:rsidR="00A3279F" w:rsidRPr="00AB4C64">
        <w:rPr>
          <w:rFonts w:ascii="Times New Roman" w:hAnsi="Times New Roman"/>
          <w:sz w:val="24"/>
        </w:rPr>
        <w:t xml:space="preserve"> hiçbir şekilde ortadan kaldırmadığını,</w:t>
      </w:r>
    </w:p>
    <w:p w14:paraId="187DD5FE" w14:textId="77777777" w:rsidR="00672183" w:rsidRPr="00AB4C64" w:rsidRDefault="00672183" w:rsidP="00AB4C64">
      <w:pPr>
        <w:numPr>
          <w:ilvl w:val="0"/>
          <w:numId w:val="4"/>
        </w:numPr>
        <w:spacing w:line="276" w:lineRule="auto"/>
        <w:ind w:left="567" w:firstLine="0"/>
        <w:jc w:val="both"/>
        <w:rPr>
          <w:rFonts w:ascii="Times New Roman" w:hAnsi="Times New Roman"/>
          <w:sz w:val="24"/>
        </w:rPr>
      </w:pPr>
      <w:r w:rsidRPr="00AB4C64">
        <w:rPr>
          <w:rFonts w:ascii="Times New Roman" w:hAnsi="Times New Roman"/>
          <w:sz w:val="24"/>
        </w:rPr>
        <w:t xml:space="preserve">İşbu </w:t>
      </w:r>
      <w:r w:rsidR="009F55A5" w:rsidRPr="00AB4C64">
        <w:rPr>
          <w:rFonts w:ascii="Times New Roman" w:hAnsi="Times New Roman"/>
          <w:sz w:val="24"/>
        </w:rPr>
        <w:t>Taahhütname kapsamında Servisler’i kullanarak Müşteriler’imize Ticari İletişim Mesajı ve/veya Bilgilendirme Mesajı gönderebileceğimizi, Şirketimizce yapılacak  ve tüm sorumluluğu tarafımıza ait olan değerlendirmede tanıtım, pazarlama, kutlama ve temenni gibi içeriklerle tanınırlığını veya itibarı artırma ve sair ticari amaçlar içerdiği düşünülen tüm mesajlar için ilgili ekrandaki “Ticari İletişim Mesajı” seçeneğini işaretleyeceğimizi, Yönetmelik’in 6. maddesi kapsamındaki mesajlarımız için “Bilgilendirme Mesajı” seçeneğini işaretleyeceğimizi, gerek Ticari İletişim Mesajı gerekse de Bilgilendirme Mesajları’nın Yönetmelik’in 8. maddesinde belirtilen şartlar dahil ancak bunlarla sınırlı olmamak üzere ilgili mevzuata uygunluğunu sağlayacağımızı, TURKCELL’in Ticari İletişim Mesajı ve Bilgilendirme Mesajları’nın ilgili şartlara ve mevzuata uygunluğunu kontrol yükümlülüğü olmadığını bildiğimizi, ilgili mevzuata aykırılık sebebiyle TURKCELL’in müşteri şikayeti, idari para cezası dahil ancak bunlarla sınırlı olmamak üzere karşılaşabileceği her türlü zararı TURKCELL’in ilk talebiyle birlikte derhal, nakden ve defaten  tazmin edeceğimizi, Müşteriler’e  karşı tek muhatabın Şirketimiz olduğunu bildiğimizi,</w:t>
      </w:r>
    </w:p>
    <w:p w14:paraId="2E874100" w14:textId="77777777" w:rsidR="00C005A3" w:rsidRPr="00AB4C64" w:rsidRDefault="00A52C7C" w:rsidP="00AB4C64">
      <w:pPr>
        <w:numPr>
          <w:ilvl w:val="0"/>
          <w:numId w:val="4"/>
        </w:numPr>
        <w:spacing w:line="276" w:lineRule="auto"/>
        <w:ind w:left="567" w:firstLine="0"/>
        <w:jc w:val="both"/>
        <w:rPr>
          <w:rFonts w:ascii="Times New Roman" w:hAnsi="Times New Roman"/>
          <w:sz w:val="24"/>
        </w:rPr>
      </w:pPr>
      <w:r w:rsidRPr="00AB4C64">
        <w:rPr>
          <w:rFonts w:ascii="Times New Roman" w:hAnsi="Times New Roman"/>
          <w:sz w:val="24"/>
        </w:rPr>
        <w:t>Tanıtım, pazarlama, kutlama ve temenni gibi içeriklerle tanınırlığını veya itibarı artırma ve sair ticari amaçlar içeren gönderilerimizi, “Bilgilendirme Mesajı” seçeneğini seçerek göndermemiz ve/veya İYS’nin teknik sebeplerle çalışmaması sebebiyle Toplu Mesaj gönderimlerinin gecikmesi ve  Şirketimizin yazılı beyanı ile İYS kontrol edilmeden gönderim yapılması  durumunda tüm sorumluluğun Şirketimize ait olacağını, bu kapsamda TURKCELL’in müşteri şikayeti, idari para cezası dahil ancak bunlarla sınırlı olmamak üzere karşılaşabileceği her türlü zararı TURKCELL’in ilk talebiyle birlikte derhal, nakden  ve defaten tazmin edeceğimizi,</w:t>
      </w:r>
    </w:p>
    <w:p w14:paraId="15D55AAB" w14:textId="77777777" w:rsidR="00C005A3" w:rsidRPr="00AB4C64" w:rsidRDefault="00C005A3" w:rsidP="00AB4C64">
      <w:pPr>
        <w:numPr>
          <w:ilvl w:val="0"/>
          <w:numId w:val="4"/>
        </w:numPr>
        <w:spacing w:line="276" w:lineRule="auto"/>
        <w:ind w:left="567" w:firstLine="0"/>
        <w:jc w:val="both"/>
        <w:rPr>
          <w:rFonts w:ascii="Times New Roman" w:hAnsi="Times New Roman"/>
          <w:sz w:val="24"/>
        </w:rPr>
      </w:pPr>
      <w:r w:rsidRPr="00AB4C64">
        <w:rPr>
          <w:rFonts w:ascii="Times New Roman" w:hAnsi="Times New Roman"/>
          <w:sz w:val="24"/>
        </w:rPr>
        <w:t xml:space="preserve">Ticari İletişim ve Bilgilendirme Mesajları’mız kapsamında, işbu </w:t>
      </w:r>
      <w:r w:rsidR="00B1429E" w:rsidRPr="00AB4C64">
        <w:rPr>
          <w:rFonts w:ascii="Times New Roman" w:hAnsi="Times New Roman"/>
          <w:sz w:val="24"/>
        </w:rPr>
        <w:t>Taahhütname’deki</w:t>
      </w:r>
      <w:r w:rsidRPr="00AB4C64">
        <w:rPr>
          <w:rFonts w:ascii="Times New Roman" w:hAnsi="Times New Roman"/>
          <w:sz w:val="24"/>
        </w:rPr>
        <w:t xml:space="preserve"> yükümlülülüklerimize ek olarak ETK Mevzuatı’na da uygun hareket edeceğimizi, ilgili ETK Mevzuatı’na uygunluk amacıyla aşağıdaki hususlara uyacağımızı, bu konudaki tüm sorumluluğun tarafımıza ait olduğunu, bu konuda TURKCELL’e gelebilecek tüm şikayet, talep ve idari para cezalarının derhal, nakden ve defaten tarafımızca karşılanacağını;</w:t>
      </w:r>
    </w:p>
    <w:p w14:paraId="35041868" w14:textId="77777777" w:rsidR="00C005A3" w:rsidRPr="00AB4C64" w:rsidRDefault="00C005A3" w:rsidP="00AB4C64">
      <w:pPr>
        <w:pStyle w:val="List3"/>
        <w:numPr>
          <w:ilvl w:val="0"/>
          <w:numId w:val="16"/>
        </w:numPr>
        <w:spacing w:after="0" w:line="276" w:lineRule="auto"/>
        <w:jc w:val="both"/>
        <w:rPr>
          <w:rFonts w:ascii="Times New Roman" w:hAnsi="Times New Roman"/>
          <w:sz w:val="24"/>
        </w:rPr>
      </w:pPr>
      <w:r w:rsidRPr="00AB4C64">
        <w:rPr>
          <w:rFonts w:ascii="Times New Roman" w:hAnsi="Times New Roman"/>
          <w:sz w:val="24"/>
        </w:rPr>
        <w:t>tüm Ticari İletişim Mesajı iletilerimiz için İYS’ye kayıt olacağımızı ve Ticari İletişim Mesajı alım onayı veren tüm Müşteri verilerini İYS’ye yükleyeceğimizi, TURKCELL’in İYS’ye kayıtlı olmamamız durumunda Ticari İletişim Mesajı ileti gönderimini başlatmayacağını bildiğimizi,</w:t>
      </w:r>
    </w:p>
    <w:p w14:paraId="79290FCA" w14:textId="77777777" w:rsidR="00C005A3" w:rsidRPr="00AB4C64" w:rsidRDefault="00C005A3" w:rsidP="00AB4C64">
      <w:pPr>
        <w:pStyle w:val="article-paragraph"/>
        <w:numPr>
          <w:ilvl w:val="0"/>
          <w:numId w:val="16"/>
        </w:numPr>
        <w:shd w:val="clear" w:color="auto" w:fill="FFFFFF"/>
        <w:spacing w:before="0" w:beforeAutospacing="0" w:after="75" w:afterAutospacing="0" w:line="276" w:lineRule="auto"/>
        <w:jc w:val="both"/>
        <w:rPr>
          <w:noProof/>
          <w:lang w:eastAsia="en-US"/>
        </w:rPr>
      </w:pPr>
      <w:r w:rsidRPr="00AB4C64">
        <w:rPr>
          <w:noProof/>
          <w:lang w:eastAsia="en-US"/>
        </w:rPr>
        <w:t>TURKCELL’in sadece aracı hizmet sağlayıcı olarak hareket ettiğini, Tarafımıza Ticari İletişim ve Bilgilendirme Mesajları gönderimi için teknik imkân sağladığını ve Tarafımızca sağlanan içerikleri kontrol etmek, bu içerik ve içeriğe konu mal veya hizmetle ilgili hukuka aykırı bir faaliyetin ya da durumun söz konusu olup olmadığını araştırmakla yükümlü olmadığını bildiğimizi,</w:t>
      </w:r>
    </w:p>
    <w:p w14:paraId="374FB98F" w14:textId="77777777" w:rsidR="00C005A3" w:rsidRPr="00AB4C64" w:rsidRDefault="00C005A3" w:rsidP="00AB4C64">
      <w:pPr>
        <w:pStyle w:val="List3"/>
        <w:numPr>
          <w:ilvl w:val="0"/>
          <w:numId w:val="16"/>
        </w:numPr>
        <w:spacing w:after="0" w:line="276" w:lineRule="auto"/>
        <w:jc w:val="both"/>
        <w:rPr>
          <w:rFonts w:ascii="Times New Roman" w:hAnsi="Times New Roman"/>
          <w:sz w:val="24"/>
        </w:rPr>
      </w:pPr>
      <w:r w:rsidRPr="00AB4C64">
        <w:rPr>
          <w:rFonts w:ascii="Times New Roman" w:hAnsi="Times New Roman"/>
          <w:sz w:val="24"/>
        </w:rPr>
        <w:t>tüm Ticari İletişim Mesajı iletilerimiz için TURKCELL’in de İYS sisteminden Müşteriler’in onayının olup olmadığını kontrol edeceğini ve bu kapsamda onayı olmayan Müşteriler’e gönderim yapmayacağını bildiğimizi ve bu duruma hiçbir şekilde itirazda bulunmayacağımızı, TURKCELL’den gönderim talep etmeyeceğimizi,</w:t>
      </w:r>
    </w:p>
    <w:p w14:paraId="088E827D" w14:textId="77777777" w:rsidR="00C005A3" w:rsidRPr="00AB4C64" w:rsidRDefault="00C005A3" w:rsidP="00AB4C64">
      <w:pPr>
        <w:pStyle w:val="List3"/>
        <w:numPr>
          <w:ilvl w:val="0"/>
          <w:numId w:val="16"/>
        </w:numPr>
        <w:spacing w:after="0" w:line="276" w:lineRule="auto"/>
        <w:jc w:val="both"/>
        <w:rPr>
          <w:rFonts w:ascii="Times New Roman" w:hAnsi="Times New Roman"/>
          <w:sz w:val="24"/>
        </w:rPr>
      </w:pPr>
      <w:r w:rsidRPr="00AB4C64">
        <w:rPr>
          <w:rFonts w:ascii="Times New Roman" w:hAnsi="Times New Roman"/>
          <w:sz w:val="24"/>
        </w:rPr>
        <w:t>İYS üzerinde onayı bulunmayan ve/veya vermiş olduğu onayı iptal eden Müşteriler’e Ticari İletişim Mesajı göndermeyeceğimizi, TURKCELL’den gönderim talep etmeyeceğimizi, aksi şekilde hareket etmemiz halinde tüm sorumluluğun Şirketimize ait olduğunu bildiğimizi, Bilgilendirme Mesajı seçeneğini seçerek yaptığımız gönderimlerde ilgili İYS kontrollerinin yapılıp yapılmayacağına tarafımızca karar verileceğini, bu mesaj türünü seçme</w:t>
      </w:r>
      <w:r w:rsidR="00B1429E" w:rsidRPr="00AB4C64">
        <w:rPr>
          <w:rFonts w:ascii="Times New Roman" w:hAnsi="Times New Roman"/>
          <w:sz w:val="24"/>
        </w:rPr>
        <w:t>m</w:t>
      </w:r>
      <w:r w:rsidRPr="00AB4C64">
        <w:rPr>
          <w:rFonts w:ascii="Times New Roman" w:hAnsi="Times New Roman"/>
          <w:sz w:val="24"/>
        </w:rPr>
        <w:t xml:space="preserve">iz ile TURKCELL’in, ETK mevzuatı kapsamında düzenlenen bu konudaki beyanımızı almış olduğunu, bu konuda yanlış beyanda bulunmamız durumunda tüm sorumluluğun </w:t>
      </w:r>
      <w:r w:rsidR="00B1429E" w:rsidRPr="00AB4C64">
        <w:rPr>
          <w:rFonts w:ascii="Times New Roman" w:hAnsi="Times New Roman"/>
          <w:sz w:val="24"/>
        </w:rPr>
        <w:t xml:space="preserve">Şirketimize </w:t>
      </w:r>
      <w:r w:rsidRPr="00AB4C64">
        <w:rPr>
          <w:rFonts w:ascii="Times New Roman" w:hAnsi="Times New Roman"/>
          <w:sz w:val="24"/>
        </w:rPr>
        <w:t>ait olduğunu, Müşteri’nin izni olmaması halinde gönderim yapılması, İYS'ye tabi olması gereken mesajları İYS kontrolü olmadan göndermemiz vb. sonucu herhangi bir şikayet, ceza vb. için tek muhatap olacağımızı, bu kapsamda TURKCELL’e gelebilecek cezaların tarafımıza rücu edileceğini ve TURKCELL’in uğrayabileceği her türlü zararı TURKCELL’in talebiyle birlikte derhal, nakden ve defaten tazmin edeceğimizi,</w:t>
      </w:r>
    </w:p>
    <w:p w14:paraId="5E309939" w14:textId="77777777" w:rsidR="00C005A3" w:rsidRPr="00AB4C64" w:rsidRDefault="00C005A3" w:rsidP="00AB4C64">
      <w:pPr>
        <w:pStyle w:val="List3"/>
        <w:numPr>
          <w:ilvl w:val="0"/>
          <w:numId w:val="16"/>
        </w:numPr>
        <w:spacing w:after="0" w:line="276" w:lineRule="auto"/>
        <w:jc w:val="both"/>
        <w:rPr>
          <w:rFonts w:ascii="Times New Roman" w:hAnsi="Times New Roman"/>
          <w:sz w:val="24"/>
        </w:rPr>
      </w:pPr>
      <w:r w:rsidRPr="00AB4C64">
        <w:rPr>
          <w:rFonts w:ascii="Times New Roman" w:hAnsi="Times New Roman"/>
          <w:sz w:val="24"/>
        </w:rPr>
        <w:t>Müşteri’nin ticari elektronik iletiyi almayı reddettiğine ilişkin talebinin tarafımıza ulaşmasını müteakip 3 (üç) iş günü içinde Müşteri’ye ticari elektronik ileti gönderimini durduracağımızı, iletilen ret bildirimlerini 3 (üç) iş günü içinde İYS’ye bildireceğimizi,</w:t>
      </w:r>
    </w:p>
    <w:p w14:paraId="0973192B" w14:textId="77777777" w:rsidR="00C005A3" w:rsidRPr="00AB4C64" w:rsidRDefault="00C005A3" w:rsidP="00AB4C64">
      <w:pPr>
        <w:pStyle w:val="List3"/>
        <w:numPr>
          <w:ilvl w:val="0"/>
          <w:numId w:val="16"/>
        </w:numPr>
        <w:spacing w:after="0" w:line="276" w:lineRule="auto"/>
        <w:jc w:val="both"/>
        <w:rPr>
          <w:rFonts w:ascii="Times New Roman" w:hAnsi="Times New Roman"/>
          <w:noProof w:val="0"/>
          <w:color w:val="FFFFFF"/>
          <w:sz w:val="24"/>
          <w:lang w:eastAsia="tr-TR"/>
        </w:rPr>
      </w:pPr>
      <w:r w:rsidRPr="00AB4C64">
        <w:rPr>
          <w:rFonts w:ascii="Times New Roman" w:hAnsi="Times New Roman"/>
          <w:sz w:val="24"/>
        </w:rPr>
        <w:t xml:space="preserve">İYS’de oluşabilecek herhangi bir sistemsel sorundan dolayı TURKCELL’i her ne nam altında olursa olsun hatalı, eksik, geç ve sair gönderimlerinden ve/veya hiç ileti gönderilememesinden dolayı sorumlu tutmayacağımızı, </w:t>
      </w:r>
    </w:p>
    <w:p w14:paraId="0937E772" w14:textId="15A1A53C" w:rsidR="00A65133" w:rsidRPr="00AB4C64" w:rsidRDefault="0064284E" w:rsidP="00AB4C64">
      <w:pPr>
        <w:pStyle w:val="ListParagraph"/>
        <w:numPr>
          <w:ilvl w:val="2"/>
          <w:numId w:val="18"/>
        </w:numPr>
        <w:spacing w:line="276" w:lineRule="auto"/>
        <w:ind w:left="567" w:firstLine="0"/>
        <w:jc w:val="both"/>
        <w:rPr>
          <w:rFonts w:ascii="Times New Roman" w:hAnsi="Times New Roman"/>
          <w:sz w:val="24"/>
        </w:rPr>
      </w:pPr>
      <w:r w:rsidRPr="00AB4C64">
        <w:rPr>
          <w:rFonts w:ascii="Times New Roman" w:hAnsi="Times New Roman"/>
          <w:sz w:val="24"/>
        </w:rPr>
        <w:t xml:space="preserve">İşbu </w:t>
      </w:r>
      <w:r w:rsidR="001B0959" w:rsidRPr="00AB4C64">
        <w:rPr>
          <w:rFonts w:ascii="Times New Roman" w:hAnsi="Times New Roman"/>
          <w:sz w:val="24"/>
        </w:rPr>
        <w:t>Taahhütname</w:t>
      </w:r>
      <w:r w:rsidRPr="00AB4C64">
        <w:rPr>
          <w:rFonts w:ascii="Times New Roman" w:hAnsi="Times New Roman"/>
          <w:sz w:val="24"/>
        </w:rPr>
        <w:t xml:space="preserve"> konusu </w:t>
      </w:r>
      <w:r w:rsidR="00794D1F" w:rsidRPr="00AB4C64">
        <w:rPr>
          <w:rFonts w:ascii="Times New Roman" w:hAnsi="Times New Roman"/>
          <w:sz w:val="24"/>
        </w:rPr>
        <w:t xml:space="preserve">Servisler </w:t>
      </w:r>
      <w:r w:rsidRPr="00AB4C64">
        <w:rPr>
          <w:rFonts w:ascii="Times New Roman" w:hAnsi="Times New Roman"/>
          <w:sz w:val="24"/>
        </w:rPr>
        <w:t xml:space="preserve">kapsamındaki </w:t>
      </w:r>
      <w:r w:rsidR="001B0959" w:rsidRPr="00AB4C64">
        <w:rPr>
          <w:rFonts w:ascii="Times New Roman" w:hAnsi="Times New Roman"/>
          <w:sz w:val="24"/>
        </w:rPr>
        <w:t xml:space="preserve">Toplu </w:t>
      </w:r>
      <w:r w:rsidR="00E04B99" w:rsidRPr="00AB4C64">
        <w:rPr>
          <w:rFonts w:ascii="Times New Roman" w:hAnsi="Times New Roman"/>
          <w:sz w:val="24"/>
        </w:rPr>
        <w:t xml:space="preserve">Mesaj </w:t>
      </w:r>
      <w:r w:rsidRPr="00AB4C64">
        <w:rPr>
          <w:rFonts w:ascii="Times New Roman" w:hAnsi="Times New Roman"/>
          <w:sz w:val="24"/>
        </w:rPr>
        <w:t xml:space="preserve">gönderimlerinde, mesajı alacak </w:t>
      </w:r>
      <w:r w:rsidR="001B0959" w:rsidRPr="00AB4C64">
        <w:rPr>
          <w:rFonts w:ascii="Times New Roman" w:hAnsi="Times New Roman"/>
          <w:sz w:val="24"/>
        </w:rPr>
        <w:t>Müşteri</w:t>
      </w:r>
      <w:r w:rsidR="00E61CDA" w:rsidRPr="00AB4C64">
        <w:rPr>
          <w:rFonts w:ascii="Times New Roman" w:hAnsi="Times New Roman"/>
          <w:sz w:val="24"/>
        </w:rPr>
        <w:t>’</w:t>
      </w:r>
      <w:r w:rsidRPr="00AB4C64">
        <w:rPr>
          <w:rFonts w:ascii="Times New Roman" w:hAnsi="Times New Roman"/>
          <w:sz w:val="24"/>
        </w:rPr>
        <w:t>nin cep telefon</w:t>
      </w:r>
      <w:r w:rsidR="00794D1F" w:rsidRPr="00AB4C64">
        <w:rPr>
          <w:rFonts w:ascii="Times New Roman" w:hAnsi="Times New Roman"/>
          <w:sz w:val="24"/>
        </w:rPr>
        <w:t>unun “mesajı gönderen” kısmında</w:t>
      </w:r>
      <w:r w:rsidRPr="00AB4C64">
        <w:rPr>
          <w:rFonts w:ascii="Times New Roman" w:hAnsi="Times New Roman"/>
          <w:sz w:val="24"/>
        </w:rPr>
        <w:t xml:space="preserve"> </w:t>
      </w:r>
      <w:r w:rsidR="003B6884" w:rsidRPr="00AB4C64">
        <w:rPr>
          <w:rFonts w:ascii="Times New Roman" w:hAnsi="Times New Roman"/>
          <w:sz w:val="24"/>
        </w:rPr>
        <w:t>EK-1’de yer alan Aktivasyon ve Alfanumerik Başlık Talep Formu</w:t>
      </w:r>
      <w:r w:rsidR="003B6884" w:rsidRPr="00AB4C64" w:rsidDel="009E423D">
        <w:rPr>
          <w:rFonts w:ascii="Times New Roman" w:hAnsi="Times New Roman"/>
          <w:sz w:val="24"/>
        </w:rPr>
        <w:t xml:space="preserve"> </w:t>
      </w:r>
      <w:r w:rsidRPr="00AB4C64">
        <w:rPr>
          <w:rFonts w:ascii="Times New Roman" w:hAnsi="Times New Roman"/>
          <w:sz w:val="24"/>
        </w:rPr>
        <w:t xml:space="preserve">kapsamında belirlenecek </w:t>
      </w:r>
      <w:r w:rsidR="003B6884" w:rsidRPr="00AB4C64">
        <w:rPr>
          <w:rFonts w:ascii="Times New Roman" w:hAnsi="Times New Roman"/>
          <w:sz w:val="24"/>
        </w:rPr>
        <w:t xml:space="preserve">Alfanumerik Başlık(lar)ın </w:t>
      </w:r>
      <w:r w:rsidRPr="00AB4C64">
        <w:rPr>
          <w:rFonts w:ascii="Times New Roman" w:hAnsi="Times New Roman"/>
          <w:sz w:val="24"/>
        </w:rPr>
        <w:t xml:space="preserve">yer alacağı, işbu </w:t>
      </w:r>
      <w:r w:rsidR="001B0959" w:rsidRPr="00AB4C64">
        <w:rPr>
          <w:rFonts w:ascii="Times New Roman" w:hAnsi="Times New Roman"/>
          <w:sz w:val="24"/>
        </w:rPr>
        <w:t>Taahhütname</w:t>
      </w:r>
      <w:r w:rsidRPr="00AB4C64">
        <w:rPr>
          <w:rFonts w:ascii="Times New Roman" w:hAnsi="Times New Roman"/>
          <w:sz w:val="24"/>
        </w:rPr>
        <w:t xml:space="preserve"> kapsamında kullanmak istediğimiz </w:t>
      </w:r>
      <w:r w:rsidR="003B6884" w:rsidRPr="00AB4C64">
        <w:rPr>
          <w:rFonts w:ascii="Times New Roman" w:hAnsi="Times New Roman"/>
          <w:sz w:val="24"/>
        </w:rPr>
        <w:t xml:space="preserve">Alfanumerik Başlık </w:t>
      </w:r>
      <w:r w:rsidRPr="00AB4C64">
        <w:rPr>
          <w:rFonts w:ascii="Times New Roman" w:hAnsi="Times New Roman"/>
          <w:sz w:val="24"/>
        </w:rPr>
        <w:t xml:space="preserve">taleplerimizi, işbu </w:t>
      </w:r>
      <w:r w:rsidR="001B0959" w:rsidRPr="00AB4C64">
        <w:rPr>
          <w:rFonts w:ascii="Times New Roman" w:hAnsi="Times New Roman"/>
          <w:sz w:val="24"/>
        </w:rPr>
        <w:t>Taahhütname</w:t>
      </w:r>
      <w:r w:rsidRPr="00AB4C64">
        <w:rPr>
          <w:rFonts w:ascii="Times New Roman" w:hAnsi="Times New Roman"/>
          <w:sz w:val="24"/>
        </w:rPr>
        <w:t xml:space="preserve"> imza tarihinde</w:t>
      </w:r>
      <w:r w:rsidR="00794D1F" w:rsidRPr="00AB4C64">
        <w:rPr>
          <w:rFonts w:ascii="Times New Roman" w:hAnsi="Times New Roman"/>
          <w:sz w:val="24"/>
        </w:rPr>
        <w:t xml:space="preserve"> EK-</w:t>
      </w:r>
      <w:r w:rsidR="007B5AEA" w:rsidRPr="00AB4C64">
        <w:rPr>
          <w:rFonts w:ascii="Times New Roman" w:hAnsi="Times New Roman"/>
          <w:sz w:val="24"/>
        </w:rPr>
        <w:t>1</w:t>
      </w:r>
      <w:r w:rsidR="00794D1F" w:rsidRPr="00AB4C64">
        <w:rPr>
          <w:rFonts w:ascii="Times New Roman" w:hAnsi="Times New Roman"/>
          <w:sz w:val="24"/>
        </w:rPr>
        <w:t>’</w:t>
      </w:r>
      <w:r w:rsidRPr="00AB4C64">
        <w:rPr>
          <w:rFonts w:ascii="Times New Roman" w:hAnsi="Times New Roman"/>
          <w:sz w:val="24"/>
        </w:rPr>
        <w:t xml:space="preserve">de yer alan </w:t>
      </w:r>
      <w:r w:rsidR="00DB0169" w:rsidRPr="00AB4C64">
        <w:rPr>
          <w:rFonts w:ascii="Times New Roman" w:hAnsi="Times New Roman"/>
          <w:sz w:val="24"/>
        </w:rPr>
        <w:t xml:space="preserve">Aktivasyon ve </w:t>
      </w:r>
      <w:r w:rsidRPr="00AB4C64">
        <w:rPr>
          <w:rFonts w:ascii="Times New Roman" w:hAnsi="Times New Roman"/>
          <w:sz w:val="24"/>
        </w:rPr>
        <w:t>Alfanumerik Başlık Talep Formu ile TURKCELL’e bildireceğimizi,</w:t>
      </w:r>
      <w:r w:rsidRPr="00AB4C64" w:rsidDel="00EA4D74">
        <w:rPr>
          <w:rFonts w:ascii="Times New Roman" w:hAnsi="Times New Roman"/>
          <w:sz w:val="24"/>
        </w:rPr>
        <w:t xml:space="preserve"> </w:t>
      </w:r>
      <w:r w:rsidR="00D97662" w:rsidRPr="00AB4C64">
        <w:rPr>
          <w:rFonts w:ascii="Times New Roman" w:hAnsi="Times New Roman"/>
          <w:sz w:val="24"/>
        </w:rPr>
        <w:t>bu kapsamda işbu Taahhütname’nn 3.1.</w:t>
      </w:r>
      <w:r w:rsidR="004C225E" w:rsidRPr="00AB4C64">
        <w:rPr>
          <w:rFonts w:ascii="Times New Roman" w:hAnsi="Times New Roman"/>
          <w:sz w:val="24"/>
        </w:rPr>
        <w:t>10</w:t>
      </w:r>
      <w:r w:rsidR="00D97662" w:rsidRPr="00AB4C64">
        <w:rPr>
          <w:rFonts w:ascii="Times New Roman" w:hAnsi="Times New Roman"/>
          <w:sz w:val="24"/>
        </w:rPr>
        <w:t xml:space="preserve"> maddesinde yer verilen belgeleri eksiksiz olarak temin edeceğimizi, aksi halde bu sebeple veya </w:t>
      </w:r>
      <w:r w:rsidRPr="00AB4C64">
        <w:rPr>
          <w:rFonts w:ascii="Times New Roman" w:hAnsi="Times New Roman"/>
          <w:sz w:val="24"/>
        </w:rPr>
        <w:t xml:space="preserve">TURKCELL’in herhangi bir gerekçe göstermeksizin </w:t>
      </w:r>
      <w:r w:rsidR="005E50E9" w:rsidRPr="00AB4C64">
        <w:rPr>
          <w:rFonts w:ascii="Times New Roman" w:hAnsi="Times New Roman"/>
          <w:sz w:val="24"/>
        </w:rPr>
        <w:t xml:space="preserve">Şirketimiz tarafından </w:t>
      </w:r>
      <w:r w:rsidRPr="00AB4C64">
        <w:rPr>
          <w:rFonts w:ascii="Times New Roman" w:hAnsi="Times New Roman"/>
          <w:sz w:val="24"/>
        </w:rPr>
        <w:t xml:space="preserve">talep edilen </w:t>
      </w:r>
      <w:r w:rsidR="002D662B" w:rsidRPr="00AB4C64">
        <w:rPr>
          <w:rFonts w:ascii="Times New Roman" w:hAnsi="Times New Roman"/>
          <w:sz w:val="24"/>
        </w:rPr>
        <w:t>A</w:t>
      </w:r>
      <w:r w:rsidRPr="00AB4C64">
        <w:rPr>
          <w:rFonts w:ascii="Times New Roman" w:hAnsi="Times New Roman"/>
          <w:sz w:val="24"/>
        </w:rPr>
        <w:t xml:space="preserve">lfanumerik </w:t>
      </w:r>
      <w:r w:rsidR="002D662B" w:rsidRPr="00AB4C64">
        <w:rPr>
          <w:rFonts w:ascii="Times New Roman" w:hAnsi="Times New Roman"/>
          <w:sz w:val="24"/>
        </w:rPr>
        <w:t>B</w:t>
      </w:r>
      <w:r w:rsidRPr="00AB4C64">
        <w:rPr>
          <w:rFonts w:ascii="Times New Roman" w:hAnsi="Times New Roman"/>
          <w:sz w:val="24"/>
        </w:rPr>
        <w:t>aşlık/</w:t>
      </w:r>
      <w:r w:rsidR="002D662B" w:rsidRPr="00AB4C64">
        <w:rPr>
          <w:rFonts w:ascii="Times New Roman" w:hAnsi="Times New Roman"/>
          <w:sz w:val="24"/>
        </w:rPr>
        <w:t>B</w:t>
      </w:r>
      <w:r w:rsidRPr="00AB4C64">
        <w:rPr>
          <w:rFonts w:ascii="Times New Roman" w:hAnsi="Times New Roman"/>
          <w:sz w:val="24"/>
        </w:rPr>
        <w:t xml:space="preserve">aşlıkların tamamının ve/veya bir kısmının tanımlanmasını reddetme ve/veya değiştirerek tanımlama hakkı olduğunu; bu hususta herhangi bir itirazda bulunmayacağımızı; işbu madde kapsamında belirlenen </w:t>
      </w:r>
      <w:r w:rsidR="00794D1F" w:rsidRPr="00AB4C64">
        <w:rPr>
          <w:rFonts w:ascii="Times New Roman" w:hAnsi="Times New Roman"/>
          <w:sz w:val="24"/>
        </w:rPr>
        <w:t xml:space="preserve">her bir </w:t>
      </w:r>
      <w:r w:rsidRPr="00AB4C64">
        <w:rPr>
          <w:rFonts w:ascii="Times New Roman" w:hAnsi="Times New Roman"/>
          <w:sz w:val="24"/>
        </w:rPr>
        <w:t>alfanumerik başlı</w:t>
      </w:r>
      <w:r w:rsidR="00794D1F" w:rsidRPr="00AB4C64">
        <w:rPr>
          <w:rFonts w:ascii="Times New Roman" w:hAnsi="Times New Roman"/>
          <w:sz w:val="24"/>
        </w:rPr>
        <w:t>ğın</w:t>
      </w:r>
      <w:r w:rsidRPr="00AB4C64">
        <w:rPr>
          <w:rFonts w:ascii="Times New Roman" w:hAnsi="Times New Roman"/>
          <w:sz w:val="24"/>
        </w:rPr>
        <w:t xml:space="preserve">, TURKCELL tarafından, </w:t>
      </w:r>
      <w:r w:rsidR="00DB0169" w:rsidRPr="00AB4C64">
        <w:rPr>
          <w:rFonts w:ascii="Times New Roman" w:hAnsi="Times New Roman"/>
          <w:sz w:val="24"/>
        </w:rPr>
        <w:t>“Aktivasyon ve Alfanumerik Başlık Talep Formu”</w:t>
      </w:r>
      <w:r w:rsidRPr="00AB4C64">
        <w:rPr>
          <w:rFonts w:ascii="Times New Roman" w:hAnsi="Times New Roman"/>
          <w:sz w:val="24"/>
        </w:rPr>
        <w:t>nda belirtilen servis numarasına</w:t>
      </w:r>
      <w:r w:rsidRPr="00AB4C64" w:rsidDel="00EA4D74">
        <w:rPr>
          <w:rFonts w:ascii="Times New Roman" w:hAnsi="Times New Roman"/>
          <w:sz w:val="24"/>
        </w:rPr>
        <w:t xml:space="preserve"> </w:t>
      </w:r>
      <w:r w:rsidRPr="00AB4C64">
        <w:rPr>
          <w:rFonts w:ascii="Times New Roman" w:hAnsi="Times New Roman"/>
          <w:sz w:val="24"/>
        </w:rPr>
        <w:t>ve bu servis numara</w:t>
      </w:r>
      <w:r w:rsidR="00794D1F" w:rsidRPr="00AB4C64">
        <w:rPr>
          <w:rFonts w:ascii="Times New Roman" w:hAnsi="Times New Roman"/>
          <w:sz w:val="24"/>
        </w:rPr>
        <w:t>sının da</w:t>
      </w:r>
      <w:r w:rsidRPr="00AB4C64">
        <w:rPr>
          <w:rFonts w:ascii="Times New Roman" w:hAnsi="Times New Roman"/>
          <w:sz w:val="24"/>
        </w:rPr>
        <w:t xml:space="preserve"> TURKCELL sist</w:t>
      </w:r>
      <w:r w:rsidR="00794D1F" w:rsidRPr="00AB4C64">
        <w:rPr>
          <w:rFonts w:ascii="Times New Roman" w:hAnsi="Times New Roman"/>
          <w:sz w:val="24"/>
        </w:rPr>
        <w:t>emlerinde eşleştirilen bir numaraya</w:t>
      </w:r>
      <w:r w:rsidRPr="00AB4C64">
        <w:rPr>
          <w:rFonts w:ascii="Times New Roman" w:hAnsi="Times New Roman"/>
          <w:sz w:val="24"/>
        </w:rPr>
        <w:t xml:space="preserve"> tanımlanacağını; söz konusu servis numar</w:t>
      </w:r>
      <w:r w:rsidR="00794D1F" w:rsidRPr="00AB4C64">
        <w:rPr>
          <w:rFonts w:ascii="Times New Roman" w:hAnsi="Times New Roman"/>
          <w:sz w:val="24"/>
        </w:rPr>
        <w:t>ası ile eşleştirilen numaraya</w:t>
      </w:r>
      <w:r w:rsidR="008F0379" w:rsidRPr="00AB4C64">
        <w:rPr>
          <w:rFonts w:ascii="Times New Roman" w:hAnsi="Times New Roman"/>
          <w:sz w:val="24"/>
        </w:rPr>
        <w:t>/numaralara</w:t>
      </w:r>
      <w:r w:rsidRPr="00AB4C64">
        <w:rPr>
          <w:rFonts w:ascii="Times New Roman" w:hAnsi="Times New Roman"/>
          <w:sz w:val="24"/>
        </w:rPr>
        <w:t xml:space="preserve"> ilişkin herhangi bir itirazımızın olmayacağını, TURKCELL’in </w:t>
      </w:r>
      <w:r w:rsidR="00DB0169" w:rsidRPr="00AB4C64">
        <w:rPr>
          <w:rFonts w:ascii="Times New Roman" w:hAnsi="Times New Roman"/>
          <w:sz w:val="24"/>
        </w:rPr>
        <w:t>Aktivasyon ve Alfanumerik Başlık Talep Formu</w:t>
      </w:r>
      <w:r w:rsidR="002D662B" w:rsidRPr="00AB4C64">
        <w:rPr>
          <w:rFonts w:ascii="Times New Roman" w:hAnsi="Times New Roman"/>
          <w:sz w:val="24"/>
        </w:rPr>
        <w:t>’</w:t>
      </w:r>
      <w:r w:rsidRPr="00AB4C64">
        <w:rPr>
          <w:rFonts w:ascii="Times New Roman" w:hAnsi="Times New Roman"/>
          <w:sz w:val="24"/>
        </w:rPr>
        <w:t xml:space="preserve">nda belirtilen </w:t>
      </w:r>
      <w:r w:rsidR="008F0379" w:rsidRPr="00AB4C64">
        <w:rPr>
          <w:rFonts w:ascii="Times New Roman" w:hAnsi="Times New Roman"/>
          <w:sz w:val="24"/>
        </w:rPr>
        <w:t>her bir servis numarasını</w:t>
      </w:r>
      <w:r w:rsidRPr="00AB4C64">
        <w:rPr>
          <w:rFonts w:ascii="Times New Roman" w:hAnsi="Times New Roman"/>
          <w:sz w:val="24"/>
        </w:rPr>
        <w:t xml:space="preserve"> tek taraflı değiştirme hakkının saklı olduğunu, bu durumda</w:t>
      </w:r>
      <w:r w:rsidR="00242D97" w:rsidRPr="00AB4C64">
        <w:rPr>
          <w:rFonts w:ascii="Times New Roman" w:hAnsi="Times New Roman"/>
          <w:sz w:val="24"/>
        </w:rPr>
        <w:t xml:space="preserve"> </w:t>
      </w:r>
      <w:r w:rsidR="001362DB" w:rsidRPr="00AB4C64">
        <w:rPr>
          <w:rFonts w:ascii="Times New Roman" w:hAnsi="Times New Roman"/>
          <w:sz w:val="24"/>
        </w:rPr>
        <w:t xml:space="preserve">Şirketimize </w:t>
      </w:r>
      <w:r w:rsidRPr="00AB4C64">
        <w:rPr>
          <w:rFonts w:ascii="Times New Roman" w:hAnsi="Times New Roman"/>
          <w:sz w:val="24"/>
        </w:rPr>
        <w:t>e-</w:t>
      </w:r>
      <w:r w:rsidR="002D662B" w:rsidRPr="00AB4C64">
        <w:rPr>
          <w:rFonts w:ascii="Times New Roman" w:hAnsi="Times New Roman"/>
          <w:sz w:val="24"/>
        </w:rPr>
        <w:t>posta</w:t>
      </w:r>
      <w:r w:rsidRPr="00AB4C64">
        <w:rPr>
          <w:rFonts w:ascii="Times New Roman" w:hAnsi="Times New Roman"/>
          <w:sz w:val="24"/>
        </w:rPr>
        <w:t xml:space="preserve"> yoluyla bilgilendirme yapacağını ve bu kapsamda </w:t>
      </w:r>
      <w:r w:rsidR="001362DB" w:rsidRPr="00AB4C64">
        <w:rPr>
          <w:rFonts w:ascii="Times New Roman" w:hAnsi="Times New Roman"/>
          <w:sz w:val="24"/>
        </w:rPr>
        <w:t xml:space="preserve">Şirketimize </w:t>
      </w:r>
      <w:r w:rsidRPr="00AB4C64">
        <w:rPr>
          <w:rFonts w:ascii="Times New Roman" w:hAnsi="Times New Roman"/>
          <w:sz w:val="24"/>
        </w:rPr>
        <w:t xml:space="preserve">gönderilen kullanıcı adı ve şifrenin de yenilenerek TURKCELL </w:t>
      </w:r>
      <w:r w:rsidR="00802F21" w:rsidRPr="00AB4C64">
        <w:rPr>
          <w:rFonts w:ascii="Times New Roman" w:hAnsi="Times New Roman"/>
          <w:sz w:val="24"/>
        </w:rPr>
        <w:t xml:space="preserve">veya TURKCELL tarafından yetkilendirilen </w:t>
      </w:r>
      <w:r w:rsidR="00E61CDA" w:rsidRPr="00AB4C64">
        <w:rPr>
          <w:rFonts w:ascii="Times New Roman" w:hAnsi="Times New Roman"/>
          <w:sz w:val="24"/>
        </w:rPr>
        <w:t>üçüncü</w:t>
      </w:r>
      <w:r w:rsidR="00802F21" w:rsidRPr="00AB4C64">
        <w:rPr>
          <w:rFonts w:ascii="Times New Roman" w:hAnsi="Times New Roman"/>
          <w:sz w:val="24"/>
        </w:rPr>
        <w:t xml:space="preserve"> kişiler </w:t>
      </w:r>
      <w:r w:rsidRPr="00AB4C64">
        <w:rPr>
          <w:rFonts w:ascii="Times New Roman" w:hAnsi="Times New Roman"/>
          <w:sz w:val="24"/>
        </w:rPr>
        <w:t xml:space="preserve">tarafından </w:t>
      </w:r>
      <w:r w:rsidR="005E50E9" w:rsidRPr="00AB4C64">
        <w:rPr>
          <w:rFonts w:ascii="Times New Roman" w:hAnsi="Times New Roman"/>
          <w:sz w:val="24"/>
        </w:rPr>
        <w:t xml:space="preserve">Şirketimize </w:t>
      </w:r>
      <w:r w:rsidRPr="00AB4C64">
        <w:rPr>
          <w:rFonts w:ascii="Times New Roman" w:hAnsi="Times New Roman"/>
          <w:sz w:val="24"/>
        </w:rPr>
        <w:t>gönderileceğini,</w:t>
      </w:r>
      <w:r w:rsidRPr="00AB4C64" w:rsidDel="00EA4D74">
        <w:rPr>
          <w:rFonts w:ascii="Times New Roman" w:hAnsi="Times New Roman"/>
          <w:sz w:val="24"/>
        </w:rPr>
        <w:t xml:space="preserve"> </w:t>
      </w:r>
      <w:r w:rsidR="001B0959" w:rsidRPr="00AB4C64">
        <w:rPr>
          <w:rFonts w:ascii="Times New Roman" w:hAnsi="Times New Roman"/>
          <w:sz w:val="24"/>
        </w:rPr>
        <w:t>Taahhütname</w:t>
      </w:r>
      <w:r w:rsidRPr="00AB4C64">
        <w:rPr>
          <w:rFonts w:ascii="Times New Roman" w:hAnsi="Times New Roman"/>
          <w:sz w:val="24"/>
        </w:rPr>
        <w:t xml:space="preserve"> süresince yeni </w:t>
      </w:r>
      <w:r w:rsidR="002D662B" w:rsidRPr="00AB4C64">
        <w:rPr>
          <w:rFonts w:ascii="Times New Roman" w:hAnsi="Times New Roman"/>
          <w:sz w:val="24"/>
        </w:rPr>
        <w:t>A</w:t>
      </w:r>
      <w:r w:rsidRPr="00AB4C64">
        <w:rPr>
          <w:rFonts w:ascii="Times New Roman" w:hAnsi="Times New Roman"/>
          <w:sz w:val="24"/>
        </w:rPr>
        <w:t xml:space="preserve">lfanumerik </w:t>
      </w:r>
      <w:r w:rsidR="002D662B" w:rsidRPr="00AB4C64">
        <w:rPr>
          <w:rFonts w:ascii="Times New Roman" w:hAnsi="Times New Roman"/>
          <w:sz w:val="24"/>
        </w:rPr>
        <w:t>B</w:t>
      </w:r>
      <w:r w:rsidRPr="00AB4C64">
        <w:rPr>
          <w:rFonts w:ascii="Times New Roman" w:hAnsi="Times New Roman"/>
          <w:sz w:val="24"/>
        </w:rPr>
        <w:t xml:space="preserve">aşlık taleplerimizi de aynı şart, usul ve kapsamda TURKCELL’e yazılı olarak bildireceğimizi, </w:t>
      </w:r>
      <w:r w:rsidR="00D97662" w:rsidRPr="00AB4C64">
        <w:rPr>
          <w:rFonts w:ascii="Times New Roman" w:hAnsi="Times New Roman"/>
          <w:sz w:val="24"/>
        </w:rPr>
        <w:t xml:space="preserve">işbu Taahhütnamenin </w:t>
      </w:r>
      <w:r w:rsidR="001431F5" w:rsidRPr="00AB4C64">
        <w:rPr>
          <w:rFonts w:ascii="Times New Roman" w:hAnsi="Times New Roman"/>
          <w:sz w:val="24"/>
        </w:rPr>
        <w:t>3</w:t>
      </w:r>
      <w:r w:rsidR="00D97662" w:rsidRPr="00AB4C64">
        <w:rPr>
          <w:rFonts w:ascii="Times New Roman" w:hAnsi="Times New Roman"/>
          <w:sz w:val="24"/>
        </w:rPr>
        <w:t>.1.</w:t>
      </w:r>
      <w:r w:rsidR="004C225E" w:rsidRPr="00AB4C64">
        <w:rPr>
          <w:rFonts w:ascii="Times New Roman" w:hAnsi="Times New Roman"/>
          <w:sz w:val="24"/>
        </w:rPr>
        <w:t>10</w:t>
      </w:r>
      <w:r w:rsidR="00D97662" w:rsidRPr="00AB4C64">
        <w:rPr>
          <w:rFonts w:ascii="Times New Roman" w:hAnsi="Times New Roman"/>
          <w:sz w:val="24"/>
        </w:rPr>
        <w:t xml:space="preserve"> maddesi koşullarında tanımlaması yapılan Alfanumerik Başlık(lar)ı tanımlamasının yapıldığı tarihten itibaren </w:t>
      </w:r>
      <w:r w:rsidR="000B4D96" w:rsidRPr="00AB4C64">
        <w:rPr>
          <w:rFonts w:ascii="Times New Roman" w:hAnsi="Times New Roman"/>
          <w:sz w:val="24"/>
        </w:rPr>
        <w:t>12</w:t>
      </w:r>
      <w:r w:rsidR="0029157A" w:rsidRPr="00AB4C64">
        <w:rPr>
          <w:rFonts w:ascii="Times New Roman" w:hAnsi="Times New Roman"/>
          <w:sz w:val="24"/>
        </w:rPr>
        <w:t xml:space="preserve"> </w:t>
      </w:r>
      <w:r w:rsidR="000B4D96" w:rsidRPr="00AB4C64">
        <w:rPr>
          <w:rFonts w:ascii="Times New Roman" w:hAnsi="Times New Roman"/>
          <w:sz w:val="24"/>
        </w:rPr>
        <w:t>(oniki)</w:t>
      </w:r>
      <w:r w:rsidR="00DF1809" w:rsidRPr="00AB4C64">
        <w:rPr>
          <w:rFonts w:ascii="Times New Roman" w:hAnsi="Times New Roman"/>
          <w:sz w:val="24"/>
        </w:rPr>
        <w:t xml:space="preserve"> ay </w:t>
      </w:r>
      <w:r w:rsidR="00D97662" w:rsidRPr="00AB4C64">
        <w:rPr>
          <w:rFonts w:ascii="Times New Roman" w:hAnsi="Times New Roman"/>
          <w:sz w:val="24"/>
        </w:rPr>
        <w:t>süresince hiç kullanmamamız durumunda, TURKCELL’in, söz konusu Alfanumerik Başlık(lar)ın tanımlamalarını silme hakkı olduğunu,</w:t>
      </w:r>
    </w:p>
    <w:p w14:paraId="40B6A428" w14:textId="77777777" w:rsidR="00B51605" w:rsidRPr="00AB4C64" w:rsidRDefault="00B51605" w:rsidP="00AB4C64">
      <w:pPr>
        <w:pStyle w:val="ListParagraph"/>
        <w:numPr>
          <w:ilvl w:val="2"/>
          <w:numId w:val="18"/>
        </w:numPr>
        <w:spacing w:line="276" w:lineRule="auto"/>
        <w:ind w:left="567" w:firstLine="0"/>
        <w:jc w:val="both"/>
        <w:rPr>
          <w:rFonts w:ascii="Times New Roman" w:hAnsi="Times New Roman"/>
          <w:sz w:val="24"/>
        </w:rPr>
      </w:pPr>
      <w:r w:rsidRPr="00AB4C64">
        <w:rPr>
          <w:rFonts w:ascii="Times New Roman" w:hAnsi="Times New Roman"/>
          <w:sz w:val="24"/>
        </w:rPr>
        <w:t>İşbu Taahhütname kapsamında gönderilecek olan Toplu Mesajlar’ın sabah 09:00 ve akşam 21:00 arasında gönderilebileceğini,</w:t>
      </w:r>
      <w:r w:rsidRPr="00AB4C64" w:rsidDel="00E00C12">
        <w:rPr>
          <w:rFonts w:ascii="Times New Roman" w:hAnsi="Times New Roman"/>
          <w:sz w:val="24"/>
        </w:rPr>
        <w:t xml:space="preserve"> </w:t>
      </w:r>
      <w:r w:rsidRPr="00AB4C64">
        <w:rPr>
          <w:rFonts w:ascii="Times New Roman" w:hAnsi="Times New Roman"/>
          <w:sz w:val="24"/>
        </w:rPr>
        <w:t>Sesli Mesaj Servisi ile günde, TURKCELL’in sistem yoğunluğuna göre belirleyeceği adette hatta gönderim yapabileceğimizi bildiğimizi, TURKCELL’in işbu maddede belirtilen saat aralığını değiştirme hakkı olduğunu,</w:t>
      </w:r>
    </w:p>
    <w:p w14:paraId="39C45EA9" w14:textId="23ECF92D" w:rsidR="00E61CDA" w:rsidRPr="00AB4C64" w:rsidRDefault="003B6884" w:rsidP="00AB4C64">
      <w:pPr>
        <w:pStyle w:val="ListParagraph"/>
        <w:numPr>
          <w:ilvl w:val="2"/>
          <w:numId w:val="18"/>
        </w:numPr>
        <w:spacing w:line="276" w:lineRule="auto"/>
        <w:ind w:left="567" w:firstLine="0"/>
        <w:jc w:val="both"/>
        <w:rPr>
          <w:rFonts w:ascii="Times New Roman" w:hAnsi="Times New Roman"/>
          <w:sz w:val="24"/>
        </w:rPr>
      </w:pPr>
      <w:r w:rsidRPr="00AB4C64">
        <w:rPr>
          <w:rFonts w:ascii="Times New Roman" w:hAnsi="Times New Roman"/>
          <w:b/>
          <w:color w:val="000000"/>
          <w:sz w:val="24"/>
        </w:rPr>
        <w:t>i.</w:t>
      </w:r>
      <w:r w:rsidR="009C3DE4" w:rsidRPr="00AB4C64">
        <w:rPr>
          <w:rFonts w:ascii="Times New Roman" w:hAnsi="Times New Roman"/>
          <w:color w:val="000000"/>
          <w:sz w:val="24"/>
        </w:rPr>
        <w:t xml:space="preserve"> </w:t>
      </w:r>
      <w:r w:rsidR="0064284E" w:rsidRPr="00AB4C64">
        <w:rPr>
          <w:rFonts w:ascii="Times New Roman" w:hAnsi="Times New Roman"/>
          <w:color w:val="000000"/>
          <w:sz w:val="24"/>
        </w:rPr>
        <w:t>EK-</w:t>
      </w:r>
      <w:r w:rsidR="007B5AEA" w:rsidRPr="00AB4C64">
        <w:rPr>
          <w:rFonts w:ascii="Times New Roman" w:hAnsi="Times New Roman"/>
          <w:color w:val="000000"/>
          <w:sz w:val="24"/>
        </w:rPr>
        <w:t>1</w:t>
      </w:r>
      <w:r w:rsidR="0064284E" w:rsidRPr="00AB4C64">
        <w:rPr>
          <w:rFonts w:ascii="Times New Roman" w:hAnsi="Times New Roman"/>
          <w:color w:val="000000"/>
          <w:sz w:val="24"/>
        </w:rPr>
        <w:t xml:space="preserve">’de yer alan </w:t>
      </w:r>
      <w:r w:rsidR="00DB0169" w:rsidRPr="00AB4C64">
        <w:rPr>
          <w:rFonts w:ascii="Times New Roman" w:hAnsi="Times New Roman"/>
          <w:sz w:val="24"/>
        </w:rPr>
        <w:t xml:space="preserve">Aktivasyon ve </w:t>
      </w:r>
      <w:r w:rsidR="0064284E" w:rsidRPr="00AB4C64">
        <w:rPr>
          <w:rFonts w:ascii="Times New Roman" w:hAnsi="Times New Roman"/>
          <w:sz w:val="24"/>
        </w:rPr>
        <w:t>Alfanumerik Başlık T</w:t>
      </w:r>
      <w:r w:rsidR="00A65133" w:rsidRPr="00AB4C64">
        <w:rPr>
          <w:rFonts w:ascii="Times New Roman" w:hAnsi="Times New Roman"/>
          <w:sz w:val="24"/>
        </w:rPr>
        <w:t>alep Formu ile</w:t>
      </w:r>
      <w:r w:rsidR="0064284E" w:rsidRPr="00AB4C64">
        <w:rPr>
          <w:rFonts w:ascii="Times New Roman" w:hAnsi="Times New Roman"/>
          <w:sz w:val="24"/>
        </w:rPr>
        <w:t xml:space="preserve"> talep ettiğimiz</w:t>
      </w:r>
      <w:r w:rsidR="00454023" w:rsidRPr="00AB4C64">
        <w:rPr>
          <w:rFonts w:ascii="Times New Roman" w:hAnsi="Times New Roman"/>
          <w:sz w:val="24"/>
        </w:rPr>
        <w:t>/edeceğimiz</w:t>
      </w:r>
      <w:r w:rsidR="0064284E" w:rsidRPr="00AB4C64">
        <w:rPr>
          <w:rFonts w:ascii="Times New Roman" w:hAnsi="Times New Roman"/>
          <w:sz w:val="24"/>
        </w:rPr>
        <w:t xml:space="preserve"> </w:t>
      </w:r>
      <w:r w:rsidRPr="00AB4C64">
        <w:rPr>
          <w:rFonts w:ascii="Times New Roman" w:hAnsi="Times New Roman"/>
          <w:sz w:val="24"/>
        </w:rPr>
        <w:t xml:space="preserve">Alfanumerik Başlık(lar)ın </w:t>
      </w:r>
      <w:r w:rsidR="0064284E" w:rsidRPr="00AB4C64">
        <w:rPr>
          <w:rFonts w:ascii="Times New Roman" w:hAnsi="Times New Roman"/>
          <w:sz w:val="24"/>
        </w:rPr>
        <w:t>3 (üç) karakterden daha kısa, 11 (onbir)</w:t>
      </w:r>
      <w:r w:rsidR="00D63EC1" w:rsidRPr="00AB4C64">
        <w:rPr>
          <w:rFonts w:ascii="Times New Roman" w:hAnsi="Times New Roman"/>
          <w:sz w:val="24"/>
        </w:rPr>
        <w:t xml:space="preserve"> </w:t>
      </w:r>
      <w:r w:rsidR="0064284E" w:rsidRPr="00AB4C64">
        <w:rPr>
          <w:rFonts w:ascii="Times New Roman" w:hAnsi="Times New Roman"/>
          <w:sz w:val="24"/>
        </w:rPr>
        <w:t>karakterden</w:t>
      </w:r>
      <w:r w:rsidR="00D17F5A" w:rsidRPr="00AB4C64">
        <w:rPr>
          <w:rFonts w:ascii="Times New Roman" w:hAnsi="Times New Roman"/>
          <w:sz w:val="24"/>
        </w:rPr>
        <w:t xml:space="preserve"> </w:t>
      </w:r>
      <w:r w:rsidR="0064284E" w:rsidRPr="00AB4C64">
        <w:rPr>
          <w:rFonts w:ascii="Times New Roman" w:hAnsi="Times New Roman"/>
          <w:sz w:val="24"/>
        </w:rPr>
        <w:t xml:space="preserve">daha uzun olmayacağını, Türkçe </w:t>
      </w:r>
      <w:r w:rsidR="002D662B" w:rsidRPr="00AB4C64">
        <w:rPr>
          <w:rFonts w:ascii="Times New Roman" w:hAnsi="Times New Roman"/>
          <w:sz w:val="24"/>
        </w:rPr>
        <w:t>k</w:t>
      </w:r>
      <w:r w:rsidR="0064284E" w:rsidRPr="00AB4C64">
        <w:rPr>
          <w:rFonts w:ascii="Times New Roman" w:hAnsi="Times New Roman"/>
          <w:sz w:val="24"/>
        </w:rPr>
        <w:t xml:space="preserve">arakter içermeyeceğini, tanımlamaların yapılabilmesi için </w:t>
      </w:r>
      <w:r w:rsidR="00F80569" w:rsidRPr="00AB4C64">
        <w:rPr>
          <w:rFonts w:ascii="Times New Roman" w:hAnsi="Times New Roman"/>
          <w:sz w:val="24"/>
        </w:rPr>
        <w:t>işbu Taahhütname</w:t>
      </w:r>
      <w:r w:rsidR="00187B0C" w:rsidRPr="00AB4C64">
        <w:rPr>
          <w:rFonts w:ascii="Times New Roman" w:hAnsi="Times New Roman"/>
          <w:sz w:val="24"/>
        </w:rPr>
        <w:t>’</w:t>
      </w:r>
      <w:r w:rsidR="00F80569" w:rsidRPr="00AB4C64">
        <w:rPr>
          <w:rFonts w:ascii="Times New Roman" w:hAnsi="Times New Roman"/>
          <w:sz w:val="24"/>
        </w:rPr>
        <w:t>nin 3.1.</w:t>
      </w:r>
      <w:r w:rsidR="00051F10" w:rsidRPr="00AB4C64">
        <w:rPr>
          <w:rFonts w:ascii="Times New Roman" w:hAnsi="Times New Roman"/>
          <w:sz w:val="24"/>
        </w:rPr>
        <w:t>10</w:t>
      </w:r>
      <w:r w:rsidR="00F80569" w:rsidRPr="00AB4C64">
        <w:rPr>
          <w:rFonts w:ascii="Times New Roman" w:hAnsi="Times New Roman"/>
          <w:sz w:val="24"/>
        </w:rPr>
        <w:t>.ii maddesinde belirtilen belgeyi/belgeleri ve/veya 3.1.</w:t>
      </w:r>
      <w:r w:rsidR="00051F10" w:rsidRPr="00AB4C64">
        <w:rPr>
          <w:rFonts w:ascii="Times New Roman" w:hAnsi="Times New Roman"/>
          <w:sz w:val="24"/>
        </w:rPr>
        <w:t>10</w:t>
      </w:r>
      <w:r w:rsidR="00F80569" w:rsidRPr="00AB4C64">
        <w:rPr>
          <w:rFonts w:ascii="Times New Roman" w:hAnsi="Times New Roman"/>
          <w:sz w:val="24"/>
        </w:rPr>
        <w:t>.ii maddesinde belirtilmeyen ancak Alfanumerik Başlık(lar)ın</w:t>
      </w:r>
      <w:r w:rsidR="008731D1" w:rsidRPr="00AB4C64">
        <w:rPr>
          <w:rFonts w:ascii="Times New Roman" w:hAnsi="Times New Roman"/>
          <w:sz w:val="24"/>
        </w:rPr>
        <w:t xml:space="preserve"> </w:t>
      </w:r>
      <w:r w:rsidR="00E61CDA" w:rsidRPr="00AB4C64">
        <w:rPr>
          <w:rFonts w:ascii="Times New Roman" w:hAnsi="Times New Roman"/>
          <w:sz w:val="24"/>
        </w:rPr>
        <w:t xml:space="preserve">Şirketimizle </w:t>
      </w:r>
      <w:r w:rsidR="0064284E" w:rsidRPr="00AB4C64">
        <w:rPr>
          <w:rFonts w:ascii="Times New Roman" w:hAnsi="Times New Roman"/>
          <w:sz w:val="24"/>
        </w:rPr>
        <w:t>ilişkisini</w:t>
      </w:r>
      <w:r w:rsidR="008F0379" w:rsidRPr="00AB4C64">
        <w:rPr>
          <w:rFonts w:ascii="Times New Roman" w:hAnsi="Times New Roman"/>
          <w:sz w:val="24"/>
        </w:rPr>
        <w:t xml:space="preserve"> </w:t>
      </w:r>
      <w:r w:rsidR="0064284E" w:rsidRPr="00AB4C64">
        <w:rPr>
          <w:rFonts w:ascii="Times New Roman" w:hAnsi="Times New Roman"/>
          <w:sz w:val="24"/>
        </w:rPr>
        <w:t xml:space="preserve">gösteren </w:t>
      </w:r>
      <w:r w:rsidR="00F80569" w:rsidRPr="00AB4C64">
        <w:rPr>
          <w:rFonts w:ascii="Times New Roman" w:hAnsi="Times New Roman"/>
          <w:sz w:val="24"/>
        </w:rPr>
        <w:t xml:space="preserve">gerekli görülebilecek, ispatlayıcı her türlü </w:t>
      </w:r>
      <w:r w:rsidR="0064284E" w:rsidRPr="00AB4C64">
        <w:rPr>
          <w:rFonts w:ascii="Times New Roman" w:hAnsi="Times New Roman"/>
          <w:sz w:val="24"/>
        </w:rPr>
        <w:t xml:space="preserve">yazılı </w:t>
      </w:r>
      <w:r w:rsidR="00F80569" w:rsidRPr="00AB4C64">
        <w:rPr>
          <w:rFonts w:ascii="Times New Roman" w:hAnsi="Times New Roman"/>
          <w:sz w:val="24"/>
        </w:rPr>
        <w:t>belge/belgeyi T</w:t>
      </w:r>
      <w:r w:rsidR="002D662B" w:rsidRPr="00AB4C64">
        <w:rPr>
          <w:rFonts w:ascii="Times New Roman" w:hAnsi="Times New Roman"/>
          <w:sz w:val="24"/>
        </w:rPr>
        <w:t>URKCELL</w:t>
      </w:r>
      <w:r w:rsidR="00F80569" w:rsidRPr="00AB4C64">
        <w:rPr>
          <w:rFonts w:ascii="Times New Roman" w:hAnsi="Times New Roman"/>
          <w:sz w:val="24"/>
        </w:rPr>
        <w:t xml:space="preserve">’e </w:t>
      </w:r>
      <w:r w:rsidR="0064284E" w:rsidRPr="00AB4C64">
        <w:rPr>
          <w:rFonts w:ascii="Times New Roman" w:hAnsi="Times New Roman"/>
          <w:sz w:val="24"/>
        </w:rPr>
        <w:t xml:space="preserve">ibraz edeceğimizi, isim, soyad, </w:t>
      </w:r>
      <w:r w:rsidR="00E61CDA" w:rsidRPr="00AB4C64">
        <w:rPr>
          <w:rFonts w:ascii="Times New Roman" w:hAnsi="Times New Roman"/>
          <w:sz w:val="24"/>
        </w:rPr>
        <w:t xml:space="preserve">Şirketimizle </w:t>
      </w:r>
      <w:r w:rsidR="0064284E" w:rsidRPr="00AB4C64">
        <w:rPr>
          <w:rFonts w:ascii="Times New Roman" w:hAnsi="Times New Roman"/>
          <w:sz w:val="24"/>
        </w:rPr>
        <w:t>d</w:t>
      </w:r>
      <w:r w:rsidR="000937F1" w:rsidRPr="00AB4C64">
        <w:rPr>
          <w:rFonts w:ascii="Times New Roman" w:hAnsi="Times New Roman"/>
          <w:sz w:val="24"/>
        </w:rPr>
        <w:t>oğrudan</w:t>
      </w:r>
      <w:r w:rsidR="0064284E" w:rsidRPr="00AB4C64">
        <w:rPr>
          <w:rFonts w:ascii="Times New Roman" w:hAnsi="Times New Roman"/>
          <w:sz w:val="24"/>
        </w:rPr>
        <w:t xml:space="preserve"> ilişkisi olmayan jenerik sayılabilecek isimlerin </w:t>
      </w:r>
      <w:r w:rsidR="00F80569" w:rsidRPr="00AB4C64">
        <w:rPr>
          <w:rFonts w:ascii="Times New Roman" w:hAnsi="Times New Roman"/>
          <w:sz w:val="24"/>
        </w:rPr>
        <w:t xml:space="preserve">Alfanumerik Başlık </w:t>
      </w:r>
      <w:r w:rsidR="0064284E" w:rsidRPr="00AB4C64">
        <w:rPr>
          <w:rFonts w:ascii="Times New Roman" w:hAnsi="Times New Roman"/>
          <w:sz w:val="24"/>
        </w:rPr>
        <w:t>olarak tanımlanmayacağını,</w:t>
      </w:r>
      <w:r w:rsidR="0064284E" w:rsidRPr="00AB4C64">
        <w:rPr>
          <w:rFonts w:ascii="Times New Roman" w:hAnsi="Times New Roman"/>
          <w:b/>
          <w:sz w:val="24"/>
        </w:rPr>
        <w:t xml:space="preserve"> </w:t>
      </w:r>
    </w:p>
    <w:p w14:paraId="3D7041DA" w14:textId="77777777" w:rsidR="003B6884" w:rsidRPr="00AB4C64" w:rsidRDefault="00076E3C" w:rsidP="00AB4C64">
      <w:pPr>
        <w:spacing w:line="276" w:lineRule="auto"/>
        <w:ind w:left="567" w:hanging="141"/>
        <w:jc w:val="both"/>
        <w:rPr>
          <w:rFonts w:ascii="Times New Roman" w:hAnsi="Times New Roman"/>
          <w:b/>
          <w:sz w:val="24"/>
        </w:rPr>
      </w:pPr>
      <w:r w:rsidRPr="00AB4C64">
        <w:rPr>
          <w:rFonts w:ascii="Times New Roman" w:hAnsi="Times New Roman"/>
          <w:b/>
          <w:sz w:val="24"/>
        </w:rPr>
        <w:t xml:space="preserve">  </w:t>
      </w:r>
      <w:r w:rsidR="003B6884" w:rsidRPr="00AB4C64">
        <w:rPr>
          <w:rFonts w:ascii="Times New Roman" w:hAnsi="Times New Roman"/>
          <w:b/>
          <w:sz w:val="24"/>
        </w:rPr>
        <w:t xml:space="preserve">ii. </w:t>
      </w:r>
      <w:r w:rsidR="003B6884" w:rsidRPr="00AB4C64">
        <w:rPr>
          <w:rFonts w:ascii="Times New Roman" w:hAnsi="Times New Roman"/>
          <w:sz w:val="24"/>
        </w:rPr>
        <w:t>Alfanumerik Başlık Talep Formu’nda talep ettiğimiz Alfanumerik Başlık(lar) için aşağıda belirtilen ilgili belgeyi/belgeleri T</w:t>
      </w:r>
      <w:r w:rsidR="002D662B" w:rsidRPr="00AB4C64">
        <w:rPr>
          <w:rFonts w:ascii="Times New Roman" w:hAnsi="Times New Roman"/>
          <w:sz w:val="24"/>
        </w:rPr>
        <w:t>URKCELL</w:t>
      </w:r>
      <w:r w:rsidR="003B6884" w:rsidRPr="00AB4C64">
        <w:rPr>
          <w:rFonts w:ascii="Times New Roman" w:hAnsi="Times New Roman"/>
          <w:sz w:val="24"/>
        </w:rPr>
        <w:t>’e zamanında ve eksiksiz ibraz etmekle yükümlü olduğumuzu,</w:t>
      </w:r>
      <w:r w:rsidR="003B6884" w:rsidRPr="00AB4C64">
        <w:rPr>
          <w:rFonts w:ascii="Times New Roman" w:hAnsi="Times New Roman"/>
          <w:b/>
          <w:sz w:val="24"/>
        </w:rPr>
        <w:t xml:space="preserve"> </w:t>
      </w:r>
    </w:p>
    <w:p w14:paraId="477E48F7" w14:textId="77777777" w:rsidR="001C4BB1" w:rsidRPr="00AB4C64" w:rsidRDefault="003B6884" w:rsidP="00AB4C64">
      <w:pPr>
        <w:pStyle w:val="ListParagraph"/>
        <w:numPr>
          <w:ilvl w:val="0"/>
          <w:numId w:val="7"/>
        </w:numPr>
        <w:spacing w:line="276" w:lineRule="auto"/>
        <w:ind w:left="1134" w:hanging="284"/>
        <w:jc w:val="both"/>
        <w:rPr>
          <w:rFonts w:ascii="Times New Roman" w:hAnsi="Times New Roman"/>
          <w:sz w:val="24"/>
        </w:rPr>
      </w:pPr>
      <w:r w:rsidRPr="00AB4C64">
        <w:rPr>
          <w:rFonts w:ascii="Times New Roman" w:hAnsi="Times New Roman"/>
          <w:sz w:val="24"/>
        </w:rPr>
        <w:t>Alfanumerik Başlık(lar)ın Gönderici ad-soyadı olması halinde kimlik belgesini, unvanı olması halinde kimlik belgesi ile birlikte unvanı ispatlayıcı belgeyi</w:t>
      </w:r>
      <w:r w:rsidR="006A49C8" w:rsidRPr="00AB4C64">
        <w:rPr>
          <w:rFonts w:ascii="Times New Roman" w:hAnsi="Times New Roman"/>
          <w:sz w:val="24"/>
        </w:rPr>
        <w:t xml:space="preserve"> </w:t>
      </w:r>
      <w:r w:rsidR="00076E3C" w:rsidRPr="00AB4C64">
        <w:rPr>
          <w:rFonts w:ascii="Times New Roman" w:hAnsi="Times New Roman"/>
          <w:sz w:val="24"/>
        </w:rPr>
        <w:t xml:space="preserve">ve </w:t>
      </w:r>
      <w:r w:rsidR="0029157A" w:rsidRPr="00AB4C64">
        <w:rPr>
          <w:rFonts w:ascii="Times New Roman" w:hAnsi="Times New Roman"/>
          <w:sz w:val="24"/>
        </w:rPr>
        <w:t>TURKCELL</w:t>
      </w:r>
      <w:r w:rsidR="00076E3C" w:rsidRPr="00AB4C64">
        <w:rPr>
          <w:rFonts w:ascii="Times New Roman" w:hAnsi="Times New Roman"/>
          <w:sz w:val="24"/>
        </w:rPr>
        <w:t xml:space="preserve"> tarafından doğrulanmak kaydı ile E-</w:t>
      </w:r>
      <w:r w:rsidR="0029157A" w:rsidRPr="00AB4C64">
        <w:rPr>
          <w:rFonts w:ascii="Times New Roman" w:hAnsi="Times New Roman"/>
          <w:sz w:val="24"/>
        </w:rPr>
        <w:t>D</w:t>
      </w:r>
      <w:r w:rsidR="00076E3C" w:rsidRPr="00AB4C64">
        <w:rPr>
          <w:rFonts w:ascii="Times New Roman" w:hAnsi="Times New Roman"/>
          <w:sz w:val="24"/>
        </w:rPr>
        <w:t>evlet kapısında ürettiği yerleşim yeri belgesini</w:t>
      </w:r>
      <w:r w:rsidR="0029157A" w:rsidRPr="00AB4C64">
        <w:rPr>
          <w:rFonts w:ascii="Times New Roman" w:hAnsi="Times New Roman"/>
          <w:sz w:val="24"/>
        </w:rPr>
        <w:t>,</w:t>
      </w:r>
    </w:p>
    <w:p w14:paraId="1F45AE3B" w14:textId="77777777" w:rsidR="001C4BB1" w:rsidRPr="00AB4C64" w:rsidRDefault="003B6884" w:rsidP="00AB4C64">
      <w:pPr>
        <w:pStyle w:val="ListParagraph"/>
        <w:numPr>
          <w:ilvl w:val="0"/>
          <w:numId w:val="7"/>
        </w:numPr>
        <w:spacing w:line="276" w:lineRule="auto"/>
        <w:ind w:left="1134" w:hanging="284"/>
        <w:jc w:val="both"/>
        <w:rPr>
          <w:rFonts w:ascii="Times New Roman" w:hAnsi="Times New Roman"/>
          <w:sz w:val="24"/>
        </w:rPr>
      </w:pPr>
      <w:r w:rsidRPr="00AB4C64">
        <w:rPr>
          <w:rFonts w:ascii="Times New Roman" w:hAnsi="Times New Roman"/>
          <w:sz w:val="24"/>
        </w:rPr>
        <w:t>Alfanumerik Başlık(lar)ın F</w:t>
      </w:r>
      <w:r w:rsidR="00F80569" w:rsidRPr="00AB4C64">
        <w:rPr>
          <w:rFonts w:ascii="Times New Roman" w:hAnsi="Times New Roman"/>
          <w:sz w:val="24"/>
        </w:rPr>
        <w:t>irma</w:t>
      </w:r>
      <w:r w:rsidRPr="00AB4C64">
        <w:rPr>
          <w:rFonts w:ascii="Times New Roman" w:hAnsi="Times New Roman"/>
          <w:sz w:val="24"/>
        </w:rPr>
        <w:t xml:space="preserve"> ünvanı olması halinde, </w:t>
      </w:r>
      <w:r w:rsidR="00613C0E" w:rsidRPr="00AB4C64">
        <w:rPr>
          <w:rFonts w:ascii="Times New Roman" w:hAnsi="Times New Roman"/>
          <w:sz w:val="24"/>
        </w:rPr>
        <w:t xml:space="preserve">Türkiye Cumhuriyeti kanunlarına göre kurulmuş </w:t>
      </w:r>
      <w:r w:rsidR="00EE5291" w:rsidRPr="00AB4C64">
        <w:rPr>
          <w:rFonts w:ascii="Times New Roman" w:hAnsi="Times New Roman"/>
          <w:sz w:val="24"/>
        </w:rPr>
        <w:t xml:space="preserve">Şirketimiz tarafından </w:t>
      </w:r>
      <w:r w:rsidRPr="00AB4C64">
        <w:rPr>
          <w:rFonts w:ascii="Times New Roman" w:hAnsi="Times New Roman"/>
          <w:sz w:val="24"/>
        </w:rPr>
        <w:t>imzalı ve kaşeli Ticaret Sicil Gazetesi örneği veya Ticaret Sicil Kaydı veya unvanı ispatlayıcı diğer resmi belgeleri,</w:t>
      </w:r>
    </w:p>
    <w:p w14:paraId="20913F50" w14:textId="77777777" w:rsidR="001C4BB1" w:rsidRPr="00AB4C64" w:rsidRDefault="003B6884" w:rsidP="00AB4C64">
      <w:pPr>
        <w:pStyle w:val="ListParagraph"/>
        <w:numPr>
          <w:ilvl w:val="0"/>
          <w:numId w:val="7"/>
        </w:numPr>
        <w:spacing w:line="276" w:lineRule="auto"/>
        <w:ind w:left="1134" w:hanging="284"/>
        <w:jc w:val="both"/>
        <w:rPr>
          <w:rFonts w:ascii="Times New Roman" w:hAnsi="Times New Roman"/>
          <w:sz w:val="24"/>
        </w:rPr>
      </w:pPr>
      <w:r w:rsidRPr="00AB4C64">
        <w:rPr>
          <w:rFonts w:ascii="Times New Roman" w:hAnsi="Times New Roman"/>
          <w:sz w:val="24"/>
        </w:rPr>
        <w:t xml:space="preserve">Alfanumerik Başlık(lar)ın  Kamu kurum ve kuruluş unvanı olması </w:t>
      </w:r>
      <w:r w:rsidR="00B67436" w:rsidRPr="00AB4C64">
        <w:rPr>
          <w:rFonts w:ascii="Times New Roman" w:hAnsi="Times New Roman"/>
          <w:sz w:val="24"/>
        </w:rPr>
        <w:t xml:space="preserve"> </w:t>
      </w:r>
      <w:r w:rsidRPr="00AB4C64">
        <w:rPr>
          <w:rFonts w:ascii="Times New Roman" w:hAnsi="Times New Roman"/>
          <w:sz w:val="24"/>
        </w:rPr>
        <w:t>halinde, ilgili Kamu kurum ve kuruluşundan alınmış</w:t>
      </w:r>
      <w:r w:rsidR="00613C0E" w:rsidRPr="00AB4C64">
        <w:rPr>
          <w:rFonts w:ascii="Times New Roman" w:hAnsi="Times New Roman"/>
          <w:sz w:val="24"/>
        </w:rPr>
        <w:t xml:space="preserve"> resmi</w:t>
      </w:r>
      <w:r w:rsidRPr="00AB4C64">
        <w:rPr>
          <w:rFonts w:ascii="Times New Roman" w:hAnsi="Times New Roman"/>
          <w:sz w:val="24"/>
        </w:rPr>
        <w:t xml:space="preserve"> belgeyi,</w:t>
      </w:r>
    </w:p>
    <w:p w14:paraId="0E21A4E4" w14:textId="77777777" w:rsidR="001C4BB1" w:rsidRPr="00AB4C64" w:rsidRDefault="003B6884" w:rsidP="00AB4C64">
      <w:pPr>
        <w:pStyle w:val="ListParagraph"/>
        <w:numPr>
          <w:ilvl w:val="0"/>
          <w:numId w:val="7"/>
        </w:numPr>
        <w:spacing w:line="276" w:lineRule="auto"/>
        <w:ind w:left="1134" w:hanging="284"/>
        <w:jc w:val="both"/>
        <w:rPr>
          <w:rFonts w:ascii="Times New Roman" w:hAnsi="Times New Roman"/>
          <w:sz w:val="24"/>
        </w:rPr>
      </w:pPr>
      <w:r w:rsidRPr="00AB4C64">
        <w:rPr>
          <w:rFonts w:ascii="Times New Roman" w:hAnsi="Times New Roman"/>
          <w:sz w:val="24"/>
        </w:rPr>
        <w:t>Alfanumerik Başlık(lar)ın  Sivil toplum kuruluşu unvanı olması halinde, ilgili sivil toplum kuruluşundan alınmış belgeyi,</w:t>
      </w:r>
    </w:p>
    <w:p w14:paraId="13DEAFEB" w14:textId="77777777" w:rsidR="001C4BB1" w:rsidRPr="00AB4C64" w:rsidRDefault="003B6884" w:rsidP="00AB4C64">
      <w:pPr>
        <w:pStyle w:val="ListParagraph"/>
        <w:numPr>
          <w:ilvl w:val="0"/>
          <w:numId w:val="7"/>
        </w:numPr>
        <w:spacing w:line="276" w:lineRule="auto"/>
        <w:ind w:left="1134" w:hanging="284"/>
        <w:jc w:val="both"/>
        <w:rPr>
          <w:rFonts w:ascii="Times New Roman" w:hAnsi="Times New Roman"/>
          <w:sz w:val="24"/>
        </w:rPr>
      </w:pPr>
      <w:r w:rsidRPr="00AB4C64">
        <w:rPr>
          <w:rFonts w:ascii="Times New Roman" w:hAnsi="Times New Roman"/>
          <w:sz w:val="24"/>
        </w:rPr>
        <w:t>Alfanumerik Başlık(lar)ın  Marka adı içermesi halinde, marka sahipliğini ispatlayıcı belgeyi,</w:t>
      </w:r>
    </w:p>
    <w:p w14:paraId="0D19074E" w14:textId="77777777" w:rsidR="001C4BB1" w:rsidRPr="00AB4C64" w:rsidRDefault="003B6884" w:rsidP="00AB4C64">
      <w:pPr>
        <w:pStyle w:val="ListParagraph"/>
        <w:numPr>
          <w:ilvl w:val="0"/>
          <w:numId w:val="7"/>
        </w:numPr>
        <w:spacing w:line="276" w:lineRule="auto"/>
        <w:ind w:left="1134" w:hanging="284"/>
        <w:jc w:val="both"/>
        <w:rPr>
          <w:rFonts w:ascii="Times New Roman" w:hAnsi="Times New Roman"/>
          <w:sz w:val="24"/>
        </w:rPr>
      </w:pPr>
      <w:r w:rsidRPr="00AB4C64">
        <w:rPr>
          <w:rFonts w:ascii="Times New Roman" w:hAnsi="Times New Roman"/>
          <w:sz w:val="24"/>
        </w:rPr>
        <w:t>Alfanumerik Başlık(lar)ın, Bayiliği veya temsilciliği yapılan bir firma veya kuruluş adını içermesi halinde, ilgili firma veya kuruluş izninin alındığını ispatlayıcı belgeyi.</w:t>
      </w:r>
    </w:p>
    <w:p w14:paraId="41A1CF3E" w14:textId="163512A5" w:rsidR="00E61CDA" w:rsidRPr="00AB4C64" w:rsidRDefault="00E61CDA" w:rsidP="00AB4C64">
      <w:pPr>
        <w:pStyle w:val="ListParagraph"/>
        <w:numPr>
          <w:ilvl w:val="0"/>
          <w:numId w:val="7"/>
        </w:numPr>
        <w:spacing w:line="276" w:lineRule="auto"/>
        <w:ind w:left="1134" w:hanging="284"/>
        <w:jc w:val="both"/>
        <w:rPr>
          <w:rFonts w:ascii="Times New Roman" w:hAnsi="Times New Roman"/>
          <w:sz w:val="24"/>
        </w:rPr>
      </w:pPr>
      <w:r w:rsidRPr="00AB4C64">
        <w:rPr>
          <w:rFonts w:ascii="Times New Roman" w:hAnsi="Times New Roman"/>
          <w:sz w:val="24"/>
        </w:rPr>
        <w:t>Alfanumerik Başlık(lar)ın işbu fıkrada yer almayan şekillerde kullanımı halinde, gerekli görülebilecek ispatlayıcı belgeleri</w:t>
      </w:r>
    </w:p>
    <w:p w14:paraId="77985C01" w14:textId="77777777" w:rsidR="00267156" w:rsidRPr="00AB4C64" w:rsidRDefault="00267156" w:rsidP="00AB4C64">
      <w:pPr>
        <w:pStyle w:val="ListParagraph"/>
        <w:numPr>
          <w:ilvl w:val="2"/>
          <w:numId w:val="18"/>
        </w:numPr>
        <w:spacing w:line="276" w:lineRule="auto"/>
        <w:ind w:left="567" w:firstLine="0"/>
        <w:jc w:val="both"/>
        <w:rPr>
          <w:rFonts w:ascii="Times New Roman" w:hAnsi="Times New Roman"/>
          <w:b/>
          <w:sz w:val="24"/>
        </w:rPr>
      </w:pPr>
      <w:r w:rsidRPr="00AB4C64">
        <w:rPr>
          <w:rFonts w:ascii="Times New Roman" w:hAnsi="Times New Roman"/>
          <w:sz w:val="24"/>
        </w:rPr>
        <w:t xml:space="preserve">Gerek </w:t>
      </w:r>
      <w:r w:rsidR="001B0959" w:rsidRPr="00AB4C64">
        <w:rPr>
          <w:rFonts w:ascii="Times New Roman" w:hAnsi="Times New Roman"/>
          <w:sz w:val="24"/>
        </w:rPr>
        <w:t>Müşteri</w:t>
      </w:r>
      <w:r w:rsidRPr="00AB4C64">
        <w:rPr>
          <w:rFonts w:ascii="Times New Roman" w:hAnsi="Times New Roman"/>
          <w:sz w:val="24"/>
        </w:rPr>
        <w:t xml:space="preserve"> onayının alın</w:t>
      </w:r>
      <w:r w:rsidR="00E61CDA" w:rsidRPr="00AB4C64">
        <w:rPr>
          <w:rFonts w:ascii="Times New Roman" w:hAnsi="Times New Roman"/>
          <w:sz w:val="24"/>
        </w:rPr>
        <w:t xml:space="preserve">dığına dair gerekli belgeleri ibraz edilmemiş olması </w:t>
      </w:r>
      <w:r w:rsidRPr="00AB4C64">
        <w:rPr>
          <w:rFonts w:ascii="Times New Roman" w:hAnsi="Times New Roman"/>
          <w:sz w:val="24"/>
        </w:rPr>
        <w:t xml:space="preserve">gerekse başkaca bir nedenle </w:t>
      </w:r>
      <w:r w:rsidR="001B0959" w:rsidRPr="00AB4C64">
        <w:rPr>
          <w:rFonts w:ascii="Times New Roman" w:hAnsi="Times New Roman"/>
          <w:sz w:val="24"/>
        </w:rPr>
        <w:t>Müşteri</w:t>
      </w:r>
      <w:r w:rsidRPr="00AB4C64">
        <w:rPr>
          <w:rFonts w:ascii="Times New Roman" w:hAnsi="Times New Roman"/>
          <w:sz w:val="24"/>
        </w:rPr>
        <w:t>ler</w:t>
      </w:r>
      <w:r w:rsidR="00187B0C" w:rsidRPr="00AB4C64">
        <w:rPr>
          <w:rFonts w:ascii="Times New Roman" w:hAnsi="Times New Roman"/>
          <w:sz w:val="24"/>
        </w:rPr>
        <w:t>’</w:t>
      </w:r>
      <w:r w:rsidRPr="00AB4C64">
        <w:rPr>
          <w:rFonts w:ascii="Times New Roman" w:hAnsi="Times New Roman"/>
          <w:sz w:val="24"/>
        </w:rPr>
        <w:t xml:space="preserve">den </w:t>
      </w:r>
      <w:r w:rsidR="001431F5" w:rsidRPr="00AB4C64">
        <w:rPr>
          <w:rFonts w:ascii="Times New Roman" w:hAnsi="Times New Roman"/>
          <w:sz w:val="24"/>
        </w:rPr>
        <w:t>T</w:t>
      </w:r>
      <w:r w:rsidR="002D662B" w:rsidRPr="00AB4C64">
        <w:rPr>
          <w:rFonts w:ascii="Times New Roman" w:hAnsi="Times New Roman"/>
          <w:sz w:val="24"/>
        </w:rPr>
        <w:t>URKCELL</w:t>
      </w:r>
      <w:r w:rsidR="001431F5" w:rsidRPr="00AB4C64">
        <w:rPr>
          <w:rFonts w:ascii="Times New Roman" w:hAnsi="Times New Roman"/>
          <w:sz w:val="24"/>
        </w:rPr>
        <w:t>’e</w:t>
      </w:r>
      <w:r w:rsidRPr="00AB4C64">
        <w:rPr>
          <w:rFonts w:ascii="Times New Roman" w:hAnsi="Times New Roman"/>
          <w:sz w:val="24"/>
        </w:rPr>
        <w:t xml:space="preserve">, kendilerine </w:t>
      </w:r>
      <w:r w:rsidR="001B0959" w:rsidRPr="00AB4C64">
        <w:rPr>
          <w:rFonts w:ascii="Times New Roman" w:hAnsi="Times New Roman"/>
          <w:sz w:val="24"/>
        </w:rPr>
        <w:t xml:space="preserve">Toplu </w:t>
      </w:r>
      <w:r w:rsidR="00E04B99" w:rsidRPr="00AB4C64">
        <w:rPr>
          <w:rFonts w:ascii="Times New Roman" w:hAnsi="Times New Roman"/>
          <w:sz w:val="24"/>
        </w:rPr>
        <w:t xml:space="preserve">Mesaj </w:t>
      </w:r>
      <w:r w:rsidRPr="00AB4C64">
        <w:rPr>
          <w:rFonts w:ascii="Times New Roman" w:hAnsi="Times New Roman"/>
          <w:sz w:val="24"/>
        </w:rPr>
        <w:t xml:space="preserve">gönderilmemesi hususunda bir talep gelmesi halinde </w:t>
      </w:r>
      <w:r w:rsidR="001431F5" w:rsidRPr="00AB4C64">
        <w:rPr>
          <w:rFonts w:ascii="Times New Roman" w:hAnsi="Times New Roman"/>
          <w:sz w:val="24"/>
        </w:rPr>
        <w:t>T</w:t>
      </w:r>
      <w:r w:rsidR="002D662B" w:rsidRPr="00AB4C64">
        <w:rPr>
          <w:rFonts w:ascii="Times New Roman" w:hAnsi="Times New Roman"/>
          <w:sz w:val="24"/>
        </w:rPr>
        <w:t>URKCELL</w:t>
      </w:r>
      <w:r w:rsidRPr="00AB4C64">
        <w:rPr>
          <w:rFonts w:ascii="Times New Roman" w:hAnsi="Times New Roman"/>
          <w:sz w:val="24"/>
        </w:rPr>
        <w:t xml:space="preserve">’in </w:t>
      </w:r>
      <w:r w:rsidR="00EE5291" w:rsidRPr="00AB4C64">
        <w:rPr>
          <w:rFonts w:ascii="Times New Roman" w:hAnsi="Times New Roman"/>
          <w:sz w:val="24"/>
        </w:rPr>
        <w:t xml:space="preserve">Şirketimize </w:t>
      </w:r>
      <w:r w:rsidRPr="00AB4C64">
        <w:rPr>
          <w:rFonts w:ascii="Times New Roman" w:hAnsi="Times New Roman"/>
          <w:sz w:val="24"/>
        </w:rPr>
        <w:t>herhangi bir bildirim yapmaksızın</w:t>
      </w:r>
      <w:r w:rsidR="000937F1" w:rsidRPr="00AB4C64">
        <w:rPr>
          <w:rFonts w:ascii="Times New Roman" w:hAnsi="Times New Roman"/>
          <w:sz w:val="24"/>
        </w:rPr>
        <w:t>,</w:t>
      </w:r>
      <w:r w:rsidRPr="00AB4C64">
        <w:rPr>
          <w:rFonts w:ascii="Times New Roman" w:hAnsi="Times New Roman"/>
          <w:sz w:val="24"/>
        </w:rPr>
        <w:t xml:space="preserve"> söz</w:t>
      </w:r>
      <w:r w:rsidR="000937F1" w:rsidRPr="00AB4C64">
        <w:rPr>
          <w:rFonts w:ascii="Times New Roman" w:hAnsi="Times New Roman"/>
          <w:sz w:val="24"/>
        </w:rPr>
        <w:t xml:space="preserve"> </w:t>
      </w:r>
      <w:r w:rsidRPr="00AB4C64">
        <w:rPr>
          <w:rFonts w:ascii="Times New Roman" w:hAnsi="Times New Roman"/>
          <w:sz w:val="24"/>
        </w:rPr>
        <w:t xml:space="preserve">konusu </w:t>
      </w:r>
      <w:r w:rsidR="001B0959" w:rsidRPr="00AB4C64">
        <w:rPr>
          <w:rFonts w:ascii="Times New Roman" w:hAnsi="Times New Roman"/>
          <w:sz w:val="24"/>
        </w:rPr>
        <w:t>Müşteri</w:t>
      </w:r>
      <w:r w:rsidRPr="00AB4C64">
        <w:rPr>
          <w:rFonts w:ascii="Times New Roman" w:hAnsi="Times New Roman"/>
          <w:sz w:val="24"/>
        </w:rPr>
        <w:t>ler</w:t>
      </w:r>
      <w:r w:rsidR="0050790F" w:rsidRPr="00AB4C64">
        <w:rPr>
          <w:rFonts w:ascii="Times New Roman" w:hAnsi="Times New Roman"/>
          <w:sz w:val="24"/>
        </w:rPr>
        <w:t>’</w:t>
      </w:r>
      <w:r w:rsidRPr="00AB4C64">
        <w:rPr>
          <w:rFonts w:ascii="Times New Roman" w:hAnsi="Times New Roman"/>
          <w:sz w:val="24"/>
        </w:rPr>
        <w:t xml:space="preserve">e </w:t>
      </w:r>
      <w:r w:rsidR="001B0959" w:rsidRPr="00AB4C64">
        <w:rPr>
          <w:rFonts w:ascii="Times New Roman" w:hAnsi="Times New Roman"/>
          <w:sz w:val="24"/>
        </w:rPr>
        <w:t xml:space="preserve">Toplu </w:t>
      </w:r>
      <w:r w:rsidR="00E04B99" w:rsidRPr="00AB4C64">
        <w:rPr>
          <w:rFonts w:ascii="Times New Roman" w:hAnsi="Times New Roman"/>
          <w:sz w:val="24"/>
        </w:rPr>
        <w:t xml:space="preserve">Mesaj </w:t>
      </w:r>
      <w:r w:rsidRPr="00AB4C64">
        <w:rPr>
          <w:rFonts w:ascii="Times New Roman" w:hAnsi="Times New Roman"/>
          <w:sz w:val="24"/>
        </w:rPr>
        <w:t xml:space="preserve">gönderimini derhal engelleme hakkına sahip olduğunu, </w:t>
      </w:r>
      <w:r w:rsidR="001431F5" w:rsidRPr="00AB4C64">
        <w:rPr>
          <w:rFonts w:ascii="Times New Roman" w:hAnsi="Times New Roman"/>
          <w:sz w:val="24"/>
        </w:rPr>
        <w:t>T</w:t>
      </w:r>
      <w:r w:rsidR="002D662B" w:rsidRPr="00AB4C64">
        <w:rPr>
          <w:rFonts w:ascii="Times New Roman" w:hAnsi="Times New Roman"/>
          <w:sz w:val="24"/>
        </w:rPr>
        <w:t>URKCELL</w:t>
      </w:r>
      <w:r w:rsidR="00802F21" w:rsidRPr="00AB4C64">
        <w:rPr>
          <w:rFonts w:ascii="Times New Roman" w:hAnsi="Times New Roman"/>
          <w:sz w:val="24"/>
        </w:rPr>
        <w:t xml:space="preserve">’den ya da </w:t>
      </w:r>
      <w:r w:rsidR="001B0959" w:rsidRPr="00AB4C64">
        <w:rPr>
          <w:rFonts w:ascii="Times New Roman" w:hAnsi="Times New Roman"/>
          <w:sz w:val="24"/>
        </w:rPr>
        <w:t>Müşteri</w:t>
      </w:r>
      <w:r w:rsidR="00802F21" w:rsidRPr="00AB4C64">
        <w:rPr>
          <w:rFonts w:ascii="Times New Roman" w:hAnsi="Times New Roman"/>
          <w:sz w:val="24"/>
        </w:rPr>
        <w:t>ler</w:t>
      </w:r>
      <w:r w:rsidR="00546F8B" w:rsidRPr="00AB4C64">
        <w:rPr>
          <w:rFonts w:ascii="Times New Roman" w:hAnsi="Times New Roman"/>
          <w:sz w:val="24"/>
        </w:rPr>
        <w:t>’</w:t>
      </w:r>
      <w:r w:rsidR="00802F21" w:rsidRPr="00AB4C64">
        <w:rPr>
          <w:rFonts w:ascii="Times New Roman" w:hAnsi="Times New Roman"/>
          <w:sz w:val="24"/>
        </w:rPr>
        <w:t>den d</w:t>
      </w:r>
      <w:r w:rsidR="000937F1" w:rsidRPr="00AB4C64">
        <w:rPr>
          <w:rFonts w:ascii="Times New Roman" w:hAnsi="Times New Roman"/>
          <w:sz w:val="24"/>
        </w:rPr>
        <w:t>oğrudan</w:t>
      </w:r>
      <w:r w:rsidR="00802F21" w:rsidRPr="00AB4C64">
        <w:rPr>
          <w:rFonts w:ascii="Times New Roman" w:hAnsi="Times New Roman"/>
          <w:sz w:val="24"/>
        </w:rPr>
        <w:t xml:space="preserve"> </w:t>
      </w:r>
      <w:r w:rsidR="00EE5291" w:rsidRPr="00AB4C64">
        <w:rPr>
          <w:rFonts w:ascii="Times New Roman" w:hAnsi="Times New Roman"/>
          <w:sz w:val="24"/>
        </w:rPr>
        <w:t xml:space="preserve">Şirketimize </w:t>
      </w:r>
      <w:r w:rsidR="00802F21" w:rsidRPr="00AB4C64">
        <w:rPr>
          <w:rFonts w:ascii="Times New Roman" w:hAnsi="Times New Roman"/>
          <w:sz w:val="24"/>
        </w:rPr>
        <w:t xml:space="preserve">iletilen anılan talepler kapsamında bu </w:t>
      </w:r>
      <w:r w:rsidR="001B0959" w:rsidRPr="00AB4C64">
        <w:rPr>
          <w:rFonts w:ascii="Times New Roman" w:hAnsi="Times New Roman"/>
          <w:sz w:val="24"/>
        </w:rPr>
        <w:t>Müşteri</w:t>
      </w:r>
      <w:r w:rsidR="00802F21" w:rsidRPr="00AB4C64">
        <w:rPr>
          <w:rFonts w:ascii="Times New Roman" w:hAnsi="Times New Roman"/>
          <w:sz w:val="24"/>
        </w:rPr>
        <w:t>ler</w:t>
      </w:r>
      <w:r w:rsidR="00546F8B" w:rsidRPr="00AB4C64">
        <w:rPr>
          <w:rFonts w:ascii="Times New Roman" w:hAnsi="Times New Roman"/>
          <w:sz w:val="24"/>
        </w:rPr>
        <w:t>’</w:t>
      </w:r>
      <w:r w:rsidR="00802F21" w:rsidRPr="00AB4C64">
        <w:rPr>
          <w:rFonts w:ascii="Times New Roman" w:hAnsi="Times New Roman"/>
          <w:sz w:val="24"/>
        </w:rPr>
        <w:t>e</w:t>
      </w:r>
      <w:r w:rsidR="008F0379" w:rsidRPr="00AB4C64">
        <w:rPr>
          <w:rFonts w:ascii="Times New Roman" w:hAnsi="Times New Roman"/>
          <w:sz w:val="24"/>
        </w:rPr>
        <w:t xml:space="preserve"> </w:t>
      </w:r>
      <w:r w:rsidR="001B0959" w:rsidRPr="00AB4C64">
        <w:rPr>
          <w:rFonts w:ascii="Times New Roman" w:hAnsi="Times New Roman"/>
          <w:sz w:val="24"/>
        </w:rPr>
        <w:t xml:space="preserve">Toplu </w:t>
      </w:r>
      <w:r w:rsidR="00E04B99" w:rsidRPr="00AB4C64">
        <w:rPr>
          <w:rFonts w:ascii="Times New Roman" w:hAnsi="Times New Roman"/>
          <w:sz w:val="24"/>
        </w:rPr>
        <w:t xml:space="preserve">Mesaj </w:t>
      </w:r>
      <w:r w:rsidR="008F0379" w:rsidRPr="00AB4C64">
        <w:rPr>
          <w:rFonts w:ascii="Times New Roman" w:hAnsi="Times New Roman"/>
          <w:sz w:val="24"/>
        </w:rPr>
        <w:t>gönderimini derhal engelleyeceğimizi,</w:t>
      </w:r>
    </w:p>
    <w:p w14:paraId="2B0E9471" w14:textId="77777777" w:rsidR="0074317D" w:rsidRPr="00AB4C64" w:rsidRDefault="0074317D" w:rsidP="00AB4C64">
      <w:pPr>
        <w:pStyle w:val="ListParagraph"/>
        <w:numPr>
          <w:ilvl w:val="2"/>
          <w:numId w:val="18"/>
        </w:numPr>
        <w:spacing w:line="276" w:lineRule="auto"/>
        <w:ind w:left="567" w:firstLine="0"/>
        <w:jc w:val="both"/>
        <w:rPr>
          <w:rFonts w:ascii="Times New Roman" w:hAnsi="Times New Roman"/>
          <w:b/>
          <w:sz w:val="24"/>
        </w:rPr>
      </w:pPr>
      <w:r w:rsidRPr="00AB4C64">
        <w:rPr>
          <w:rFonts w:ascii="Times New Roman" w:hAnsi="Times New Roman"/>
          <w:sz w:val="24"/>
        </w:rPr>
        <w:t>TURKCELL’in</w:t>
      </w:r>
      <w:r w:rsidRPr="00AB4C64">
        <w:rPr>
          <w:rFonts w:ascii="Times New Roman" w:hAnsi="Times New Roman"/>
          <w:b/>
          <w:sz w:val="24"/>
        </w:rPr>
        <w:t xml:space="preserve"> </w:t>
      </w:r>
      <w:r w:rsidRPr="00AB4C64">
        <w:rPr>
          <w:rFonts w:ascii="Times New Roman" w:hAnsi="Times New Roman"/>
          <w:color w:val="000000"/>
          <w:sz w:val="24"/>
        </w:rPr>
        <w:t xml:space="preserve">kendi kontrolü altında olmayan durumlarda </w:t>
      </w:r>
      <w:r w:rsidRPr="00AB4C64">
        <w:rPr>
          <w:rFonts w:ascii="Times New Roman" w:hAnsi="Times New Roman"/>
          <w:iCs/>
          <w:color w:val="000000"/>
          <w:sz w:val="24"/>
        </w:rPr>
        <w:t>Servis/ler’i</w:t>
      </w:r>
      <w:r w:rsidRPr="00AB4C64">
        <w:rPr>
          <w:rFonts w:ascii="Times New Roman" w:hAnsi="Times New Roman"/>
          <w:color w:val="000000"/>
          <w:sz w:val="24"/>
        </w:rPr>
        <w:t xml:space="preserve"> geçici veya sürekli olarak ve/veya donanım ve teçhizatının bakım ve onarımı için gerektiği takdirde,</w:t>
      </w:r>
      <w:r w:rsidRPr="00AB4C64">
        <w:rPr>
          <w:rFonts w:ascii="Times New Roman" w:hAnsi="Times New Roman"/>
          <w:iCs/>
          <w:color w:val="000000"/>
          <w:sz w:val="24"/>
        </w:rPr>
        <w:t xml:space="preserve"> Servisler’i</w:t>
      </w:r>
      <w:r w:rsidRPr="00AB4C64">
        <w:rPr>
          <w:rFonts w:ascii="Times New Roman" w:hAnsi="Times New Roman"/>
          <w:color w:val="000000"/>
          <w:sz w:val="24"/>
        </w:rPr>
        <w:t xml:space="preserve"> geçici olarak</w:t>
      </w:r>
      <w:r w:rsidRPr="00AB4C64">
        <w:rPr>
          <w:rFonts w:ascii="Times New Roman" w:hAnsi="Times New Roman"/>
          <w:iCs/>
          <w:color w:val="000000"/>
          <w:sz w:val="24"/>
        </w:rPr>
        <w:t xml:space="preserve"> </w:t>
      </w:r>
      <w:r w:rsidRPr="00AB4C64">
        <w:rPr>
          <w:rFonts w:ascii="Times New Roman" w:hAnsi="Times New Roman"/>
          <w:color w:val="000000"/>
          <w:sz w:val="24"/>
        </w:rPr>
        <w:t>durdurma hakkına sahip olduğunu, Servisler’in bu şekilde kesintiye uğraması halinde herhangi bir tazminat talebimizin olmayacağını,</w:t>
      </w:r>
    </w:p>
    <w:p w14:paraId="6961731D" w14:textId="77777777" w:rsidR="0074317D" w:rsidRPr="00AB4C64" w:rsidRDefault="0074317D" w:rsidP="00AB4C64">
      <w:pPr>
        <w:pStyle w:val="ListParagraph"/>
        <w:numPr>
          <w:ilvl w:val="2"/>
          <w:numId w:val="18"/>
        </w:numPr>
        <w:spacing w:line="276" w:lineRule="auto"/>
        <w:ind w:left="567" w:firstLine="0"/>
        <w:jc w:val="both"/>
        <w:rPr>
          <w:rFonts w:ascii="Times New Roman" w:hAnsi="Times New Roman"/>
          <w:b/>
          <w:sz w:val="24"/>
        </w:rPr>
      </w:pPr>
      <w:r w:rsidRPr="00AB4C64">
        <w:rPr>
          <w:rFonts w:ascii="Times New Roman" w:hAnsi="Times New Roman"/>
          <w:sz w:val="24"/>
        </w:rPr>
        <w:t xml:space="preserve">İşbu </w:t>
      </w:r>
      <w:r w:rsidRPr="00AB4C64">
        <w:rPr>
          <w:rFonts w:ascii="Times New Roman" w:hAnsi="Times New Roman"/>
          <w:color w:val="000000"/>
          <w:sz w:val="24"/>
        </w:rPr>
        <w:t>Taahhütname kapsamında TURKCELL’den alacağımız Servisler’i, hiçbir suretle gelir elde etmek amacıyla üçüncü kişilere sunmayacağımızı,</w:t>
      </w:r>
    </w:p>
    <w:p w14:paraId="5A8A04FD" w14:textId="77777777" w:rsidR="002D662B" w:rsidRPr="00AB4C64" w:rsidRDefault="00A81453" w:rsidP="00AB4C64">
      <w:pPr>
        <w:pStyle w:val="ListParagraph"/>
        <w:numPr>
          <w:ilvl w:val="2"/>
          <w:numId w:val="18"/>
        </w:numPr>
        <w:spacing w:line="276" w:lineRule="auto"/>
        <w:ind w:left="567" w:firstLine="0"/>
        <w:jc w:val="both"/>
        <w:rPr>
          <w:rFonts w:ascii="Times New Roman" w:hAnsi="Times New Roman"/>
          <w:b/>
          <w:sz w:val="24"/>
        </w:rPr>
      </w:pPr>
      <w:r w:rsidRPr="00AB4C64">
        <w:rPr>
          <w:rFonts w:ascii="Times New Roman" w:hAnsi="Times New Roman"/>
          <w:sz w:val="24"/>
        </w:rPr>
        <w:t>İşbu</w:t>
      </w:r>
      <w:r w:rsidRPr="00AB4C64">
        <w:rPr>
          <w:rFonts w:ascii="Times New Roman" w:hAnsi="Times New Roman"/>
          <w:color w:val="000000"/>
          <w:sz w:val="24"/>
        </w:rPr>
        <w:t xml:space="preserve"> </w:t>
      </w:r>
      <w:r w:rsidR="001B0959" w:rsidRPr="00AB4C64">
        <w:rPr>
          <w:rFonts w:ascii="Times New Roman" w:hAnsi="Times New Roman"/>
          <w:color w:val="000000"/>
          <w:sz w:val="24"/>
        </w:rPr>
        <w:t>Taahhütname</w:t>
      </w:r>
      <w:r w:rsidRPr="00AB4C64">
        <w:rPr>
          <w:rFonts w:ascii="Times New Roman" w:hAnsi="Times New Roman"/>
          <w:color w:val="000000"/>
          <w:sz w:val="24"/>
        </w:rPr>
        <w:t xml:space="preserve"> konusu </w:t>
      </w:r>
      <w:r w:rsidR="008F0379" w:rsidRPr="00AB4C64">
        <w:rPr>
          <w:rFonts w:ascii="Times New Roman" w:hAnsi="Times New Roman"/>
          <w:color w:val="000000"/>
          <w:sz w:val="24"/>
        </w:rPr>
        <w:t xml:space="preserve">Servisler </w:t>
      </w:r>
      <w:r w:rsidRPr="00AB4C64">
        <w:rPr>
          <w:rFonts w:ascii="Times New Roman" w:hAnsi="Times New Roman"/>
          <w:color w:val="000000"/>
          <w:sz w:val="24"/>
        </w:rPr>
        <w:t>kapsamında</w:t>
      </w:r>
      <w:r w:rsidR="00085A2E" w:rsidRPr="00AB4C64">
        <w:rPr>
          <w:rFonts w:ascii="Times New Roman" w:hAnsi="Times New Roman"/>
          <w:color w:val="000000"/>
          <w:sz w:val="24"/>
        </w:rPr>
        <w:t xml:space="preserve"> ancak</w:t>
      </w:r>
      <w:r w:rsidRPr="00AB4C64">
        <w:rPr>
          <w:rFonts w:ascii="Times New Roman" w:hAnsi="Times New Roman"/>
          <w:color w:val="000000"/>
          <w:sz w:val="24"/>
        </w:rPr>
        <w:t xml:space="preserve"> </w:t>
      </w:r>
      <w:r w:rsidR="00693A7F" w:rsidRPr="00AB4C64">
        <w:rPr>
          <w:rFonts w:ascii="Times New Roman" w:hAnsi="Times New Roman"/>
          <w:color w:val="000000"/>
          <w:sz w:val="24"/>
        </w:rPr>
        <w:t xml:space="preserve">ilgili </w:t>
      </w:r>
      <w:r w:rsidR="002D662B" w:rsidRPr="00AB4C64">
        <w:rPr>
          <w:rFonts w:ascii="Times New Roman" w:hAnsi="Times New Roman"/>
          <w:color w:val="000000"/>
          <w:sz w:val="24"/>
        </w:rPr>
        <w:t>k</w:t>
      </w:r>
      <w:r w:rsidR="00693A7F" w:rsidRPr="00AB4C64">
        <w:rPr>
          <w:rFonts w:ascii="Times New Roman" w:hAnsi="Times New Roman"/>
          <w:color w:val="000000"/>
          <w:sz w:val="24"/>
        </w:rPr>
        <w:t xml:space="preserve">urumlardan gerekli tüm izinlerin alınması </w:t>
      </w:r>
      <w:r w:rsidR="002D662B" w:rsidRPr="00AB4C64">
        <w:rPr>
          <w:rFonts w:ascii="Times New Roman" w:hAnsi="Times New Roman"/>
          <w:color w:val="000000"/>
          <w:sz w:val="24"/>
        </w:rPr>
        <w:t xml:space="preserve">ve mevzuata uygun olması </w:t>
      </w:r>
      <w:r w:rsidR="00693A7F" w:rsidRPr="00AB4C64">
        <w:rPr>
          <w:rFonts w:ascii="Times New Roman" w:hAnsi="Times New Roman"/>
          <w:color w:val="000000"/>
          <w:sz w:val="24"/>
        </w:rPr>
        <w:t xml:space="preserve">koşuluyla </w:t>
      </w:r>
      <w:r w:rsidRPr="00AB4C64">
        <w:rPr>
          <w:rFonts w:ascii="Times New Roman" w:hAnsi="Times New Roman"/>
          <w:color w:val="000000"/>
          <w:sz w:val="24"/>
        </w:rPr>
        <w:t>yarışma, çekiliş ve resmi kuruluşlar</w:t>
      </w:r>
      <w:r w:rsidR="008F0379" w:rsidRPr="00AB4C64">
        <w:rPr>
          <w:rFonts w:ascii="Times New Roman" w:hAnsi="Times New Roman"/>
          <w:color w:val="000000"/>
          <w:sz w:val="24"/>
        </w:rPr>
        <w:t>dan izin gerektiren uygulamalar</w:t>
      </w:r>
      <w:r w:rsidRPr="00AB4C64">
        <w:rPr>
          <w:rFonts w:ascii="Times New Roman" w:hAnsi="Times New Roman"/>
          <w:color w:val="000000"/>
          <w:sz w:val="24"/>
        </w:rPr>
        <w:t xml:space="preserve"> </w:t>
      </w:r>
      <w:r w:rsidR="00085A2E" w:rsidRPr="00AB4C64">
        <w:rPr>
          <w:rFonts w:ascii="Times New Roman" w:hAnsi="Times New Roman"/>
          <w:color w:val="000000"/>
          <w:sz w:val="24"/>
        </w:rPr>
        <w:t>gerçekleştirebileceğimizi</w:t>
      </w:r>
      <w:r w:rsidRPr="00AB4C64">
        <w:rPr>
          <w:rFonts w:ascii="Times New Roman" w:hAnsi="Times New Roman"/>
          <w:color w:val="000000"/>
          <w:sz w:val="24"/>
        </w:rPr>
        <w:t>,</w:t>
      </w:r>
    </w:p>
    <w:p w14:paraId="7BEE357F" w14:textId="5B1BD93B" w:rsidR="00892530" w:rsidRPr="00AB4C64" w:rsidRDefault="0074317D" w:rsidP="00AB4C64">
      <w:pPr>
        <w:pStyle w:val="ListParagraph"/>
        <w:numPr>
          <w:ilvl w:val="2"/>
          <w:numId w:val="18"/>
        </w:numPr>
        <w:spacing w:line="276" w:lineRule="auto"/>
        <w:ind w:left="567" w:firstLine="0"/>
        <w:jc w:val="both"/>
        <w:rPr>
          <w:rFonts w:ascii="Times New Roman" w:hAnsi="Times New Roman"/>
          <w:b/>
          <w:sz w:val="24"/>
        </w:rPr>
      </w:pPr>
      <w:r w:rsidRPr="00AB4C64">
        <w:rPr>
          <w:rFonts w:ascii="Times New Roman" w:hAnsi="Times New Roman"/>
          <w:sz w:val="24"/>
        </w:rPr>
        <w:t>Toplu</w:t>
      </w:r>
      <w:r w:rsidRPr="00AB4C64">
        <w:rPr>
          <w:rFonts w:ascii="Times New Roman" w:hAnsi="Times New Roman"/>
          <w:b/>
          <w:sz w:val="24"/>
        </w:rPr>
        <w:t xml:space="preserve"> </w:t>
      </w:r>
      <w:r w:rsidRPr="00AB4C64">
        <w:rPr>
          <w:rFonts w:ascii="Times New Roman" w:hAnsi="Times New Roman"/>
          <w:sz w:val="24"/>
        </w:rPr>
        <w:t>Mesaj gönderimi yapılan Müşteriler’in mobil telefon hattının açık olmaması, Müşteriler’in telefon ayarlarının Toplu Mesaj almaya uygun olmaması, havasal ve karasal transmisyon şebekesinde yaşanabilecek sorunlardan kaynaklanan nedenlerden dolayı Toplu Mesajlar’ın Müşteriler’e ulaştırılamaması veya geç ulaşması halinde TURKCELL’den herhangi bir tazminat talebimizin olmayacağını, bununla birlikte TURKCELL’in, Şirketimizden temin edilen mobil telefon numaralarının/ T.C. Kimlik Numaralarının/vergi numaralarının tümüne işbu Taahhütname kapsamında SMS gönderimi yapacağına ilişkin herhangi bir taahhüdünün bulunmadığını ve T.C. Kimlik Numarasına SMS Servisine özel olarak ilgili TC Kimlik numarası sahibi adına kayıtlı bir TURKCELL hat bulunmaması veya söz konusu kişiye ait birden fazla TURKCELL hat bulunması hallerinde ve  Vergi No’ya SMS Servisine özel olarak ilgili vergi numarası sahibi adına kayıtlı bir mobil hat bulunmaması veya ilgili vergi numarası sahibinin TURKCELL sistemlerinde yetki tanımlarının yapılmamış olması durumunda veya Lokasyona SMS Servisi’ne özel olarak, TURKCELL’e ilettiğimiz Müşteriler’in talep ettiğimiz zaman aralığında ve lokasyonda olmaması durumunda ve/veya SMS göndermek için belirlediğimiz bölge sınırının birden fazla baz istasyonunun kesişiminde kalması halinde, her halükarda sayılanlarla sınırlı olmaksızın TURKCELL’in söz konusu SMS gönderimlerini yapmama hakkının saklı olduğunu,</w:t>
      </w:r>
    </w:p>
    <w:p w14:paraId="7C87564C" w14:textId="77777777" w:rsidR="00892530" w:rsidRPr="00AB4C64" w:rsidRDefault="007129D0" w:rsidP="00AB4C64">
      <w:pPr>
        <w:pStyle w:val="ListParagraph"/>
        <w:numPr>
          <w:ilvl w:val="2"/>
          <w:numId w:val="18"/>
        </w:numPr>
        <w:spacing w:line="276" w:lineRule="auto"/>
        <w:ind w:left="567" w:firstLine="0"/>
        <w:jc w:val="both"/>
        <w:rPr>
          <w:rFonts w:ascii="Times New Roman" w:hAnsi="Times New Roman"/>
          <w:b/>
          <w:color w:val="000000"/>
          <w:sz w:val="24"/>
        </w:rPr>
      </w:pPr>
      <w:r w:rsidRPr="00AB4C64">
        <w:rPr>
          <w:rFonts w:ascii="Times New Roman" w:hAnsi="Times New Roman"/>
          <w:sz w:val="24"/>
        </w:rPr>
        <w:t>T.C. Kimlik Numarasına SMS/ Vergi No’ya SMS Servisleri</w:t>
      </w:r>
      <w:r w:rsidR="007D5846" w:rsidRPr="00AB4C64">
        <w:rPr>
          <w:rFonts w:ascii="Times New Roman" w:hAnsi="Times New Roman"/>
          <w:sz w:val="24"/>
        </w:rPr>
        <w:t xml:space="preserve"> özelinde, </w:t>
      </w:r>
      <w:r w:rsidRPr="00AB4C64">
        <w:rPr>
          <w:rFonts w:ascii="Times New Roman" w:hAnsi="Times New Roman"/>
          <w:sz w:val="24"/>
        </w:rPr>
        <w:t>SMS</w:t>
      </w:r>
      <w:r w:rsidR="007D5846" w:rsidRPr="00AB4C64">
        <w:rPr>
          <w:rFonts w:ascii="Times New Roman" w:hAnsi="Times New Roman"/>
          <w:sz w:val="24"/>
        </w:rPr>
        <w:t xml:space="preserve">’lerin </w:t>
      </w:r>
      <w:r w:rsidR="00366D8B" w:rsidRPr="00AB4C64">
        <w:rPr>
          <w:rFonts w:ascii="Times New Roman" w:hAnsi="Times New Roman"/>
          <w:sz w:val="24"/>
        </w:rPr>
        <w:t>TURKCELL</w:t>
      </w:r>
      <w:r w:rsidR="007D5846" w:rsidRPr="00AB4C64">
        <w:rPr>
          <w:rFonts w:ascii="Times New Roman" w:hAnsi="Times New Roman"/>
          <w:sz w:val="24"/>
        </w:rPr>
        <w:t>’e iletilen vergi numarası/TC Kimlik Numarası bazında Müşteriler</w:t>
      </w:r>
      <w:r w:rsidR="00546F8B" w:rsidRPr="00AB4C64">
        <w:rPr>
          <w:rFonts w:ascii="Times New Roman" w:hAnsi="Times New Roman"/>
          <w:sz w:val="24"/>
        </w:rPr>
        <w:t>’</w:t>
      </w:r>
      <w:r w:rsidR="007D5846" w:rsidRPr="00AB4C64">
        <w:rPr>
          <w:rFonts w:ascii="Times New Roman" w:hAnsi="Times New Roman"/>
          <w:sz w:val="24"/>
        </w:rPr>
        <w:t xml:space="preserve">e ulaşıp ulaşmadığına ilişkin bilgiyi rapor halinde talep edebileceğimizi; bununla birlikte </w:t>
      </w:r>
      <w:r w:rsidR="00225E4B" w:rsidRPr="00AB4C64">
        <w:rPr>
          <w:rFonts w:ascii="Times New Roman" w:hAnsi="Times New Roman"/>
          <w:sz w:val="24"/>
        </w:rPr>
        <w:t>Lokasyona SMS Servis</w:t>
      </w:r>
      <w:r w:rsidR="007D5846" w:rsidRPr="00AB4C64">
        <w:rPr>
          <w:rFonts w:ascii="Times New Roman" w:hAnsi="Times New Roman"/>
          <w:sz w:val="24"/>
        </w:rPr>
        <w:t>’ne ilişkin raporda SMS’lerin kaç adet Müşteri</w:t>
      </w:r>
      <w:r w:rsidR="00EC74A1" w:rsidRPr="00AB4C64">
        <w:rPr>
          <w:rFonts w:ascii="Times New Roman" w:hAnsi="Times New Roman"/>
          <w:sz w:val="24"/>
        </w:rPr>
        <w:t>’</w:t>
      </w:r>
      <w:r w:rsidR="007D5846" w:rsidRPr="00AB4C64">
        <w:rPr>
          <w:rFonts w:ascii="Times New Roman" w:hAnsi="Times New Roman"/>
          <w:sz w:val="24"/>
        </w:rPr>
        <w:t xml:space="preserve">ye ulaştığına ilişkin </w:t>
      </w:r>
      <w:r w:rsidR="00F93C6D" w:rsidRPr="00AB4C64">
        <w:rPr>
          <w:rFonts w:ascii="Times New Roman" w:hAnsi="Times New Roman"/>
          <w:sz w:val="24"/>
        </w:rPr>
        <w:t xml:space="preserve">(Müşteri özelinde bir bilgilendirme olmaksızın) </w:t>
      </w:r>
      <w:r w:rsidR="007D5846" w:rsidRPr="00AB4C64">
        <w:rPr>
          <w:rFonts w:ascii="Times New Roman" w:hAnsi="Times New Roman"/>
          <w:sz w:val="24"/>
        </w:rPr>
        <w:t>genel bir raporlama talep edebileceğimizi</w:t>
      </w:r>
      <w:r w:rsidRPr="00AB4C64">
        <w:rPr>
          <w:rFonts w:ascii="Times New Roman" w:hAnsi="Times New Roman"/>
          <w:sz w:val="24"/>
        </w:rPr>
        <w:t>,</w:t>
      </w:r>
    </w:p>
    <w:p w14:paraId="6F06A9E7" w14:textId="77777777" w:rsidR="00892530" w:rsidRPr="00AB4C64" w:rsidRDefault="0043019B" w:rsidP="00AB4C64">
      <w:pPr>
        <w:pStyle w:val="ListParagraph"/>
        <w:numPr>
          <w:ilvl w:val="2"/>
          <w:numId w:val="18"/>
        </w:numPr>
        <w:spacing w:line="276" w:lineRule="auto"/>
        <w:ind w:left="567" w:firstLine="0"/>
        <w:jc w:val="both"/>
        <w:rPr>
          <w:rFonts w:ascii="Times New Roman" w:hAnsi="Times New Roman"/>
          <w:b/>
          <w:sz w:val="24"/>
        </w:rPr>
      </w:pPr>
      <w:r w:rsidRPr="00AB4C64">
        <w:rPr>
          <w:rFonts w:ascii="Times New Roman" w:hAnsi="Times New Roman"/>
          <w:color w:val="000000"/>
          <w:sz w:val="24"/>
        </w:rPr>
        <w:t xml:space="preserve">İşbu </w:t>
      </w:r>
      <w:r w:rsidR="001B0959" w:rsidRPr="00AB4C64">
        <w:rPr>
          <w:rFonts w:ascii="Times New Roman" w:hAnsi="Times New Roman"/>
          <w:color w:val="000000"/>
          <w:sz w:val="24"/>
        </w:rPr>
        <w:t>Taahhütname</w:t>
      </w:r>
      <w:r w:rsidRPr="00AB4C64">
        <w:rPr>
          <w:rFonts w:ascii="Times New Roman" w:hAnsi="Times New Roman"/>
          <w:color w:val="000000"/>
          <w:sz w:val="24"/>
        </w:rPr>
        <w:t xml:space="preserve"> konusu </w:t>
      </w:r>
      <w:r w:rsidR="008F0379" w:rsidRPr="00AB4C64">
        <w:rPr>
          <w:rFonts w:ascii="Times New Roman" w:hAnsi="Times New Roman"/>
          <w:color w:val="000000"/>
          <w:sz w:val="24"/>
        </w:rPr>
        <w:t>Servisler</w:t>
      </w:r>
      <w:r w:rsidR="00EC74A1" w:rsidRPr="00AB4C64">
        <w:rPr>
          <w:rFonts w:ascii="Times New Roman" w:hAnsi="Times New Roman"/>
          <w:color w:val="000000"/>
          <w:sz w:val="24"/>
        </w:rPr>
        <w:t>’</w:t>
      </w:r>
      <w:r w:rsidR="008F0379" w:rsidRPr="00AB4C64">
        <w:rPr>
          <w:rFonts w:ascii="Times New Roman" w:hAnsi="Times New Roman"/>
          <w:color w:val="000000"/>
          <w:sz w:val="24"/>
        </w:rPr>
        <w:t xml:space="preserve">in </w:t>
      </w:r>
      <w:r w:rsidR="008D759B" w:rsidRPr="00AB4C64">
        <w:rPr>
          <w:rFonts w:ascii="Times New Roman" w:hAnsi="Times New Roman"/>
          <w:color w:val="000000"/>
          <w:sz w:val="24"/>
        </w:rPr>
        <w:t>kullanılabilmesi için, internet bağlantısına sahip ol</w:t>
      </w:r>
      <w:r w:rsidR="008F0379" w:rsidRPr="00AB4C64">
        <w:rPr>
          <w:rFonts w:ascii="Times New Roman" w:hAnsi="Times New Roman"/>
          <w:color w:val="000000"/>
          <w:sz w:val="24"/>
        </w:rPr>
        <w:t>mamız gerektiğini bildiğimizi,</w:t>
      </w:r>
      <w:r w:rsidRPr="00AB4C64">
        <w:rPr>
          <w:rFonts w:ascii="Times New Roman" w:hAnsi="Times New Roman"/>
          <w:color w:val="000000"/>
          <w:sz w:val="24"/>
        </w:rPr>
        <w:t xml:space="preserve"> </w:t>
      </w:r>
      <w:r w:rsidR="008D759B" w:rsidRPr="00AB4C64">
        <w:rPr>
          <w:rFonts w:ascii="Times New Roman" w:hAnsi="Times New Roman"/>
          <w:color w:val="000000"/>
          <w:sz w:val="24"/>
        </w:rPr>
        <w:t xml:space="preserve">internet </w:t>
      </w:r>
      <w:r w:rsidR="008F0379" w:rsidRPr="00AB4C64">
        <w:rPr>
          <w:rFonts w:ascii="Times New Roman" w:hAnsi="Times New Roman"/>
          <w:color w:val="000000"/>
          <w:sz w:val="24"/>
        </w:rPr>
        <w:t>bağlantısının</w:t>
      </w:r>
      <w:r w:rsidR="008D759B" w:rsidRPr="00AB4C64">
        <w:rPr>
          <w:rFonts w:ascii="Times New Roman" w:hAnsi="Times New Roman"/>
          <w:color w:val="000000"/>
          <w:sz w:val="24"/>
        </w:rPr>
        <w:t xml:space="preserve"> sağlanmasına yönelik </w:t>
      </w:r>
      <w:r w:rsidR="001431F5" w:rsidRPr="00AB4C64">
        <w:rPr>
          <w:rFonts w:ascii="Times New Roman" w:hAnsi="Times New Roman"/>
          <w:sz w:val="24"/>
        </w:rPr>
        <w:t>T</w:t>
      </w:r>
      <w:r w:rsidR="002D662B" w:rsidRPr="00AB4C64">
        <w:rPr>
          <w:rFonts w:ascii="Times New Roman" w:hAnsi="Times New Roman"/>
          <w:sz w:val="24"/>
        </w:rPr>
        <w:t>URKCELL</w:t>
      </w:r>
      <w:r w:rsidR="008D759B" w:rsidRPr="00AB4C64">
        <w:rPr>
          <w:rFonts w:ascii="Times New Roman" w:hAnsi="Times New Roman"/>
          <w:color w:val="000000"/>
          <w:sz w:val="24"/>
        </w:rPr>
        <w:t xml:space="preserve">’in herhangi bir yükümlülüğünün bulunmadığını </w:t>
      </w:r>
      <w:r w:rsidR="001939FA" w:rsidRPr="00AB4C64">
        <w:rPr>
          <w:rFonts w:ascii="Times New Roman" w:hAnsi="Times New Roman"/>
          <w:color w:val="000000"/>
          <w:sz w:val="24"/>
        </w:rPr>
        <w:t xml:space="preserve">ve </w:t>
      </w:r>
      <w:r w:rsidR="008D759B" w:rsidRPr="00AB4C64">
        <w:rPr>
          <w:rFonts w:ascii="Times New Roman" w:hAnsi="Times New Roman"/>
          <w:color w:val="000000"/>
          <w:sz w:val="24"/>
        </w:rPr>
        <w:t xml:space="preserve">internet bağlantısında ortaya çıkabilecek problemlerden </w:t>
      </w:r>
      <w:r w:rsidR="001431F5" w:rsidRPr="00AB4C64">
        <w:rPr>
          <w:rFonts w:ascii="Times New Roman" w:hAnsi="Times New Roman"/>
          <w:sz w:val="24"/>
        </w:rPr>
        <w:t>T</w:t>
      </w:r>
      <w:r w:rsidR="002D662B" w:rsidRPr="00AB4C64">
        <w:rPr>
          <w:rFonts w:ascii="Times New Roman" w:hAnsi="Times New Roman"/>
          <w:sz w:val="24"/>
        </w:rPr>
        <w:t>URKCELL</w:t>
      </w:r>
      <w:r w:rsidR="008D759B" w:rsidRPr="00AB4C64">
        <w:rPr>
          <w:rFonts w:ascii="Times New Roman" w:hAnsi="Times New Roman"/>
          <w:color w:val="000000"/>
          <w:sz w:val="24"/>
        </w:rPr>
        <w:t>’in sorumlu olmadığını</w:t>
      </w:r>
      <w:r w:rsidR="0002771B" w:rsidRPr="00AB4C64">
        <w:rPr>
          <w:rFonts w:ascii="Times New Roman" w:hAnsi="Times New Roman"/>
          <w:color w:val="000000"/>
          <w:sz w:val="24"/>
        </w:rPr>
        <w:t>;</w:t>
      </w:r>
      <w:r w:rsidR="001939FA" w:rsidRPr="00AB4C64">
        <w:rPr>
          <w:rFonts w:ascii="Times New Roman" w:hAnsi="Times New Roman"/>
          <w:color w:val="000000"/>
          <w:sz w:val="24"/>
        </w:rPr>
        <w:t xml:space="preserve"> </w:t>
      </w:r>
      <w:r w:rsidR="008F0379" w:rsidRPr="00AB4C64">
        <w:rPr>
          <w:rFonts w:ascii="Times New Roman" w:hAnsi="Times New Roman"/>
          <w:color w:val="000000"/>
          <w:sz w:val="24"/>
        </w:rPr>
        <w:t>internet bağlantısından</w:t>
      </w:r>
      <w:r w:rsidR="001939FA" w:rsidRPr="00AB4C64">
        <w:rPr>
          <w:rFonts w:ascii="Times New Roman" w:hAnsi="Times New Roman"/>
          <w:color w:val="000000"/>
          <w:sz w:val="24"/>
        </w:rPr>
        <w:t xml:space="preserve"> kaynaklı ortaya çıkabilecek herhangi bir problemin, </w:t>
      </w:r>
      <w:r w:rsidR="008F0379" w:rsidRPr="00AB4C64">
        <w:rPr>
          <w:rFonts w:ascii="Times New Roman" w:hAnsi="Times New Roman"/>
          <w:color w:val="000000"/>
          <w:sz w:val="24"/>
        </w:rPr>
        <w:t>Servisler</w:t>
      </w:r>
      <w:r w:rsidR="00187B0C" w:rsidRPr="00AB4C64">
        <w:rPr>
          <w:rFonts w:ascii="Times New Roman" w:hAnsi="Times New Roman"/>
          <w:color w:val="000000"/>
          <w:sz w:val="24"/>
        </w:rPr>
        <w:t>’</w:t>
      </w:r>
      <w:r w:rsidR="008F0379" w:rsidRPr="00AB4C64">
        <w:rPr>
          <w:rFonts w:ascii="Times New Roman" w:hAnsi="Times New Roman"/>
          <w:color w:val="000000"/>
          <w:sz w:val="24"/>
        </w:rPr>
        <w:t xml:space="preserve">in </w:t>
      </w:r>
      <w:r w:rsidR="001B0959" w:rsidRPr="00AB4C64">
        <w:rPr>
          <w:rFonts w:ascii="Times New Roman" w:hAnsi="Times New Roman"/>
          <w:color w:val="000000"/>
          <w:sz w:val="24"/>
        </w:rPr>
        <w:t>Müşteri</w:t>
      </w:r>
      <w:r w:rsidR="008F0379" w:rsidRPr="00AB4C64">
        <w:rPr>
          <w:rFonts w:ascii="Times New Roman" w:hAnsi="Times New Roman"/>
          <w:color w:val="000000"/>
          <w:sz w:val="24"/>
        </w:rPr>
        <w:t>l</w:t>
      </w:r>
      <w:r w:rsidR="001939FA" w:rsidRPr="00AB4C64">
        <w:rPr>
          <w:rFonts w:ascii="Times New Roman" w:hAnsi="Times New Roman"/>
          <w:color w:val="000000"/>
          <w:sz w:val="24"/>
        </w:rPr>
        <w:t>e</w:t>
      </w:r>
      <w:r w:rsidR="008F0379" w:rsidRPr="00AB4C64">
        <w:rPr>
          <w:rFonts w:ascii="Times New Roman" w:hAnsi="Times New Roman"/>
          <w:color w:val="000000"/>
          <w:sz w:val="24"/>
        </w:rPr>
        <w:t>r</w:t>
      </w:r>
      <w:r w:rsidR="00187B0C" w:rsidRPr="00AB4C64">
        <w:rPr>
          <w:rFonts w:ascii="Times New Roman" w:hAnsi="Times New Roman"/>
          <w:color w:val="000000"/>
          <w:sz w:val="24"/>
        </w:rPr>
        <w:t>’</w:t>
      </w:r>
      <w:r w:rsidR="008F0379" w:rsidRPr="00AB4C64">
        <w:rPr>
          <w:rFonts w:ascii="Times New Roman" w:hAnsi="Times New Roman"/>
          <w:color w:val="000000"/>
          <w:sz w:val="24"/>
        </w:rPr>
        <w:t>e</w:t>
      </w:r>
      <w:r w:rsidR="001939FA" w:rsidRPr="00AB4C64">
        <w:rPr>
          <w:rFonts w:ascii="Times New Roman" w:hAnsi="Times New Roman"/>
          <w:color w:val="000000"/>
          <w:sz w:val="24"/>
        </w:rPr>
        <w:t xml:space="preserve"> ulaşmasını etkilemesi durumunda her türlü sorumluluğun </w:t>
      </w:r>
      <w:r w:rsidR="00EE5291" w:rsidRPr="00AB4C64">
        <w:rPr>
          <w:rFonts w:ascii="Times New Roman" w:hAnsi="Times New Roman"/>
          <w:color w:val="000000"/>
          <w:sz w:val="24"/>
        </w:rPr>
        <w:t xml:space="preserve">Şirketimize </w:t>
      </w:r>
      <w:r w:rsidR="001939FA" w:rsidRPr="00AB4C64">
        <w:rPr>
          <w:rFonts w:ascii="Times New Roman" w:hAnsi="Times New Roman"/>
          <w:color w:val="000000"/>
          <w:sz w:val="24"/>
        </w:rPr>
        <w:t>ait olduğunu,</w:t>
      </w:r>
    </w:p>
    <w:p w14:paraId="6DB0EC57" w14:textId="77777777" w:rsidR="00892530" w:rsidRPr="00AB4C64" w:rsidRDefault="00D17F5A" w:rsidP="00AB4C64">
      <w:pPr>
        <w:pStyle w:val="ListParagraph"/>
        <w:numPr>
          <w:ilvl w:val="2"/>
          <w:numId w:val="18"/>
        </w:numPr>
        <w:spacing w:line="276" w:lineRule="auto"/>
        <w:ind w:left="567" w:firstLine="0"/>
        <w:jc w:val="both"/>
        <w:rPr>
          <w:rFonts w:ascii="Times New Roman" w:hAnsi="Times New Roman"/>
          <w:bCs/>
          <w:sz w:val="24"/>
        </w:rPr>
      </w:pPr>
      <w:r w:rsidRPr="00AB4C64">
        <w:rPr>
          <w:rFonts w:ascii="Times New Roman" w:hAnsi="Times New Roman"/>
          <w:sz w:val="24"/>
        </w:rPr>
        <w:t xml:space="preserve">İşbu </w:t>
      </w:r>
      <w:r w:rsidR="001B0959" w:rsidRPr="00AB4C64">
        <w:rPr>
          <w:rFonts w:ascii="Times New Roman" w:hAnsi="Times New Roman"/>
          <w:sz w:val="24"/>
        </w:rPr>
        <w:t>Taahhütname</w:t>
      </w:r>
      <w:r w:rsidR="00A04CFE" w:rsidRPr="00AB4C64">
        <w:rPr>
          <w:rFonts w:ascii="Times New Roman" w:hAnsi="Times New Roman"/>
          <w:sz w:val="24"/>
        </w:rPr>
        <w:t>’</w:t>
      </w:r>
      <w:r w:rsidR="00DF7686" w:rsidRPr="00AB4C64">
        <w:rPr>
          <w:rFonts w:ascii="Times New Roman" w:hAnsi="Times New Roman"/>
          <w:sz w:val="24"/>
        </w:rPr>
        <w:t xml:space="preserve">deki yükümlülüklerimiz </w:t>
      </w:r>
      <w:r w:rsidRPr="00AB4C64">
        <w:rPr>
          <w:rFonts w:ascii="Times New Roman" w:hAnsi="Times New Roman"/>
          <w:sz w:val="24"/>
        </w:rPr>
        <w:t xml:space="preserve">ile sınırlı olmamak üzere, </w:t>
      </w:r>
      <w:r w:rsidR="009F3C77" w:rsidRPr="00AB4C64">
        <w:rPr>
          <w:rFonts w:ascii="Times New Roman" w:hAnsi="Times New Roman"/>
          <w:sz w:val="24"/>
        </w:rPr>
        <w:t xml:space="preserve">işbu </w:t>
      </w:r>
      <w:r w:rsidR="001B0959" w:rsidRPr="00AB4C64">
        <w:rPr>
          <w:rFonts w:ascii="Times New Roman" w:hAnsi="Times New Roman"/>
          <w:sz w:val="24"/>
        </w:rPr>
        <w:t>Taahhütname</w:t>
      </w:r>
      <w:r w:rsidRPr="00AB4C64">
        <w:rPr>
          <w:rFonts w:ascii="Times New Roman" w:hAnsi="Times New Roman"/>
          <w:sz w:val="24"/>
        </w:rPr>
        <w:t xml:space="preserve"> kapsamında göndereceğimiz </w:t>
      </w:r>
      <w:r w:rsidR="001B0959" w:rsidRPr="00AB4C64">
        <w:rPr>
          <w:rFonts w:ascii="Times New Roman" w:hAnsi="Times New Roman"/>
          <w:sz w:val="24"/>
        </w:rPr>
        <w:t xml:space="preserve">Toplu </w:t>
      </w:r>
      <w:r w:rsidR="00E04B99" w:rsidRPr="00AB4C64">
        <w:rPr>
          <w:rFonts w:ascii="Times New Roman" w:hAnsi="Times New Roman"/>
          <w:sz w:val="24"/>
        </w:rPr>
        <w:t xml:space="preserve">Mesaj </w:t>
      </w:r>
      <w:r w:rsidR="008F0379" w:rsidRPr="00AB4C64">
        <w:rPr>
          <w:rFonts w:ascii="Times New Roman" w:hAnsi="Times New Roman"/>
          <w:sz w:val="24"/>
        </w:rPr>
        <w:t>ve Mesaj içerikleri</w:t>
      </w:r>
      <w:r w:rsidRPr="00AB4C64">
        <w:rPr>
          <w:rFonts w:ascii="Times New Roman" w:hAnsi="Times New Roman"/>
          <w:sz w:val="24"/>
        </w:rPr>
        <w:t xml:space="preserve"> ile ilgili olarak</w:t>
      </w:r>
      <w:r w:rsidR="003231AA" w:rsidRPr="00AB4C64">
        <w:rPr>
          <w:rFonts w:ascii="Times New Roman" w:hAnsi="Times New Roman"/>
          <w:sz w:val="24"/>
        </w:rPr>
        <w:t xml:space="preserve"> üçüncü</w:t>
      </w:r>
      <w:r w:rsidRPr="00AB4C64">
        <w:rPr>
          <w:rFonts w:ascii="Times New Roman" w:hAnsi="Times New Roman"/>
          <w:sz w:val="24"/>
        </w:rPr>
        <w:t xml:space="preserve"> kişi/kişilerden (sayılanlarla sınırlı olmamak üzere, resmi daireler, kamu kuruluşları, Reklam Kurulu, Reklam Özdenetim Kurulu ve sair gerçek ve/veya tüzel kişiler) herhangi bir şikayet, talep, iddia gelmesi ve/veya işbu </w:t>
      </w:r>
      <w:r w:rsidR="001B0959" w:rsidRPr="00AB4C64">
        <w:rPr>
          <w:rFonts w:ascii="Times New Roman" w:hAnsi="Times New Roman"/>
          <w:sz w:val="24"/>
        </w:rPr>
        <w:t>Taahhütname</w:t>
      </w:r>
      <w:r w:rsidRPr="00AB4C64">
        <w:rPr>
          <w:rFonts w:ascii="Times New Roman" w:hAnsi="Times New Roman"/>
          <w:sz w:val="24"/>
        </w:rPr>
        <w:t xml:space="preserve">de belirtilen taahhütlerimizden bir ya da birden fazlasını kısmen ya da tamamen yerine getirmediğimizin/aykırı davrandığımızın </w:t>
      </w:r>
      <w:r w:rsidR="001431F5" w:rsidRPr="00AB4C64">
        <w:rPr>
          <w:rFonts w:ascii="Times New Roman" w:hAnsi="Times New Roman"/>
          <w:sz w:val="24"/>
        </w:rPr>
        <w:t>T</w:t>
      </w:r>
      <w:r w:rsidR="002D662B" w:rsidRPr="00AB4C64">
        <w:rPr>
          <w:rFonts w:ascii="Times New Roman" w:hAnsi="Times New Roman"/>
          <w:sz w:val="24"/>
        </w:rPr>
        <w:t>URKCELL</w:t>
      </w:r>
      <w:r w:rsidRPr="00AB4C64">
        <w:rPr>
          <w:rFonts w:ascii="Times New Roman" w:hAnsi="Times New Roman"/>
          <w:sz w:val="24"/>
        </w:rPr>
        <w:t xml:space="preserve"> tarafından tespiti durumunda, </w:t>
      </w:r>
      <w:r w:rsidR="001431F5" w:rsidRPr="00AB4C64">
        <w:rPr>
          <w:rFonts w:ascii="Times New Roman" w:hAnsi="Times New Roman"/>
          <w:sz w:val="24"/>
        </w:rPr>
        <w:t>T</w:t>
      </w:r>
      <w:r w:rsidR="002D662B" w:rsidRPr="00AB4C64">
        <w:rPr>
          <w:rFonts w:ascii="Times New Roman" w:hAnsi="Times New Roman"/>
          <w:sz w:val="24"/>
        </w:rPr>
        <w:t>URKCELL</w:t>
      </w:r>
      <w:r w:rsidRPr="00AB4C64">
        <w:rPr>
          <w:rFonts w:ascii="Times New Roman" w:hAnsi="Times New Roman"/>
          <w:sz w:val="24"/>
        </w:rPr>
        <w:t xml:space="preserve">’in işbu </w:t>
      </w:r>
      <w:r w:rsidR="001B0959" w:rsidRPr="00AB4C64">
        <w:rPr>
          <w:rFonts w:ascii="Times New Roman" w:hAnsi="Times New Roman"/>
          <w:sz w:val="24"/>
        </w:rPr>
        <w:t>Taahhütname</w:t>
      </w:r>
      <w:r w:rsidRPr="00AB4C64">
        <w:rPr>
          <w:rFonts w:ascii="Times New Roman" w:hAnsi="Times New Roman"/>
          <w:sz w:val="24"/>
        </w:rPr>
        <w:t xml:space="preserve"> konusu </w:t>
      </w:r>
      <w:r w:rsidR="008F0379" w:rsidRPr="00AB4C64">
        <w:rPr>
          <w:rFonts w:ascii="Times New Roman" w:hAnsi="Times New Roman"/>
          <w:sz w:val="24"/>
        </w:rPr>
        <w:t>Servisler</w:t>
      </w:r>
      <w:r w:rsidR="00187B0C" w:rsidRPr="00AB4C64">
        <w:rPr>
          <w:rFonts w:ascii="Times New Roman" w:hAnsi="Times New Roman"/>
          <w:sz w:val="24"/>
        </w:rPr>
        <w:t>’</w:t>
      </w:r>
      <w:r w:rsidR="008F0379" w:rsidRPr="00AB4C64">
        <w:rPr>
          <w:rFonts w:ascii="Times New Roman" w:hAnsi="Times New Roman"/>
          <w:sz w:val="24"/>
        </w:rPr>
        <w:t>den birini ya da birden fazlasını</w:t>
      </w:r>
      <w:r w:rsidRPr="00AB4C64">
        <w:rPr>
          <w:rFonts w:ascii="Times New Roman" w:hAnsi="Times New Roman"/>
          <w:sz w:val="24"/>
        </w:rPr>
        <w:t xml:space="preserve"> durdurma hakkının olduğunu ve bu durumda, </w:t>
      </w:r>
      <w:r w:rsidR="001431F5" w:rsidRPr="00AB4C64">
        <w:rPr>
          <w:rFonts w:ascii="Times New Roman" w:hAnsi="Times New Roman"/>
          <w:sz w:val="24"/>
        </w:rPr>
        <w:t>T</w:t>
      </w:r>
      <w:r w:rsidR="002D662B" w:rsidRPr="00AB4C64">
        <w:rPr>
          <w:rFonts w:ascii="Times New Roman" w:hAnsi="Times New Roman"/>
          <w:sz w:val="24"/>
        </w:rPr>
        <w:t>URKCELL</w:t>
      </w:r>
      <w:r w:rsidRPr="00AB4C64">
        <w:rPr>
          <w:rFonts w:ascii="Times New Roman" w:hAnsi="Times New Roman"/>
          <w:sz w:val="24"/>
        </w:rPr>
        <w:t xml:space="preserve">’in </w:t>
      </w:r>
      <w:r w:rsidR="00EE5291" w:rsidRPr="00AB4C64">
        <w:rPr>
          <w:rFonts w:ascii="Times New Roman" w:hAnsi="Times New Roman"/>
          <w:sz w:val="24"/>
        </w:rPr>
        <w:t xml:space="preserve">Şirketimize </w:t>
      </w:r>
      <w:r w:rsidRPr="00AB4C64">
        <w:rPr>
          <w:rFonts w:ascii="Times New Roman" w:hAnsi="Times New Roman"/>
          <w:sz w:val="24"/>
        </w:rPr>
        <w:t>karşı her ne ad altında olursa olsun herhangi bir tazmin yük</w:t>
      </w:r>
      <w:r w:rsidR="008F0379" w:rsidRPr="00AB4C64">
        <w:rPr>
          <w:rFonts w:ascii="Times New Roman" w:hAnsi="Times New Roman"/>
          <w:sz w:val="24"/>
        </w:rPr>
        <w:t>ümlülüğü altına girmeyeceğini, S</w:t>
      </w:r>
      <w:r w:rsidRPr="00AB4C64">
        <w:rPr>
          <w:rFonts w:ascii="Times New Roman" w:hAnsi="Times New Roman"/>
          <w:sz w:val="24"/>
        </w:rPr>
        <w:t>ervis</w:t>
      </w:r>
      <w:r w:rsidR="008F0379" w:rsidRPr="00AB4C64">
        <w:rPr>
          <w:rFonts w:ascii="Times New Roman" w:hAnsi="Times New Roman"/>
          <w:sz w:val="24"/>
        </w:rPr>
        <w:t>ler</w:t>
      </w:r>
      <w:r w:rsidRPr="00AB4C64">
        <w:rPr>
          <w:rFonts w:ascii="Times New Roman" w:hAnsi="Times New Roman"/>
          <w:sz w:val="24"/>
        </w:rPr>
        <w:t xml:space="preserve"> durdurulsun ya da durdurulmasın </w:t>
      </w:r>
      <w:r w:rsidR="001431F5" w:rsidRPr="00AB4C64">
        <w:rPr>
          <w:rFonts w:ascii="Times New Roman" w:hAnsi="Times New Roman"/>
          <w:sz w:val="24"/>
        </w:rPr>
        <w:t>T</w:t>
      </w:r>
      <w:r w:rsidR="002D662B" w:rsidRPr="00AB4C64">
        <w:rPr>
          <w:rFonts w:ascii="Times New Roman" w:hAnsi="Times New Roman"/>
          <w:sz w:val="24"/>
        </w:rPr>
        <w:t>URKCELL</w:t>
      </w:r>
      <w:r w:rsidRPr="00AB4C64">
        <w:rPr>
          <w:rFonts w:ascii="Times New Roman" w:hAnsi="Times New Roman"/>
          <w:sz w:val="24"/>
        </w:rPr>
        <w:t>’in uğrayacağı tüm zarar ve ziyanı tazmin edeceğimizi,</w:t>
      </w:r>
    </w:p>
    <w:p w14:paraId="3767B553" w14:textId="06DA33B3" w:rsidR="00892530" w:rsidRPr="00AB4C64" w:rsidRDefault="001431F5" w:rsidP="00AB4C64">
      <w:pPr>
        <w:pStyle w:val="ListParagraph"/>
        <w:numPr>
          <w:ilvl w:val="2"/>
          <w:numId w:val="18"/>
        </w:numPr>
        <w:spacing w:line="276" w:lineRule="auto"/>
        <w:ind w:left="567" w:firstLine="0"/>
        <w:jc w:val="both"/>
        <w:rPr>
          <w:rFonts w:ascii="Times New Roman" w:hAnsi="Times New Roman"/>
          <w:sz w:val="24"/>
        </w:rPr>
      </w:pPr>
      <w:r w:rsidRPr="00AB4C64">
        <w:rPr>
          <w:rFonts w:ascii="Times New Roman" w:hAnsi="Times New Roman"/>
          <w:sz w:val="24"/>
        </w:rPr>
        <w:t>T</w:t>
      </w:r>
      <w:r w:rsidR="002D662B" w:rsidRPr="00AB4C64">
        <w:rPr>
          <w:rFonts w:ascii="Times New Roman" w:hAnsi="Times New Roman"/>
          <w:sz w:val="24"/>
        </w:rPr>
        <w:t>URKCELL</w:t>
      </w:r>
      <w:r w:rsidR="00091C00" w:rsidRPr="00AB4C64">
        <w:rPr>
          <w:rFonts w:ascii="Times New Roman" w:hAnsi="Times New Roman"/>
          <w:bCs/>
          <w:sz w:val="24"/>
        </w:rPr>
        <w:t>’in</w:t>
      </w:r>
      <w:r w:rsidR="00DD24D8" w:rsidRPr="00AB4C64">
        <w:rPr>
          <w:rFonts w:ascii="Times New Roman" w:hAnsi="Times New Roman"/>
          <w:bCs/>
          <w:sz w:val="24"/>
        </w:rPr>
        <w:t xml:space="preserve">, işbu </w:t>
      </w:r>
      <w:r w:rsidR="00091C00" w:rsidRPr="00AB4C64">
        <w:rPr>
          <w:rFonts w:ascii="Times New Roman" w:hAnsi="Times New Roman"/>
          <w:bCs/>
          <w:sz w:val="24"/>
        </w:rPr>
        <w:t>Taahhütname</w:t>
      </w:r>
      <w:r w:rsidR="00DD24D8" w:rsidRPr="00AB4C64">
        <w:rPr>
          <w:rFonts w:ascii="Times New Roman" w:hAnsi="Times New Roman"/>
          <w:bCs/>
          <w:sz w:val="24"/>
        </w:rPr>
        <w:t xml:space="preserve"> konusu hizmet kapsamında kullanılan </w:t>
      </w:r>
      <w:r w:rsidR="00B475CA" w:rsidRPr="00AB4C64">
        <w:rPr>
          <w:rFonts w:ascii="Times New Roman" w:hAnsi="Times New Roman"/>
          <w:sz w:val="24"/>
        </w:rPr>
        <w:t>Turkcell</w:t>
      </w:r>
      <w:r w:rsidR="002D662B" w:rsidRPr="00AB4C64">
        <w:rPr>
          <w:rFonts w:ascii="Times New Roman" w:hAnsi="Times New Roman"/>
          <w:sz w:val="24"/>
        </w:rPr>
        <w:t xml:space="preserve"> </w:t>
      </w:r>
      <w:r w:rsidR="00B475CA" w:rsidRPr="00AB4C64">
        <w:rPr>
          <w:rFonts w:ascii="Times New Roman" w:hAnsi="Times New Roman"/>
          <w:bCs/>
          <w:sz w:val="24"/>
        </w:rPr>
        <w:t>A</w:t>
      </w:r>
      <w:r w:rsidR="00DD24D8" w:rsidRPr="00AB4C64">
        <w:rPr>
          <w:rFonts w:ascii="Times New Roman" w:hAnsi="Times New Roman"/>
          <w:bCs/>
          <w:sz w:val="24"/>
        </w:rPr>
        <w:t>bone</w:t>
      </w:r>
      <w:r w:rsidR="00F814A3" w:rsidRPr="00AB4C64">
        <w:rPr>
          <w:rFonts w:ascii="Times New Roman" w:hAnsi="Times New Roman"/>
          <w:bCs/>
          <w:sz w:val="24"/>
        </w:rPr>
        <w:t>leri</w:t>
      </w:r>
      <w:r w:rsidR="00B475CA" w:rsidRPr="00AB4C64">
        <w:rPr>
          <w:rFonts w:ascii="Times New Roman" w:hAnsi="Times New Roman"/>
          <w:bCs/>
          <w:sz w:val="24"/>
        </w:rPr>
        <w:t>’</w:t>
      </w:r>
      <w:r w:rsidR="00F814A3" w:rsidRPr="00AB4C64">
        <w:rPr>
          <w:rFonts w:ascii="Times New Roman" w:hAnsi="Times New Roman"/>
          <w:bCs/>
          <w:sz w:val="24"/>
        </w:rPr>
        <w:t>nin</w:t>
      </w:r>
      <w:r w:rsidR="00DD24D8" w:rsidRPr="00AB4C64">
        <w:rPr>
          <w:rFonts w:ascii="Times New Roman" w:hAnsi="Times New Roman"/>
          <w:bCs/>
          <w:sz w:val="24"/>
        </w:rPr>
        <w:t xml:space="preserve"> </w:t>
      </w:r>
      <w:r w:rsidR="00F814A3" w:rsidRPr="00AB4C64">
        <w:rPr>
          <w:rFonts w:ascii="Times New Roman" w:hAnsi="Times New Roman"/>
          <w:sz w:val="24"/>
        </w:rPr>
        <w:t xml:space="preserve">cep telefonu </w:t>
      </w:r>
      <w:r w:rsidR="00DD24D8" w:rsidRPr="00AB4C64">
        <w:rPr>
          <w:rFonts w:ascii="Times New Roman" w:hAnsi="Times New Roman"/>
          <w:bCs/>
          <w:sz w:val="24"/>
        </w:rPr>
        <w:t>numaralarını ve/veya kişisel bilgilerini hiçbir şekilde</w:t>
      </w:r>
      <w:r w:rsidR="002D662B" w:rsidRPr="00AB4C64">
        <w:rPr>
          <w:rFonts w:ascii="Times New Roman" w:hAnsi="Times New Roman"/>
          <w:bCs/>
          <w:sz w:val="24"/>
        </w:rPr>
        <w:t xml:space="preserve"> </w:t>
      </w:r>
      <w:r w:rsidR="00EE5291" w:rsidRPr="00AB4C64">
        <w:rPr>
          <w:rFonts w:ascii="Times New Roman" w:hAnsi="Times New Roman"/>
          <w:bCs/>
          <w:sz w:val="24"/>
        </w:rPr>
        <w:t>Şirketimiz</w:t>
      </w:r>
      <w:r w:rsidR="00DD24D8" w:rsidRPr="00AB4C64" w:rsidDel="00C06B6F">
        <w:rPr>
          <w:rFonts w:ascii="Times New Roman" w:hAnsi="Times New Roman"/>
          <w:bCs/>
          <w:sz w:val="24"/>
        </w:rPr>
        <w:t xml:space="preserve"> </w:t>
      </w:r>
      <w:r w:rsidR="00DD24D8" w:rsidRPr="00AB4C64">
        <w:rPr>
          <w:rFonts w:ascii="Times New Roman" w:hAnsi="Times New Roman"/>
          <w:bCs/>
          <w:sz w:val="24"/>
        </w:rPr>
        <w:t>ile paylaşmayaca</w:t>
      </w:r>
      <w:r w:rsidR="00091C00" w:rsidRPr="00AB4C64">
        <w:rPr>
          <w:rFonts w:ascii="Times New Roman" w:hAnsi="Times New Roman"/>
          <w:bCs/>
          <w:sz w:val="24"/>
        </w:rPr>
        <w:t xml:space="preserve">ğını, </w:t>
      </w:r>
      <w:r w:rsidR="00DD24D8" w:rsidRPr="00AB4C64">
        <w:rPr>
          <w:rFonts w:ascii="Times New Roman" w:hAnsi="Times New Roman"/>
          <w:bCs/>
          <w:sz w:val="24"/>
        </w:rPr>
        <w:t xml:space="preserve">bu hususta </w:t>
      </w:r>
      <w:r w:rsidRPr="00AB4C64">
        <w:rPr>
          <w:rFonts w:ascii="Times New Roman" w:hAnsi="Times New Roman"/>
          <w:sz w:val="24"/>
        </w:rPr>
        <w:t>T</w:t>
      </w:r>
      <w:r w:rsidR="002D662B" w:rsidRPr="00AB4C64">
        <w:rPr>
          <w:rFonts w:ascii="Times New Roman" w:hAnsi="Times New Roman"/>
          <w:sz w:val="24"/>
        </w:rPr>
        <w:t>URKCELL</w:t>
      </w:r>
      <w:r w:rsidR="00DD24D8" w:rsidRPr="00AB4C64">
        <w:rPr>
          <w:rFonts w:ascii="Times New Roman" w:hAnsi="Times New Roman"/>
          <w:bCs/>
          <w:sz w:val="24"/>
        </w:rPr>
        <w:t>’den bir talep hakkı</w:t>
      </w:r>
      <w:r w:rsidR="00091C00" w:rsidRPr="00AB4C64">
        <w:rPr>
          <w:rFonts w:ascii="Times New Roman" w:hAnsi="Times New Roman"/>
          <w:bCs/>
          <w:sz w:val="24"/>
        </w:rPr>
        <w:t>mız</w:t>
      </w:r>
      <w:r w:rsidR="00DD24D8" w:rsidRPr="00AB4C64">
        <w:rPr>
          <w:rFonts w:ascii="Times New Roman" w:hAnsi="Times New Roman"/>
          <w:bCs/>
          <w:sz w:val="24"/>
        </w:rPr>
        <w:t xml:space="preserve"> olmadığını</w:t>
      </w:r>
      <w:r w:rsidR="00091C00" w:rsidRPr="00AB4C64">
        <w:rPr>
          <w:rFonts w:ascii="Times New Roman" w:hAnsi="Times New Roman"/>
          <w:bCs/>
          <w:sz w:val="24"/>
        </w:rPr>
        <w:t>,</w:t>
      </w:r>
    </w:p>
    <w:p w14:paraId="20A40466" w14:textId="77777777" w:rsidR="00892530" w:rsidRPr="00AB4C64" w:rsidRDefault="00590117" w:rsidP="00AB4C64">
      <w:pPr>
        <w:pStyle w:val="ListParagraph"/>
        <w:numPr>
          <w:ilvl w:val="2"/>
          <w:numId w:val="18"/>
        </w:numPr>
        <w:spacing w:line="276" w:lineRule="auto"/>
        <w:ind w:left="567" w:firstLine="0"/>
        <w:jc w:val="both"/>
        <w:rPr>
          <w:rFonts w:ascii="Times New Roman" w:hAnsi="Times New Roman"/>
          <w:color w:val="000000"/>
          <w:sz w:val="24"/>
        </w:rPr>
      </w:pPr>
      <w:r w:rsidRPr="00AB4C64">
        <w:rPr>
          <w:rFonts w:ascii="Times New Roman" w:hAnsi="Times New Roman"/>
          <w:sz w:val="24"/>
        </w:rPr>
        <w:t>Müşteriler</w:t>
      </w:r>
      <w:r w:rsidR="00B475CA" w:rsidRPr="00AB4C64">
        <w:rPr>
          <w:rFonts w:ascii="Times New Roman" w:hAnsi="Times New Roman"/>
          <w:sz w:val="24"/>
        </w:rPr>
        <w:t>’</w:t>
      </w:r>
      <w:r w:rsidRPr="00AB4C64">
        <w:rPr>
          <w:rFonts w:ascii="Times New Roman" w:hAnsi="Times New Roman"/>
          <w:sz w:val="24"/>
        </w:rPr>
        <w:t xml:space="preserve">i, </w:t>
      </w:r>
      <w:r w:rsidRPr="00AB4C64">
        <w:rPr>
          <w:rFonts w:ascii="Times New Roman" w:hAnsi="Times New Roman"/>
          <w:color w:val="000000"/>
          <w:sz w:val="24"/>
        </w:rPr>
        <w:t xml:space="preserve">İşbu Taahhütname konusu Servisler </w:t>
      </w:r>
      <w:r w:rsidRPr="00AB4C64">
        <w:rPr>
          <w:rFonts w:ascii="Times New Roman" w:hAnsi="Times New Roman"/>
          <w:sz w:val="24"/>
        </w:rPr>
        <w:t>kapsamında kendilerine gelen her bir mesaj/ileti alımını bundan sonrası için reddetme hakları olduğu ve bunun için ne yapmaları gerektiği konusunda eksiksiz, doğru ve ücretsiz olarak bilgilendireceğimizi,</w:t>
      </w:r>
    </w:p>
    <w:p w14:paraId="4F498F53" w14:textId="2A12EE81" w:rsidR="00892530" w:rsidRPr="00AB4C64" w:rsidRDefault="005E5CB9" w:rsidP="00AB4C64">
      <w:pPr>
        <w:pStyle w:val="ListParagraph"/>
        <w:numPr>
          <w:ilvl w:val="2"/>
          <w:numId w:val="18"/>
        </w:numPr>
        <w:spacing w:line="276" w:lineRule="auto"/>
        <w:ind w:left="567" w:firstLine="0"/>
        <w:jc w:val="both"/>
        <w:rPr>
          <w:rFonts w:ascii="Times New Roman" w:hAnsi="Times New Roman"/>
          <w:sz w:val="24"/>
        </w:rPr>
      </w:pPr>
      <w:r w:rsidRPr="00AB4C64">
        <w:rPr>
          <w:rFonts w:ascii="Times New Roman" w:hAnsi="Times New Roman"/>
          <w:b/>
          <w:color w:val="000000"/>
          <w:sz w:val="24"/>
        </w:rPr>
        <w:t xml:space="preserve"> </w:t>
      </w:r>
      <w:r w:rsidR="0087738E" w:rsidRPr="00AB4C64">
        <w:rPr>
          <w:rFonts w:ascii="Times New Roman" w:hAnsi="Times New Roman"/>
          <w:color w:val="000000"/>
          <w:sz w:val="24"/>
        </w:rPr>
        <w:t xml:space="preserve">İşbu Taahhütname konusu Servislere ilişkin </w:t>
      </w:r>
      <w:r w:rsidR="00EE5291" w:rsidRPr="00AB4C64">
        <w:rPr>
          <w:rFonts w:ascii="Times New Roman" w:hAnsi="Times New Roman"/>
          <w:color w:val="000000"/>
          <w:sz w:val="24"/>
        </w:rPr>
        <w:t>Ş</w:t>
      </w:r>
      <w:r w:rsidR="0087738E" w:rsidRPr="00AB4C64">
        <w:rPr>
          <w:rFonts w:ascii="Times New Roman" w:hAnsi="Times New Roman"/>
          <w:color w:val="000000"/>
          <w:sz w:val="24"/>
        </w:rPr>
        <w:t>irketimize ait güncel borç bilgilerinin, T</w:t>
      </w:r>
      <w:r w:rsidR="002D662B" w:rsidRPr="00AB4C64">
        <w:rPr>
          <w:rFonts w:ascii="Times New Roman" w:hAnsi="Times New Roman"/>
          <w:color w:val="000000"/>
          <w:sz w:val="24"/>
        </w:rPr>
        <w:t>URKCELL</w:t>
      </w:r>
      <w:r w:rsidR="0087738E" w:rsidRPr="00AB4C64">
        <w:rPr>
          <w:rFonts w:ascii="Times New Roman" w:hAnsi="Times New Roman"/>
          <w:color w:val="000000"/>
          <w:sz w:val="24"/>
        </w:rPr>
        <w:t xml:space="preserve"> tarafından </w:t>
      </w:r>
      <w:r w:rsidR="00EE5291" w:rsidRPr="00AB4C64">
        <w:rPr>
          <w:rFonts w:ascii="Times New Roman" w:hAnsi="Times New Roman"/>
          <w:color w:val="000000"/>
          <w:sz w:val="24"/>
        </w:rPr>
        <w:t>Ş</w:t>
      </w:r>
      <w:r w:rsidR="0087738E" w:rsidRPr="00AB4C64">
        <w:rPr>
          <w:rFonts w:ascii="Times New Roman" w:hAnsi="Times New Roman"/>
          <w:color w:val="000000"/>
          <w:sz w:val="24"/>
        </w:rPr>
        <w:t xml:space="preserve">irketimizin yetkilendirmiş olduğu </w:t>
      </w:r>
      <w:sdt>
        <w:sdtPr>
          <w:rPr>
            <w:rFonts w:ascii="Times New Roman" w:hAnsi="Times New Roman"/>
            <w:color w:val="000000"/>
            <w:sz w:val="24"/>
            <w:highlight w:val="lightGray"/>
          </w:rPr>
          <w:id w:val="1063677468"/>
          <w:placeholder>
            <w:docPart w:val="DefaultPlaceholder_-1854013440"/>
          </w:placeholder>
        </w:sdtPr>
        <w:sdtEndPr/>
        <w:sdtContent>
          <w:r w:rsidR="00007F40" w:rsidRPr="00AB4C64">
            <w:rPr>
              <w:rFonts w:ascii="Times New Roman" w:hAnsi="Times New Roman"/>
              <w:color w:val="000000"/>
              <w:sz w:val="24"/>
              <w:highlight w:val="lightGray"/>
            </w:rPr>
            <w:t>İŞ ORTAĞI UNVANI GİRİLMELİDİR</w:t>
          </w:r>
        </w:sdtContent>
      </w:sdt>
      <w:r w:rsidR="0087738E" w:rsidRPr="00AB4C64">
        <w:rPr>
          <w:rFonts w:ascii="Times New Roman" w:hAnsi="Times New Roman"/>
          <w:color w:val="000000"/>
          <w:sz w:val="24"/>
        </w:rPr>
        <w:t xml:space="preserve"> ile aksi </w:t>
      </w:r>
      <w:r w:rsidR="00EE5291" w:rsidRPr="00AB4C64">
        <w:rPr>
          <w:rFonts w:ascii="Times New Roman" w:hAnsi="Times New Roman"/>
          <w:color w:val="000000"/>
          <w:sz w:val="24"/>
        </w:rPr>
        <w:t xml:space="preserve">Şirketimizce </w:t>
      </w:r>
      <w:r w:rsidR="00261751" w:rsidRPr="00AB4C64">
        <w:rPr>
          <w:rFonts w:ascii="Times New Roman" w:hAnsi="Times New Roman"/>
          <w:color w:val="000000"/>
          <w:sz w:val="24"/>
        </w:rPr>
        <w:t xml:space="preserve">yazılı olarak </w:t>
      </w:r>
      <w:r w:rsidR="0087738E" w:rsidRPr="00AB4C64">
        <w:rPr>
          <w:rFonts w:ascii="Times New Roman" w:hAnsi="Times New Roman"/>
          <w:color w:val="000000"/>
          <w:sz w:val="24"/>
        </w:rPr>
        <w:t>bildirilene kadar paylaşılmasına onay verdiğimizi, bu konuda herhangi bir itirazımızın olmayacağını,</w:t>
      </w:r>
    </w:p>
    <w:p w14:paraId="540C4DED" w14:textId="701EC2CA" w:rsidR="009F167B" w:rsidRPr="00AB4C64" w:rsidRDefault="009F167B" w:rsidP="00AB4C64">
      <w:pPr>
        <w:pStyle w:val="ListParagraph"/>
        <w:numPr>
          <w:ilvl w:val="2"/>
          <w:numId w:val="18"/>
        </w:numPr>
        <w:spacing w:line="276" w:lineRule="auto"/>
        <w:ind w:left="567" w:firstLine="0"/>
        <w:jc w:val="both"/>
        <w:rPr>
          <w:rFonts w:ascii="Times New Roman" w:hAnsi="Times New Roman"/>
          <w:sz w:val="24"/>
        </w:rPr>
      </w:pPr>
      <w:r w:rsidRPr="00AB4C64">
        <w:rPr>
          <w:rFonts w:ascii="Times New Roman" w:hAnsi="Times New Roman"/>
          <w:sz w:val="24"/>
        </w:rPr>
        <w:t xml:space="preserve">İşbu Taahhütname imza tarihi itibariyle </w:t>
      </w:r>
      <w:r w:rsidR="00307D42" w:rsidRPr="00AB4C64">
        <w:rPr>
          <w:rFonts w:ascii="Times New Roman" w:hAnsi="Times New Roman"/>
          <w:sz w:val="24"/>
        </w:rPr>
        <w:t>S</w:t>
      </w:r>
      <w:r w:rsidR="00D63EC1" w:rsidRPr="00AB4C64">
        <w:rPr>
          <w:rFonts w:ascii="Times New Roman" w:hAnsi="Times New Roman"/>
          <w:sz w:val="24"/>
        </w:rPr>
        <w:t>ervis</w:t>
      </w:r>
      <w:r w:rsidR="000B5A38" w:rsidRPr="00AB4C64">
        <w:rPr>
          <w:rFonts w:ascii="Times New Roman" w:hAnsi="Times New Roman"/>
          <w:sz w:val="24"/>
        </w:rPr>
        <w:t>ler’in</w:t>
      </w:r>
      <w:r w:rsidR="00D63EC1" w:rsidRPr="00AB4C64">
        <w:rPr>
          <w:rFonts w:ascii="Times New Roman" w:hAnsi="Times New Roman"/>
          <w:sz w:val="24"/>
        </w:rPr>
        <w:t xml:space="preserve"> faturalandığı </w:t>
      </w:r>
      <w:r w:rsidRPr="00AB4C64">
        <w:rPr>
          <w:rFonts w:ascii="Times New Roman" w:hAnsi="Times New Roman"/>
          <w:sz w:val="24"/>
        </w:rPr>
        <w:t>hatları</w:t>
      </w:r>
      <w:r w:rsidR="009C3DE4" w:rsidRPr="00AB4C64">
        <w:rPr>
          <w:rFonts w:ascii="Times New Roman" w:hAnsi="Times New Roman"/>
          <w:sz w:val="24"/>
        </w:rPr>
        <w:t>mız</w:t>
      </w:r>
      <w:r w:rsidRPr="00AB4C64">
        <w:rPr>
          <w:rFonts w:ascii="Times New Roman" w:hAnsi="Times New Roman"/>
          <w:sz w:val="24"/>
        </w:rPr>
        <w:t xml:space="preserve"> için</w:t>
      </w:r>
      <w:r w:rsidR="00307D42" w:rsidRPr="00AB4C64">
        <w:rPr>
          <w:rFonts w:ascii="Times New Roman" w:hAnsi="Times New Roman"/>
          <w:sz w:val="24"/>
        </w:rPr>
        <w:t xml:space="preserve"> </w:t>
      </w:r>
      <w:r w:rsidR="001431F5" w:rsidRPr="00AB4C64">
        <w:rPr>
          <w:rFonts w:ascii="Times New Roman" w:hAnsi="Times New Roman"/>
          <w:sz w:val="24"/>
        </w:rPr>
        <w:t xml:space="preserve">aşağıda </w:t>
      </w:r>
      <w:r w:rsidRPr="00AB4C64">
        <w:rPr>
          <w:rFonts w:ascii="Times New Roman" w:hAnsi="Times New Roman"/>
          <w:b/>
          <w:sz w:val="24"/>
        </w:rPr>
        <w:t>(a)</w:t>
      </w:r>
      <w:r w:rsidRPr="00AB4C64">
        <w:rPr>
          <w:rFonts w:ascii="Times New Roman" w:hAnsi="Times New Roman"/>
          <w:sz w:val="24"/>
        </w:rPr>
        <w:t xml:space="preserve"> bendinde </w:t>
      </w:r>
      <w:r w:rsidR="00D63EC1" w:rsidRPr="00AB4C64">
        <w:rPr>
          <w:rFonts w:ascii="Times New Roman" w:hAnsi="Times New Roman"/>
          <w:sz w:val="24"/>
        </w:rPr>
        <w:t>yer alan kutucuğu işaretleyerek</w:t>
      </w:r>
      <w:r w:rsidRPr="00AB4C64">
        <w:rPr>
          <w:rFonts w:ascii="Times New Roman" w:hAnsi="Times New Roman"/>
          <w:sz w:val="24"/>
        </w:rPr>
        <w:t xml:space="preserve"> </w:t>
      </w:r>
      <w:r w:rsidR="00307D42" w:rsidRPr="00AB4C64">
        <w:rPr>
          <w:rFonts w:ascii="Times New Roman" w:hAnsi="Times New Roman"/>
          <w:sz w:val="24"/>
        </w:rPr>
        <w:t xml:space="preserve">aksini bildirinceye kadar </w:t>
      </w:r>
      <w:r w:rsidRPr="00AB4C64">
        <w:rPr>
          <w:rFonts w:ascii="Times New Roman" w:hAnsi="Times New Roman"/>
          <w:sz w:val="24"/>
        </w:rPr>
        <w:t>e-fatura aboneliği tanımlatabileceğimizi; söz konusu tercihimiz doğrultusunda her bir hatta ilişkin faturalarımızın, işbu Taahhütname</w:t>
      </w:r>
      <w:r w:rsidR="00FC32E3" w:rsidRPr="00AB4C64">
        <w:rPr>
          <w:rFonts w:ascii="Times New Roman" w:hAnsi="Times New Roman"/>
          <w:sz w:val="24"/>
        </w:rPr>
        <w:t>’</w:t>
      </w:r>
      <w:r w:rsidRPr="00AB4C64">
        <w:rPr>
          <w:rFonts w:ascii="Times New Roman" w:hAnsi="Times New Roman"/>
          <w:sz w:val="24"/>
        </w:rPr>
        <w:t xml:space="preserve">nin imza tarihinden sonraki ilk fatura kesim tarihinden itibaren </w:t>
      </w:r>
      <w:sdt>
        <w:sdtPr>
          <w:rPr>
            <w:rFonts w:ascii="Times New Roman" w:hAnsi="Times New Roman"/>
            <w:sz w:val="24"/>
            <w:highlight w:val="lightGray"/>
          </w:rPr>
          <w:id w:val="-1439446328"/>
          <w:placeholder>
            <w:docPart w:val="DefaultPlaceholder_-1854013440"/>
          </w:placeholder>
        </w:sdtPr>
        <w:sdtEndPr/>
        <w:sdtContent>
          <w:r w:rsidRPr="00AB4C64">
            <w:rPr>
              <w:rFonts w:ascii="Times New Roman" w:hAnsi="Times New Roman"/>
              <w:sz w:val="24"/>
              <w:highlight w:val="lightGray"/>
            </w:rPr>
            <w:t>.....................…@…................</w:t>
          </w:r>
        </w:sdtContent>
      </w:sdt>
      <w:r w:rsidRPr="00AB4C64">
        <w:rPr>
          <w:rFonts w:ascii="Times New Roman" w:hAnsi="Times New Roman"/>
          <w:sz w:val="24"/>
        </w:rPr>
        <w:t xml:space="preserve"> e</w:t>
      </w:r>
      <w:r w:rsidR="002D662B" w:rsidRPr="00AB4C64">
        <w:rPr>
          <w:rFonts w:ascii="Times New Roman" w:hAnsi="Times New Roman"/>
          <w:sz w:val="24"/>
        </w:rPr>
        <w:t>-</w:t>
      </w:r>
      <w:r w:rsidRPr="00AB4C64">
        <w:rPr>
          <w:rFonts w:ascii="Times New Roman" w:hAnsi="Times New Roman"/>
          <w:sz w:val="24"/>
        </w:rPr>
        <w:t>posta adresine gönderilmeye başlanacağını, bu hatlar için posta ile ulaşacak şekilde fatura gönderilmeyeceğini, beyan etmiş olduğumuz e</w:t>
      </w:r>
      <w:r w:rsidR="002D662B" w:rsidRPr="00AB4C64">
        <w:rPr>
          <w:rFonts w:ascii="Times New Roman" w:hAnsi="Times New Roman"/>
          <w:sz w:val="24"/>
        </w:rPr>
        <w:t>-</w:t>
      </w:r>
      <w:r w:rsidRPr="00AB4C64">
        <w:rPr>
          <w:rFonts w:ascii="Times New Roman" w:hAnsi="Times New Roman"/>
          <w:sz w:val="24"/>
        </w:rPr>
        <w:t xml:space="preserve">posta adresinin işbu maddede belirtmiş olduğumuz e-posta adresi ile değişmiş olacağını, e-fatura aboneliğini dilediğimiz hatlar için dilediğimiz zaman iptal edebileceğimizi ve aşağıdaki tabloda herhangi bir kutucuğun </w:t>
      </w:r>
      <w:r w:rsidRPr="00AB4C64">
        <w:rPr>
          <w:rFonts w:ascii="Times New Roman" w:hAnsi="Times New Roman"/>
          <w:sz w:val="24"/>
          <w:u w:val="single"/>
        </w:rPr>
        <w:t>işaretlenmemesi</w:t>
      </w:r>
      <w:r w:rsidRPr="00AB4C64">
        <w:rPr>
          <w:rFonts w:ascii="Times New Roman" w:hAnsi="Times New Roman"/>
          <w:sz w:val="24"/>
        </w:rPr>
        <w:t xml:space="preserve"> durumunda ise (b) bendinde yer alan alternatifin seçilmiş varsayılacağını bildiğimizi,</w:t>
      </w:r>
    </w:p>
    <w:p w14:paraId="771650B7" w14:textId="77777777" w:rsidR="00FC32E3" w:rsidRPr="00AB4C64" w:rsidRDefault="00FC32E3" w:rsidP="00AB4C64">
      <w:pPr>
        <w:spacing w:line="276" w:lineRule="auto"/>
        <w:ind w:left="567"/>
        <w:jc w:val="both"/>
        <w:rPr>
          <w:rFonts w:ascii="Times New Roman" w:hAnsi="Times New Roman"/>
          <w:b/>
          <w:sz w:val="24"/>
        </w:rPr>
      </w:pPr>
    </w:p>
    <w:sdt>
      <w:sdtPr>
        <w:rPr>
          <w:rFonts w:ascii="Times New Roman" w:hAnsi="Times New Roman"/>
          <w:b/>
          <w:bCs/>
          <w:sz w:val="24"/>
        </w:rPr>
        <w:id w:val="967013151"/>
        <w:placeholder>
          <w:docPart w:val="DefaultPlaceholder_-1854013440"/>
        </w:placeholder>
      </w:sdtPr>
      <w:sdtEndPr>
        <w:rPr>
          <w:bCs w:val="0"/>
          <w:lang w:eastAsia="tr-TR"/>
        </w:rPr>
      </w:sdtEndPr>
      <w:sdtContent>
        <w:tbl>
          <w:tblPr>
            <w:tblW w:w="0" w:type="auto"/>
            <w:tblInd w:w="557" w:type="dxa"/>
            <w:tblCellMar>
              <w:left w:w="0" w:type="dxa"/>
              <w:right w:w="0" w:type="dxa"/>
            </w:tblCellMar>
            <w:tblLook w:val="04A0" w:firstRow="1" w:lastRow="0" w:firstColumn="1" w:lastColumn="0" w:noHBand="0" w:noVBand="1"/>
          </w:tblPr>
          <w:tblGrid>
            <w:gridCol w:w="7915"/>
            <w:gridCol w:w="816"/>
          </w:tblGrid>
          <w:tr w:rsidR="009F167B" w:rsidRPr="00AB4C64" w14:paraId="739D4D53" w14:textId="77777777" w:rsidTr="00C00415">
            <w:tc>
              <w:tcPr>
                <w:tcW w:w="7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237198" w14:textId="77777777" w:rsidR="009F167B" w:rsidRPr="00AB4C64" w:rsidRDefault="009F167B" w:rsidP="00AB4C64">
                <w:pPr>
                  <w:spacing w:line="276" w:lineRule="auto"/>
                  <w:jc w:val="both"/>
                  <w:rPr>
                    <w:rFonts w:ascii="Times New Roman" w:eastAsia="Calibri" w:hAnsi="Times New Roman"/>
                    <w:sz w:val="24"/>
                  </w:rPr>
                </w:pPr>
                <w:r w:rsidRPr="00AB4C64">
                  <w:rPr>
                    <w:rFonts w:ascii="Times New Roman" w:hAnsi="Times New Roman"/>
                    <w:b/>
                    <w:bCs/>
                    <w:sz w:val="24"/>
                  </w:rPr>
                  <w:t>a)</w:t>
                </w:r>
                <w:r w:rsidRPr="00AB4C64">
                  <w:rPr>
                    <w:rFonts w:ascii="Times New Roman" w:hAnsi="Times New Roman"/>
                    <w:sz w:val="24"/>
                  </w:rPr>
                  <w:t xml:space="preserve"> E-fatura aboneliği </w:t>
                </w:r>
                <w:r w:rsidRPr="00AB4C64">
                  <w:rPr>
                    <w:rFonts w:ascii="Times New Roman" w:hAnsi="Times New Roman"/>
                    <w:b/>
                    <w:bCs/>
                    <w:sz w:val="24"/>
                  </w:rPr>
                  <w:t>istiyoruz.</w:t>
                </w:r>
              </w:p>
            </w:tc>
            <w:sdt>
              <w:sdtPr>
                <w:rPr>
                  <w:rFonts w:ascii="Times New Roman" w:hAnsi="Times New Roman"/>
                  <w:b w:val="0"/>
                  <w:bCs w:val="0"/>
                  <w:sz w:val="24"/>
                  <w:lang w:eastAsia="tr-TR"/>
                </w:rPr>
                <w:id w:val="59758114"/>
                <w14:checkbox>
                  <w14:checked w14:val="0"/>
                  <w14:checkedState w14:val="2612" w14:font="MS Gothic"/>
                  <w14:uncheckedState w14:val="2610" w14:font="MS Gothic"/>
                </w14:checkbox>
              </w:sdtPr>
              <w:sdtEndPr/>
              <w:sdtContent>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C9AA77" w14:textId="77777777" w:rsidR="009F167B" w:rsidRPr="00AB4C64" w:rsidRDefault="006A55FD" w:rsidP="00AB4C64">
                    <w:pPr>
                      <w:pStyle w:val="BodyTextIndent"/>
                      <w:spacing w:line="276" w:lineRule="auto"/>
                      <w:ind w:left="0"/>
                      <w:jc w:val="both"/>
                      <w:rPr>
                        <w:rFonts w:ascii="Times New Roman" w:hAnsi="Times New Roman"/>
                        <w:b w:val="0"/>
                        <w:bCs w:val="0"/>
                        <w:sz w:val="24"/>
                        <w:lang w:eastAsia="tr-TR"/>
                      </w:rPr>
                    </w:pPr>
                    <w:r w:rsidRPr="00AB4C64">
                      <w:rPr>
                        <w:rFonts w:ascii="Segoe UI Symbol" w:eastAsia="MS Gothic" w:hAnsi="Segoe UI Symbol" w:cs="Segoe UI Symbol"/>
                        <w:b w:val="0"/>
                        <w:bCs w:val="0"/>
                        <w:sz w:val="24"/>
                        <w:lang w:eastAsia="tr-TR"/>
                      </w:rPr>
                      <w:t>☐</w:t>
                    </w:r>
                  </w:p>
                </w:tc>
              </w:sdtContent>
            </w:sdt>
          </w:tr>
          <w:tr w:rsidR="009F167B" w:rsidRPr="00AB4C64" w14:paraId="7D3DF02D" w14:textId="77777777" w:rsidTr="00C00415">
            <w:trPr>
              <w:trHeight w:val="70"/>
            </w:trPr>
            <w:tc>
              <w:tcPr>
                <w:tcW w:w="7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C6EE5" w14:textId="77777777" w:rsidR="009F167B" w:rsidRPr="00AB4C64" w:rsidRDefault="009F167B" w:rsidP="00AB4C64">
                <w:pPr>
                  <w:pStyle w:val="BodyTextIndent"/>
                  <w:spacing w:line="276" w:lineRule="auto"/>
                  <w:ind w:left="0"/>
                  <w:jc w:val="both"/>
                  <w:rPr>
                    <w:rFonts w:ascii="Times New Roman" w:hAnsi="Times New Roman"/>
                    <w:sz w:val="24"/>
                  </w:rPr>
                </w:pPr>
                <w:r w:rsidRPr="00AB4C64">
                  <w:rPr>
                    <w:rFonts w:ascii="Times New Roman" w:hAnsi="Times New Roman"/>
                    <w:sz w:val="24"/>
                  </w:rPr>
                  <w:t xml:space="preserve">b) </w:t>
                </w:r>
                <w:r w:rsidRPr="00AB4C64">
                  <w:rPr>
                    <w:rFonts w:ascii="Times New Roman" w:hAnsi="Times New Roman"/>
                    <w:b w:val="0"/>
                    <w:sz w:val="24"/>
                  </w:rPr>
                  <w:t>E-fatura aboneliği</w:t>
                </w:r>
                <w:r w:rsidRPr="00AB4C64">
                  <w:rPr>
                    <w:rFonts w:ascii="Times New Roman" w:hAnsi="Times New Roman"/>
                    <w:sz w:val="24"/>
                  </w:rPr>
                  <w:t xml:space="preserve"> istemiyoruz.</w:t>
                </w:r>
              </w:p>
            </w:tc>
            <w:sdt>
              <w:sdtPr>
                <w:rPr>
                  <w:rFonts w:ascii="Times New Roman" w:hAnsi="Times New Roman"/>
                  <w:bCs w:val="0"/>
                  <w:sz w:val="24"/>
                  <w:lang w:eastAsia="tr-TR"/>
                </w:rPr>
                <w:id w:val="-1543980138"/>
                <w14:checkbox>
                  <w14:checked w14:val="0"/>
                  <w14:checkedState w14:val="2612" w14:font="MS Gothic"/>
                  <w14:uncheckedState w14:val="2610" w14:font="MS Gothic"/>
                </w14:checkbox>
              </w:sdtPr>
              <w:sdtEndPr/>
              <w:sdtContent>
                <w:tc>
                  <w:tcPr>
                    <w:tcW w:w="816" w:type="dxa"/>
                    <w:tcBorders>
                      <w:top w:val="nil"/>
                      <w:left w:val="nil"/>
                      <w:bottom w:val="single" w:sz="8" w:space="0" w:color="auto"/>
                      <w:right w:val="single" w:sz="8" w:space="0" w:color="auto"/>
                    </w:tcBorders>
                    <w:tcMar>
                      <w:top w:w="0" w:type="dxa"/>
                      <w:left w:w="108" w:type="dxa"/>
                      <w:bottom w:w="0" w:type="dxa"/>
                      <w:right w:w="108" w:type="dxa"/>
                    </w:tcMar>
                  </w:tcPr>
                  <w:p w14:paraId="1627503D" w14:textId="77777777" w:rsidR="009F167B" w:rsidRPr="00AB4C64" w:rsidRDefault="006A55FD" w:rsidP="00AB4C64">
                    <w:pPr>
                      <w:pStyle w:val="BodyTextIndent"/>
                      <w:spacing w:line="276" w:lineRule="auto"/>
                      <w:ind w:left="0"/>
                      <w:jc w:val="both"/>
                      <w:rPr>
                        <w:rFonts w:ascii="Times New Roman" w:hAnsi="Times New Roman"/>
                        <w:bCs w:val="0"/>
                        <w:sz w:val="24"/>
                        <w:lang w:eastAsia="tr-TR"/>
                      </w:rPr>
                    </w:pPr>
                    <w:r w:rsidRPr="00AB4C64">
                      <w:rPr>
                        <w:rFonts w:ascii="Segoe UI Symbol" w:eastAsia="MS Gothic" w:hAnsi="Segoe UI Symbol" w:cs="Segoe UI Symbol"/>
                        <w:bCs w:val="0"/>
                        <w:sz w:val="24"/>
                        <w:lang w:eastAsia="tr-TR"/>
                      </w:rPr>
                      <w:t>☐</w:t>
                    </w:r>
                  </w:p>
                </w:tc>
              </w:sdtContent>
            </w:sdt>
          </w:tr>
        </w:tbl>
      </w:sdtContent>
    </w:sdt>
    <w:p w14:paraId="4C33DB25" w14:textId="77777777" w:rsidR="00FC32E3" w:rsidRPr="00AB4C64" w:rsidRDefault="00FC32E3" w:rsidP="00AB4C64">
      <w:pPr>
        <w:spacing w:line="276" w:lineRule="auto"/>
        <w:ind w:left="567"/>
        <w:jc w:val="both"/>
        <w:rPr>
          <w:rFonts w:ascii="Times New Roman" w:hAnsi="Times New Roman"/>
          <w:b/>
          <w:sz w:val="24"/>
        </w:rPr>
      </w:pPr>
    </w:p>
    <w:p w14:paraId="7C6AEA63" w14:textId="654AFC54" w:rsidR="00F817C5" w:rsidRPr="00AB4C64" w:rsidRDefault="00F817C5" w:rsidP="00AB4C64">
      <w:pPr>
        <w:spacing w:line="276" w:lineRule="auto"/>
        <w:ind w:left="567"/>
        <w:jc w:val="both"/>
        <w:rPr>
          <w:rFonts w:ascii="Times New Roman" w:hAnsi="Times New Roman"/>
          <w:b/>
          <w:sz w:val="24"/>
        </w:rPr>
      </w:pPr>
    </w:p>
    <w:p w14:paraId="2CAED0E7" w14:textId="2F1E2AF0" w:rsidR="00892530" w:rsidRPr="00AB4C64" w:rsidRDefault="007C0129" w:rsidP="00AB4C64">
      <w:pPr>
        <w:pStyle w:val="ListParagraph"/>
        <w:numPr>
          <w:ilvl w:val="2"/>
          <w:numId w:val="18"/>
        </w:numPr>
        <w:spacing w:line="276" w:lineRule="auto"/>
        <w:ind w:left="567" w:firstLine="0"/>
        <w:jc w:val="both"/>
        <w:rPr>
          <w:rFonts w:ascii="Times New Roman" w:hAnsi="Times New Roman"/>
          <w:b/>
          <w:bCs/>
          <w:sz w:val="24"/>
        </w:rPr>
      </w:pPr>
      <w:r w:rsidRPr="00AB4C64">
        <w:rPr>
          <w:rFonts w:ascii="Times New Roman" w:hAnsi="Times New Roman"/>
          <w:sz w:val="24"/>
        </w:rPr>
        <w:t>SMS içerikli Servisler</w:t>
      </w:r>
      <w:r w:rsidR="0026250C" w:rsidRPr="00AB4C64">
        <w:rPr>
          <w:rFonts w:ascii="Times New Roman" w:hAnsi="Times New Roman"/>
          <w:sz w:val="24"/>
        </w:rPr>
        <w:t>’</w:t>
      </w:r>
      <w:r w:rsidRPr="00AB4C64">
        <w:rPr>
          <w:rFonts w:ascii="Times New Roman" w:hAnsi="Times New Roman"/>
          <w:sz w:val="24"/>
        </w:rPr>
        <w:t xml:space="preserve">de standart SMS uzunluğunun 160 (yüzaltmış) karakter olduğunu; 160 (yüzaltmış) karakterden fazla </w:t>
      </w:r>
      <w:r w:rsidR="006742EC" w:rsidRPr="00AB4C64">
        <w:rPr>
          <w:rFonts w:ascii="Times New Roman" w:hAnsi="Times New Roman"/>
          <w:sz w:val="24"/>
        </w:rPr>
        <w:t>ve/</w:t>
      </w:r>
      <w:r w:rsidRPr="00AB4C64">
        <w:rPr>
          <w:rFonts w:ascii="Times New Roman" w:hAnsi="Times New Roman"/>
          <w:sz w:val="24"/>
        </w:rPr>
        <w:t>veya Türkçe karakterli gönderim yapmak istediğim</w:t>
      </w:r>
      <w:r w:rsidR="00672370" w:rsidRPr="00AB4C64">
        <w:rPr>
          <w:rFonts w:ascii="Times New Roman" w:hAnsi="Times New Roman"/>
          <w:sz w:val="24"/>
        </w:rPr>
        <w:t>iz</w:t>
      </w:r>
      <w:r w:rsidRPr="00AB4C64">
        <w:rPr>
          <w:rFonts w:ascii="Times New Roman" w:hAnsi="Times New Roman"/>
          <w:sz w:val="24"/>
        </w:rPr>
        <w:t xml:space="preserve">de </w:t>
      </w:r>
      <w:r w:rsidR="006742EC" w:rsidRPr="00AB4C64">
        <w:rPr>
          <w:rFonts w:ascii="Times New Roman" w:hAnsi="Times New Roman"/>
          <w:sz w:val="24"/>
        </w:rPr>
        <w:t>ve/</w:t>
      </w:r>
      <w:r w:rsidRPr="00AB4C64">
        <w:rPr>
          <w:rFonts w:ascii="Times New Roman" w:hAnsi="Times New Roman"/>
          <w:sz w:val="24"/>
        </w:rPr>
        <w:t>ve</w:t>
      </w:r>
      <w:r w:rsidR="00672370" w:rsidRPr="00AB4C64">
        <w:rPr>
          <w:rFonts w:ascii="Times New Roman" w:hAnsi="Times New Roman"/>
          <w:sz w:val="24"/>
        </w:rPr>
        <w:t>ya</w:t>
      </w:r>
      <w:r w:rsidRPr="00AB4C64">
        <w:rPr>
          <w:rFonts w:ascii="Times New Roman" w:hAnsi="Times New Roman"/>
          <w:sz w:val="24"/>
        </w:rPr>
        <w:t xml:space="preserve"> farklı bir format belirtmediğimiz durumda</w:t>
      </w:r>
      <w:r w:rsidR="00672370" w:rsidRPr="00AB4C64">
        <w:rPr>
          <w:rFonts w:ascii="Times New Roman" w:hAnsi="Times New Roman"/>
          <w:sz w:val="24"/>
        </w:rPr>
        <w:t>;</w:t>
      </w:r>
      <w:r w:rsidRPr="00AB4C64">
        <w:rPr>
          <w:rFonts w:ascii="Times New Roman" w:hAnsi="Times New Roman"/>
          <w:sz w:val="24"/>
        </w:rPr>
        <w:t xml:space="preserve"> standart olarak NLSS (National Language Shift Table) standartları ile gönderim yapılacağını, SMS uzunluklarının hesaplanmasının Ek-2’deki tabloda belirtilen şekilde yapılacağını bildiğimizi,</w:t>
      </w:r>
    </w:p>
    <w:p w14:paraId="4990E7FD" w14:textId="77777777" w:rsidR="00892530" w:rsidRPr="00AB4C64" w:rsidRDefault="001431F5" w:rsidP="00AB4C64">
      <w:pPr>
        <w:pStyle w:val="ListParagraph"/>
        <w:numPr>
          <w:ilvl w:val="2"/>
          <w:numId w:val="18"/>
        </w:numPr>
        <w:spacing w:line="276" w:lineRule="auto"/>
        <w:ind w:left="567" w:firstLine="0"/>
        <w:jc w:val="both"/>
        <w:rPr>
          <w:rFonts w:ascii="Times New Roman" w:hAnsi="Times New Roman"/>
          <w:b/>
          <w:bCs/>
          <w:sz w:val="24"/>
        </w:rPr>
      </w:pPr>
      <w:r w:rsidRPr="00AB4C64">
        <w:rPr>
          <w:rFonts w:ascii="Times New Roman" w:hAnsi="Times New Roman"/>
          <w:sz w:val="24"/>
        </w:rPr>
        <w:t xml:space="preserve">İşbu Taahhütname kapsamında </w:t>
      </w:r>
      <w:r w:rsidR="00307D42" w:rsidRPr="00AB4C64">
        <w:rPr>
          <w:rFonts w:ascii="Times New Roman" w:hAnsi="Times New Roman"/>
          <w:sz w:val="24"/>
        </w:rPr>
        <w:t>Şirketimize</w:t>
      </w:r>
      <w:r w:rsidRPr="00AB4C64">
        <w:rPr>
          <w:rFonts w:ascii="Times New Roman" w:hAnsi="Times New Roman"/>
          <w:sz w:val="24"/>
        </w:rPr>
        <w:t xml:space="preserve"> yüklenen yükümlülükleri yerine getirmek için gerekli tüm hak ve yetkileri haiz olduğumuzu, işbu Taahhütname’nin kendisinin, önceden hak sahipleri ve/veya üçüncü kişilerle akdedilmiş sözleşmelere, mahkeme yahut idari ve icra organlarının kararlarına aykırı bulunmadığını ve bunları ihlal etmediğini; işbu Taahhütname’nin ifası dolayısıyla herhangi bir hak sahibi ve/veya üçüncü </w:t>
      </w:r>
      <w:r w:rsidR="002D662B" w:rsidRPr="00AB4C64">
        <w:rPr>
          <w:rFonts w:ascii="Times New Roman" w:hAnsi="Times New Roman"/>
          <w:sz w:val="24"/>
        </w:rPr>
        <w:t xml:space="preserve">kişinin </w:t>
      </w:r>
      <w:r w:rsidRPr="00AB4C64">
        <w:rPr>
          <w:rFonts w:ascii="Times New Roman" w:hAnsi="Times New Roman"/>
          <w:sz w:val="24"/>
        </w:rPr>
        <w:t xml:space="preserve">haklarını ihlal etmediğini; ayrıca, üçüncü kişilerle imzalamış olduğumuz sözleşmelerin ve/veya mevcut hukuki/ticari ilişkilerin işbu Taahhütname'nin ifasını etkiler nitelikte olmadığını, işbu Taahhütname'de </w:t>
      </w:r>
      <w:r w:rsidR="00EE5291" w:rsidRPr="00AB4C64">
        <w:rPr>
          <w:rFonts w:ascii="Times New Roman" w:hAnsi="Times New Roman"/>
          <w:sz w:val="24"/>
        </w:rPr>
        <w:t xml:space="preserve">Şirketimize </w:t>
      </w:r>
      <w:r w:rsidRPr="00AB4C64">
        <w:rPr>
          <w:rFonts w:ascii="Times New Roman" w:hAnsi="Times New Roman"/>
          <w:sz w:val="24"/>
        </w:rPr>
        <w:t>yüklenen edimlerin ifasına engel teşkil etmediğini,</w:t>
      </w:r>
    </w:p>
    <w:p w14:paraId="5720A5FB" w14:textId="77777777" w:rsidR="00892530" w:rsidRPr="00AB4C64" w:rsidRDefault="001431F5" w:rsidP="00AB4C64">
      <w:pPr>
        <w:pStyle w:val="ListParagraph"/>
        <w:numPr>
          <w:ilvl w:val="2"/>
          <w:numId w:val="18"/>
        </w:numPr>
        <w:spacing w:line="276" w:lineRule="auto"/>
        <w:ind w:left="567" w:firstLine="0"/>
        <w:jc w:val="both"/>
        <w:rPr>
          <w:rFonts w:ascii="Times New Roman" w:hAnsi="Times New Roman"/>
          <w:b/>
          <w:bCs/>
          <w:sz w:val="24"/>
        </w:rPr>
      </w:pPr>
      <w:r w:rsidRPr="00AB4C64">
        <w:rPr>
          <w:rFonts w:ascii="Times New Roman" w:hAnsi="Times New Roman"/>
          <w:sz w:val="24"/>
        </w:rPr>
        <w:t>İlgili mevzuat kapsamında T</w:t>
      </w:r>
      <w:r w:rsidR="002D662B" w:rsidRPr="00AB4C64">
        <w:rPr>
          <w:rFonts w:ascii="Times New Roman" w:hAnsi="Times New Roman"/>
          <w:sz w:val="24"/>
        </w:rPr>
        <w:t>URKCELL</w:t>
      </w:r>
      <w:r w:rsidRPr="00AB4C64">
        <w:rPr>
          <w:rFonts w:ascii="Times New Roman" w:hAnsi="Times New Roman"/>
          <w:sz w:val="24"/>
        </w:rPr>
        <w:t>, Taahhütname ve/veya buna bağlı kurulan ticari ilişki ile ilgili bir açıklama yapma</w:t>
      </w:r>
      <w:r w:rsidR="002D662B" w:rsidRPr="00AB4C64">
        <w:rPr>
          <w:rFonts w:ascii="Times New Roman" w:hAnsi="Times New Roman"/>
          <w:sz w:val="24"/>
        </w:rPr>
        <w:t>mızın</w:t>
      </w:r>
      <w:r w:rsidRPr="00AB4C64">
        <w:rPr>
          <w:rFonts w:ascii="Times New Roman" w:hAnsi="Times New Roman"/>
          <w:sz w:val="24"/>
        </w:rPr>
        <w:t xml:space="preserve"> zorunlu olması halinde T</w:t>
      </w:r>
      <w:r w:rsidR="002D662B" w:rsidRPr="00AB4C64">
        <w:rPr>
          <w:rFonts w:ascii="Times New Roman" w:hAnsi="Times New Roman"/>
          <w:sz w:val="24"/>
        </w:rPr>
        <w:t>URKCELL</w:t>
      </w:r>
      <w:r w:rsidRPr="00AB4C64">
        <w:rPr>
          <w:rFonts w:ascii="Times New Roman" w:hAnsi="Times New Roman"/>
          <w:sz w:val="24"/>
        </w:rPr>
        <w:t>’in önceden yazılı iznini almak zorunda olduğumuzu,</w:t>
      </w:r>
    </w:p>
    <w:p w14:paraId="1A8C7C8E" w14:textId="77777777" w:rsidR="001431F5" w:rsidRPr="00AB4C64" w:rsidRDefault="001431F5" w:rsidP="00AB4C64">
      <w:pPr>
        <w:pStyle w:val="ListParagraph"/>
        <w:numPr>
          <w:ilvl w:val="2"/>
          <w:numId w:val="18"/>
        </w:numPr>
        <w:spacing w:line="276" w:lineRule="auto"/>
        <w:ind w:left="567" w:firstLine="0"/>
        <w:jc w:val="both"/>
        <w:rPr>
          <w:rFonts w:ascii="Times New Roman" w:hAnsi="Times New Roman"/>
          <w:b/>
          <w:bCs/>
          <w:sz w:val="24"/>
        </w:rPr>
      </w:pPr>
      <w:r w:rsidRPr="00AB4C64">
        <w:rPr>
          <w:rFonts w:ascii="Times New Roman" w:hAnsi="Times New Roman"/>
          <w:sz w:val="24"/>
        </w:rPr>
        <w:t>T</w:t>
      </w:r>
      <w:r w:rsidR="002D662B" w:rsidRPr="00AB4C64">
        <w:rPr>
          <w:rFonts w:ascii="Times New Roman" w:hAnsi="Times New Roman"/>
          <w:sz w:val="24"/>
        </w:rPr>
        <w:t>URKCELL</w:t>
      </w:r>
      <w:r w:rsidRPr="00AB4C64">
        <w:rPr>
          <w:rFonts w:ascii="Times New Roman" w:hAnsi="Times New Roman"/>
          <w:sz w:val="24"/>
        </w:rPr>
        <w:t>'i hiçbir şekilde referans olarak gösteremeyeceğimizi</w:t>
      </w:r>
      <w:r w:rsidR="009F3C77" w:rsidRPr="00AB4C64">
        <w:rPr>
          <w:rFonts w:ascii="Times New Roman" w:hAnsi="Times New Roman"/>
          <w:sz w:val="24"/>
        </w:rPr>
        <w:t>, T</w:t>
      </w:r>
      <w:r w:rsidR="002D662B" w:rsidRPr="00AB4C64">
        <w:rPr>
          <w:rFonts w:ascii="Times New Roman" w:hAnsi="Times New Roman"/>
          <w:sz w:val="24"/>
        </w:rPr>
        <w:t>URKCELL</w:t>
      </w:r>
      <w:r w:rsidRPr="00AB4C64">
        <w:rPr>
          <w:rFonts w:ascii="Times New Roman" w:hAnsi="Times New Roman"/>
          <w:sz w:val="24"/>
        </w:rPr>
        <w:t>’e ait ticari unvan, marka ve logoları hiçbir şekilde ve hiçbir amaçla kullanamayacağımızı, değiştiremeyeceğimizi, başkalarına kullandıramayacağımızı,</w:t>
      </w:r>
    </w:p>
    <w:p w14:paraId="1A931C6B" w14:textId="77777777" w:rsidR="00153939" w:rsidRPr="00AB4C64" w:rsidRDefault="00153939" w:rsidP="00AB4C64">
      <w:pPr>
        <w:spacing w:line="276" w:lineRule="auto"/>
        <w:jc w:val="both"/>
        <w:rPr>
          <w:rFonts w:ascii="Times New Roman" w:hAnsi="Times New Roman"/>
          <w:b/>
          <w:sz w:val="24"/>
        </w:rPr>
      </w:pPr>
    </w:p>
    <w:p w14:paraId="18B5FDA1" w14:textId="5258DE0B" w:rsidR="00153939" w:rsidRPr="00AB4C64" w:rsidRDefault="00FC32E3" w:rsidP="00AB4C64">
      <w:pPr>
        <w:numPr>
          <w:ilvl w:val="0"/>
          <w:numId w:val="3"/>
        </w:numPr>
        <w:spacing w:line="276" w:lineRule="auto"/>
        <w:ind w:left="567" w:hanging="567"/>
        <w:jc w:val="both"/>
        <w:rPr>
          <w:rFonts w:ascii="Times New Roman" w:hAnsi="Times New Roman"/>
          <w:b/>
          <w:sz w:val="24"/>
        </w:rPr>
      </w:pPr>
      <w:r w:rsidRPr="00AB4C64">
        <w:rPr>
          <w:rFonts w:ascii="Times New Roman" w:hAnsi="Times New Roman"/>
          <w:b/>
          <w:sz w:val="24"/>
        </w:rPr>
        <w:t>Hızlı (OTP) SMS Servisi İçin İlave Yükümlülükler</w:t>
      </w:r>
    </w:p>
    <w:p w14:paraId="18CFCB47" w14:textId="77777777" w:rsidR="00153939" w:rsidRPr="00AB4C64" w:rsidRDefault="007E62DA" w:rsidP="00AB4C64">
      <w:pPr>
        <w:numPr>
          <w:ilvl w:val="0"/>
          <w:numId w:val="6"/>
        </w:numPr>
        <w:spacing w:line="276" w:lineRule="auto"/>
        <w:ind w:left="567" w:firstLine="0"/>
        <w:jc w:val="both"/>
        <w:rPr>
          <w:rFonts w:ascii="Times New Roman" w:hAnsi="Times New Roman"/>
          <w:sz w:val="24"/>
        </w:rPr>
      </w:pPr>
      <w:r w:rsidRPr="00AB4C64">
        <w:rPr>
          <w:rFonts w:ascii="Times New Roman" w:hAnsi="Times New Roman"/>
          <w:sz w:val="24"/>
        </w:rPr>
        <w:t>İşbu Taahhütname kapsamında</w:t>
      </w:r>
      <w:r w:rsidR="00153939" w:rsidRPr="00AB4C64">
        <w:rPr>
          <w:rFonts w:ascii="Times New Roman" w:hAnsi="Times New Roman"/>
          <w:sz w:val="24"/>
        </w:rPr>
        <w:t xml:space="preserve"> aldığı</w:t>
      </w:r>
      <w:r w:rsidRPr="00AB4C64">
        <w:rPr>
          <w:rFonts w:ascii="Times New Roman" w:hAnsi="Times New Roman"/>
          <w:sz w:val="24"/>
        </w:rPr>
        <w:t>mız</w:t>
      </w:r>
      <w:r w:rsidR="00153939" w:rsidRPr="00AB4C64">
        <w:rPr>
          <w:rFonts w:ascii="Times New Roman" w:hAnsi="Times New Roman"/>
          <w:sz w:val="24"/>
        </w:rPr>
        <w:t xml:space="preserve"> Hızlı</w:t>
      </w:r>
      <w:r w:rsidRPr="00AB4C64">
        <w:rPr>
          <w:rFonts w:ascii="Times New Roman" w:hAnsi="Times New Roman"/>
          <w:sz w:val="24"/>
        </w:rPr>
        <w:t xml:space="preserve"> (OTP)</w:t>
      </w:r>
      <w:r w:rsidR="00153939" w:rsidRPr="00AB4C64">
        <w:rPr>
          <w:rFonts w:ascii="Times New Roman" w:hAnsi="Times New Roman"/>
          <w:sz w:val="24"/>
        </w:rPr>
        <w:t xml:space="preserve"> SMS </w:t>
      </w:r>
      <w:r w:rsidR="00307D42" w:rsidRPr="00AB4C64">
        <w:rPr>
          <w:rFonts w:ascii="Times New Roman" w:hAnsi="Times New Roman"/>
          <w:sz w:val="24"/>
        </w:rPr>
        <w:t>S</w:t>
      </w:r>
      <w:r w:rsidR="00153939" w:rsidRPr="00AB4C64">
        <w:rPr>
          <w:rFonts w:ascii="Times New Roman" w:hAnsi="Times New Roman"/>
          <w:sz w:val="24"/>
        </w:rPr>
        <w:t xml:space="preserve">ervis hizmeti  üzerinden hizmet sağlamaya yönelik olmayan </w:t>
      </w:r>
      <w:r w:rsidR="005E07F6" w:rsidRPr="00AB4C64">
        <w:rPr>
          <w:rFonts w:ascii="Times New Roman" w:hAnsi="Times New Roman"/>
          <w:sz w:val="24"/>
        </w:rPr>
        <w:t>SMS’ler</w:t>
      </w:r>
      <w:r w:rsidR="00153939" w:rsidRPr="00AB4C64">
        <w:rPr>
          <w:rFonts w:ascii="Times New Roman" w:hAnsi="Times New Roman"/>
          <w:sz w:val="24"/>
        </w:rPr>
        <w:t xml:space="preserve"> göndermeyeceği</w:t>
      </w:r>
      <w:r w:rsidRPr="00AB4C64">
        <w:rPr>
          <w:rFonts w:ascii="Times New Roman" w:hAnsi="Times New Roman"/>
          <w:sz w:val="24"/>
        </w:rPr>
        <w:t>mizi,</w:t>
      </w:r>
      <w:r w:rsidR="00153939" w:rsidRPr="00AB4C64">
        <w:rPr>
          <w:rFonts w:ascii="Times New Roman" w:hAnsi="Times New Roman"/>
          <w:sz w:val="24"/>
        </w:rPr>
        <w:t xml:space="preserve"> </w:t>
      </w:r>
      <w:r w:rsidRPr="00AB4C64">
        <w:rPr>
          <w:rFonts w:ascii="Times New Roman" w:hAnsi="Times New Roman"/>
          <w:sz w:val="24"/>
        </w:rPr>
        <w:t>a</w:t>
      </w:r>
      <w:r w:rsidR="00153939" w:rsidRPr="00AB4C64">
        <w:rPr>
          <w:rFonts w:ascii="Times New Roman" w:hAnsi="Times New Roman"/>
          <w:sz w:val="24"/>
        </w:rPr>
        <w:t>ksi takdirde T</w:t>
      </w:r>
      <w:r w:rsidR="002D662B" w:rsidRPr="00AB4C64">
        <w:rPr>
          <w:rFonts w:ascii="Times New Roman" w:hAnsi="Times New Roman"/>
          <w:sz w:val="24"/>
        </w:rPr>
        <w:t>URKCELL</w:t>
      </w:r>
      <w:r w:rsidRPr="00AB4C64">
        <w:rPr>
          <w:rFonts w:ascii="Times New Roman" w:hAnsi="Times New Roman"/>
          <w:sz w:val="24"/>
        </w:rPr>
        <w:t>’in</w:t>
      </w:r>
      <w:r w:rsidR="00153939" w:rsidRPr="00AB4C64">
        <w:rPr>
          <w:rFonts w:ascii="Times New Roman" w:hAnsi="Times New Roman"/>
          <w:sz w:val="24"/>
        </w:rPr>
        <w:t xml:space="preserve"> </w:t>
      </w:r>
      <w:r w:rsidR="00487699" w:rsidRPr="00AB4C64">
        <w:rPr>
          <w:rFonts w:ascii="Times New Roman" w:hAnsi="Times New Roman"/>
          <w:sz w:val="24"/>
        </w:rPr>
        <w:t xml:space="preserve">derhal </w:t>
      </w:r>
      <w:r w:rsidR="00153939" w:rsidRPr="00AB4C64">
        <w:rPr>
          <w:rFonts w:ascii="Times New Roman" w:hAnsi="Times New Roman"/>
          <w:sz w:val="24"/>
        </w:rPr>
        <w:t>s</w:t>
      </w:r>
      <w:r w:rsidR="00C44517" w:rsidRPr="00AB4C64">
        <w:rPr>
          <w:rFonts w:ascii="Times New Roman" w:hAnsi="Times New Roman"/>
          <w:sz w:val="24"/>
        </w:rPr>
        <w:t>S</w:t>
      </w:r>
      <w:r w:rsidR="00153939" w:rsidRPr="00AB4C64">
        <w:rPr>
          <w:rFonts w:ascii="Times New Roman" w:hAnsi="Times New Roman"/>
          <w:sz w:val="24"/>
        </w:rPr>
        <w:t>ervis</w:t>
      </w:r>
      <w:r w:rsidR="00C44517" w:rsidRPr="00AB4C64">
        <w:rPr>
          <w:rFonts w:ascii="Times New Roman" w:hAnsi="Times New Roman"/>
          <w:sz w:val="24"/>
        </w:rPr>
        <w:t>’</w:t>
      </w:r>
      <w:r w:rsidR="00153939" w:rsidRPr="00AB4C64">
        <w:rPr>
          <w:rFonts w:ascii="Times New Roman" w:hAnsi="Times New Roman"/>
          <w:sz w:val="24"/>
        </w:rPr>
        <w:t xml:space="preserve">i durdurma ve/veya işbu </w:t>
      </w:r>
      <w:r w:rsidRPr="00AB4C64">
        <w:rPr>
          <w:rFonts w:ascii="Times New Roman" w:hAnsi="Times New Roman"/>
          <w:sz w:val="24"/>
        </w:rPr>
        <w:t>T</w:t>
      </w:r>
      <w:r w:rsidR="00153939" w:rsidRPr="00AB4C64">
        <w:rPr>
          <w:rFonts w:ascii="Times New Roman" w:hAnsi="Times New Roman"/>
          <w:sz w:val="24"/>
        </w:rPr>
        <w:t>aahhütnameyi haklı nedenle derhal feshetme hakkı olduğunu</w:t>
      </w:r>
      <w:r w:rsidRPr="00AB4C64">
        <w:rPr>
          <w:rFonts w:ascii="Times New Roman" w:hAnsi="Times New Roman"/>
          <w:sz w:val="24"/>
        </w:rPr>
        <w:t>,</w:t>
      </w:r>
    </w:p>
    <w:p w14:paraId="76B628B3" w14:textId="77777777" w:rsidR="00153939" w:rsidRPr="00AB4C64" w:rsidRDefault="007E62DA" w:rsidP="00AB4C64">
      <w:pPr>
        <w:numPr>
          <w:ilvl w:val="0"/>
          <w:numId w:val="6"/>
        </w:numPr>
        <w:spacing w:line="276" w:lineRule="auto"/>
        <w:ind w:left="567" w:firstLine="0"/>
        <w:jc w:val="both"/>
        <w:rPr>
          <w:rFonts w:ascii="Times New Roman" w:hAnsi="Times New Roman"/>
          <w:sz w:val="24"/>
        </w:rPr>
      </w:pPr>
      <w:r w:rsidRPr="00AB4C64">
        <w:rPr>
          <w:rFonts w:ascii="Times New Roman" w:hAnsi="Times New Roman"/>
          <w:sz w:val="24"/>
        </w:rPr>
        <w:t>B</w:t>
      </w:r>
      <w:r w:rsidR="00153939" w:rsidRPr="00AB4C64">
        <w:rPr>
          <w:rFonts w:ascii="Times New Roman" w:hAnsi="Times New Roman"/>
          <w:sz w:val="24"/>
        </w:rPr>
        <w:t>ir gün içerisinde 500.000 (beşyüzbin) Hızlı SMS’ten daha fazla Hızlı SMS göndereceği</w:t>
      </w:r>
      <w:r w:rsidRPr="00AB4C64">
        <w:rPr>
          <w:rFonts w:ascii="Times New Roman" w:hAnsi="Times New Roman"/>
          <w:sz w:val="24"/>
        </w:rPr>
        <w:t>miz</w:t>
      </w:r>
      <w:r w:rsidR="00153939" w:rsidRPr="00AB4C64">
        <w:rPr>
          <w:rFonts w:ascii="Times New Roman" w:hAnsi="Times New Roman"/>
          <w:sz w:val="24"/>
        </w:rPr>
        <w:t xml:space="preserve"> zaman, gönderim yapacağı</w:t>
      </w:r>
      <w:r w:rsidRPr="00AB4C64">
        <w:rPr>
          <w:rFonts w:ascii="Times New Roman" w:hAnsi="Times New Roman"/>
          <w:sz w:val="24"/>
        </w:rPr>
        <w:t>mız</w:t>
      </w:r>
      <w:r w:rsidR="00153939" w:rsidRPr="00AB4C64">
        <w:rPr>
          <w:rFonts w:ascii="Times New Roman" w:hAnsi="Times New Roman"/>
          <w:sz w:val="24"/>
        </w:rPr>
        <w:t xml:space="preserve"> günü ve gönderilecek Hızlı SMS adedini T</w:t>
      </w:r>
      <w:r w:rsidR="002D662B" w:rsidRPr="00AB4C64">
        <w:rPr>
          <w:rFonts w:ascii="Times New Roman" w:hAnsi="Times New Roman"/>
          <w:sz w:val="24"/>
        </w:rPr>
        <w:t>URKCELL</w:t>
      </w:r>
      <w:r w:rsidR="00153939" w:rsidRPr="00AB4C64">
        <w:rPr>
          <w:rFonts w:ascii="Times New Roman" w:hAnsi="Times New Roman"/>
          <w:sz w:val="24"/>
        </w:rPr>
        <w:t>’e en az 2 (iki) iş günü önceden yazılı olarak bildir</w:t>
      </w:r>
      <w:r w:rsidRPr="00AB4C64">
        <w:rPr>
          <w:rFonts w:ascii="Times New Roman" w:hAnsi="Times New Roman"/>
          <w:sz w:val="24"/>
        </w:rPr>
        <w:t>eceğimizi,</w:t>
      </w:r>
      <w:r w:rsidR="00153939" w:rsidRPr="00AB4C64">
        <w:rPr>
          <w:rFonts w:ascii="Times New Roman" w:hAnsi="Times New Roman"/>
          <w:sz w:val="24"/>
        </w:rPr>
        <w:t xml:space="preserve"> </w:t>
      </w:r>
      <w:r w:rsidRPr="00AB4C64">
        <w:rPr>
          <w:rFonts w:ascii="Times New Roman" w:hAnsi="Times New Roman"/>
          <w:sz w:val="24"/>
        </w:rPr>
        <w:t>a</w:t>
      </w:r>
      <w:r w:rsidR="00153939" w:rsidRPr="00AB4C64">
        <w:rPr>
          <w:rFonts w:ascii="Times New Roman" w:hAnsi="Times New Roman"/>
          <w:sz w:val="24"/>
        </w:rPr>
        <w:t>ksi durumlarda Hızlı SMS’lerin gönderimleri sırasında yaşanabilecek gecikmelerden ve/veya Hızlı SMS’lerin ulaşmaması halinde TURKCELL’in herhangi bir sorumluluğu bulunmayaca</w:t>
      </w:r>
      <w:r w:rsidRPr="00AB4C64">
        <w:rPr>
          <w:rFonts w:ascii="Times New Roman" w:hAnsi="Times New Roman"/>
          <w:sz w:val="24"/>
        </w:rPr>
        <w:t xml:space="preserve">ğını, </w:t>
      </w:r>
    </w:p>
    <w:p w14:paraId="454446ED" w14:textId="77777777" w:rsidR="00C24258" w:rsidRPr="00AB4C64" w:rsidRDefault="00C24258" w:rsidP="00AB4C64">
      <w:pPr>
        <w:numPr>
          <w:ilvl w:val="0"/>
          <w:numId w:val="6"/>
        </w:numPr>
        <w:spacing w:line="276" w:lineRule="auto"/>
        <w:ind w:left="567" w:firstLine="0"/>
        <w:jc w:val="both"/>
        <w:rPr>
          <w:rFonts w:ascii="Times New Roman" w:hAnsi="Times New Roman"/>
          <w:sz w:val="24"/>
        </w:rPr>
      </w:pPr>
      <w:r w:rsidRPr="00AB4C64">
        <w:rPr>
          <w:rFonts w:ascii="Times New Roman" w:hAnsi="Times New Roman"/>
          <w:sz w:val="24"/>
        </w:rPr>
        <w:t>Müşteriler</w:t>
      </w:r>
      <w:r w:rsidR="00D72AB7" w:rsidRPr="00AB4C64">
        <w:rPr>
          <w:rFonts w:ascii="Times New Roman" w:hAnsi="Times New Roman"/>
          <w:sz w:val="24"/>
        </w:rPr>
        <w:t>’</w:t>
      </w:r>
      <w:r w:rsidRPr="00AB4C64">
        <w:rPr>
          <w:rFonts w:ascii="Times New Roman" w:hAnsi="Times New Roman"/>
          <w:sz w:val="24"/>
        </w:rPr>
        <w:t xml:space="preserve">i mağdur etmeyecek şekilde işbu </w:t>
      </w:r>
      <w:r w:rsidR="005613E3" w:rsidRPr="00AB4C64">
        <w:rPr>
          <w:rFonts w:ascii="Times New Roman" w:hAnsi="Times New Roman"/>
          <w:sz w:val="24"/>
        </w:rPr>
        <w:t>T</w:t>
      </w:r>
      <w:r w:rsidRPr="00AB4C64">
        <w:rPr>
          <w:rFonts w:ascii="Times New Roman" w:hAnsi="Times New Roman"/>
          <w:sz w:val="24"/>
        </w:rPr>
        <w:t>aahhütname</w:t>
      </w:r>
      <w:r w:rsidR="00961A9D" w:rsidRPr="00AB4C64">
        <w:rPr>
          <w:rFonts w:ascii="Times New Roman" w:hAnsi="Times New Roman"/>
          <w:sz w:val="24"/>
        </w:rPr>
        <w:t>’</w:t>
      </w:r>
      <w:r w:rsidRPr="00AB4C64">
        <w:rPr>
          <w:rFonts w:ascii="Times New Roman" w:hAnsi="Times New Roman"/>
          <w:sz w:val="24"/>
        </w:rPr>
        <w:t>de tanımlı Hızlı (OTP</w:t>
      </w:r>
      <w:r w:rsidR="005613E3" w:rsidRPr="00AB4C64">
        <w:rPr>
          <w:rFonts w:ascii="Times New Roman" w:hAnsi="Times New Roman"/>
          <w:sz w:val="24"/>
        </w:rPr>
        <w:t>)</w:t>
      </w:r>
      <w:r w:rsidRPr="00AB4C64">
        <w:rPr>
          <w:rFonts w:ascii="Times New Roman" w:hAnsi="Times New Roman"/>
          <w:sz w:val="24"/>
        </w:rPr>
        <w:t xml:space="preserve"> SM</w:t>
      </w:r>
      <w:r w:rsidR="002861D8" w:rsidRPr="00AB4C64">
        <w:rPr>
          <w:rFonts w:ascii="Times New Roman" w:hAnsi="Times New Roman"/>
          <w:sz w:val="24"/>
        </w:rPr>
        <w:t>S</w:t>
      </w:r>
      <w:r w:rsidRPr="00AB4C64">
        <w:rPr>
          <w:rFonts w:ascii="Times New Roman" w:hAnsi="Times New Roman"/>
          <w:sz w:val="24"/>
        </w:rPr>
        <w:t xml:space="preserve"> servisi üzerinden sunulacak olan </w:t>
      </w:r>
      <w:r w:rsidR="00D72AB7" w:rsidRPr="00AB4C64">
        <w:rPr>
          <w:rFonts w:ascii="Times New Roman" w:hAnsi="Times New Roman"/>
          <w:sz w:val="24"/>
        </w:rPr>
        <w:t>Servis</w:t>
      </w:r>
      <w:r w:rsidRPr="00AB4C64">
        <w:rPr>
          <w:rFonts w:ascii="Times New Roman" w:hAnsi="Times New Roman"/>
          <w:sz w:val="24"/>
        </w:rPr>
        <w:t>(ler)</w:t>
      </w:r>
      <w:r w:rsidR="00D72AB7" w:rsidRPr="00AB4C64">
        <w:rPr>
          <w:rFonts w:ascii="Times New Roman" w:hAnsi="Times New Roman"/>
          <w:sz w:val="24"/>
        </w:rPr>
        <w:t>’</w:t>
      </w:r>
      <w:r w:rsidRPr="00AB4C64">
        <w:rPr>
          <w:rFonts w:ascii="Times New Roman" w:hAnsi="Times New Roman"/>
          <w:sz w:val="24"/>
        </w:rPr>
        <w:t>i durdurmak ve/veya geçici bir süre ile kaldırmak iste</w:t>
      </w:r>
      <w:r w:rsidR="005613E3" w:rsidRPr="00AB4C64">
        <w:rPr>
          <w:rFonts w:ascii="Times New Roman" w:hAnsi="Times New Roman"/>
          <w:sz w:val="24"/>
        </w:rPr>
        <w:t>memiz durumunda</w:t>
      </w:r>
      <w:r w:rsidRPr="00AB4C64">
        <w:rPr>
          <w:rFonts w:ascii="Times New Roman" w:hAnsi="Times New Roman"/>
          <w:sz w:val="24"/>
        </w:rPr>
        <w:t xml:space="preserve">, </w:t>
      </w:r>
      <w:r w:rsidR="005613E3" w:rsidRPr="00AB4C64">
        <w:rPr>
          <w:rFonts w:ascii="Times New Roman" w:hAnsi="Times New Roman"/>
          <w:sz w:val="24"/>
        </w:rPr>
        <w:t xml:space="preserve">bu durumu </w:t>
      </w:r>
      <w:r w:rsidRPr="00AB4C64">
        <w:rPr>
          <w:rFonts w:ascii="Times New Roman" w:hAnsi="Times New Roman"/>
          <w:sz w:val="24"/>
        </w:rPr>
        <w:t xml:space="preserve">Müşterilere sözlü ve/veya yazılı ve </w:t>
      </w:r>
      <w:r w:rsidR="002861D8" w:rsidRPr="00AB4C64">
        <w:rPr>
          <w:rFonts w:ascii="Times New Roman" w:hAnsi="Times New Roman"/>
          <w:sz w:val="24"/>
        </w:rPr>
        <w:t>T</w:t>
      </w:r>
      <w:r w:rsidR="002D662B" w:rsidRPr="00AB4C64">
        <w:rPr>
          <w:rFonts w:ascii="Times New Roman" w:hAnsi="Times New Roman"/>
          <w:sz w:val="24"/>
        </w:rPr>
        <w:t>URKCELL</w:t>
      </w:r>
      <w:r w:rsidRPr="00AB4C64">
        <w:rPr>
          <w:rFonts w:ascii="Times New Roman" w:hAnsi="Times New Roman"/>
          <w:sz w:val="24"/>
        </w:rPr>
        <w:t>’e önceden yazılı olarak bildirmekle yükümlü</w:t>
      </w:r>
      <w:r w:rsidR="005613E3" w:rsidRPr="00AB4C64">
        <w:rPr>
          <w:rFonts w:ascii="Times New Roman" w:hAnsi="Times New Roman"/>
          <w:sz w:val="24"/>
        </w:rPr>
        <w:t xml:space="preserve"> olduğumuzu,</w:t>
      </w:r>
    </w:p>
    <w:p w14:paraId="6761BB27" w14:textId="3B4AF110" w:rsidR="00746B01" w:rsidRPr="00AB4C64" w:rsidRDefault="005613E3" w:rsidP="00AB4C64">
      <w:pPr>
        <w:numPr>
          <w:ilvl w:val="0"/>
          <w:numId w:val="6"/>
        </w:numPr>
        <w:spacing w:line="276" w:lineRule="auto"/>
        <w:ind w:left="567" w:firstLine="0"/>
        <w:jc w:val="both"/>
        <w:rPr>
          <w:rFonts w:ascii="Times New Roman" w:hAnsi="Times New Roman"/>
          <w:sz w:val="24"/>
        </w:rPr>
      </w:pPr>
      <w:r w:rsidRPr="00AB4C64">
        <w:rPr>
          <w:rFonts w:ascii="Times New Roman" w:hAnsi="Times New Roman"/>
          <w:sz w:val="24"/>
        </w:rPr>
        <w:t>G</w:t>
      </w:r>
      <w:r w:rsidR="00746B01" w:rsidRPr="00AB4C64">
        <w:rPr>
          <w:rFonts w:ascii="Times New Roman" w:hAnsi="Times New Roman"/>
          <w:sz w:val="24"/>
        </w:rPr>
        <w:t xml:space="preserve">erek teknik nedenlerle gerekse de başka nedenlerle </w:t>
      </w:r>
      <w:r w:rsidR="00220915" w:rsidRPr="00AB4C64">
        <w:rPr>
          <w:rFonts w:ascii="Times New Roman" w:hAnsi="Times New Roman"/>
          <w:sz w:val="24"/>
        </w:rPr>
        <w:t xml:space="preserve">Hızlı SMS </w:t>
      </w:r>
      <w:r w:rsidR="00D72AB7" w:rsidRPr="00AB4C64">
        <w:rPr>
          <w:rFonts w:ascii="Times New Roman" w:hAnsi="Times New Roman"/>
          <w:sz w:val="24"/>
        </w:rPr>
        <w:t>S</w:t>
      </w:r>
      <w:r w:rsidR="00746B01" w:rsidRPr="00AB4C64">
        <w:rPr>
          <w:rFonts w:ascii="Times New Roman" w:hAnsi="Times New Roman"/>
          <w:sz w:val="24"/>
        </w:rPr>
        <w:t>ervisi</w:t>
      </w:r>
      <w:r w:rsidR="00D72AB7" w:rsidRPr="00AB4C64">
        <w:rPr>
          <w:rFonts w:ascii="Times New Roman" w:hAnsi="Times New Roman"/>
          <w:sz w:val="24"/>
        </w:rPr>
        <w:t>’</w:t>
      </w:r>
      <w:r w:rsidR="00746B01" w:rsidRPr="00AB4C64">
        <w:rPr>
          <w:rFonts w:ascii="Times New Roman" w:hAnsi="Times New Roman"/>
          <w:sz w:val="24"/>
        </w:rPr>
        <w:t>n</w:t>
      </w:r>
      <w:r w:rsidR="00220915" w:rsidRPr="00AB4C64">
        <w:rPr>
          <w:rFonts w:ascii="Times New Roman" w:hAnsi="Times New Roman"/>
          <w:sz w:val="24"/>
        </w:rPr>
        <w:t>in</w:t>
      </w:r>
      <w:r w:rsidR="00746B01" w:rsidRPr="00AB4C64">
        <w:rPr>
          <w:rFonts w:ascii="Times New Roman" w:hAnsi="Times New Roman"/>
          <w:sz w:val="24"/>
        </w:rPr>
        <w:t xml:space="preserve"> </w:t>
      </w:r>
      <w:r w:rsidR="00AD45C8" w:rsidRPr="00AB4C64">
        <w:rPr>
          <w:rFonts w:ascii="Times New Roman" w:hAnsi="Times New Roman"/>
          <w:sz w:val="24"/>
        </w:rPr>
        <w:t xml:space="preserve">kullanımı </w:t>
      </w:r>
      <w:r w:rsidR="00746B01" w:rsidRPr="00AB4C64">
        <w:rPr>
          <w:rFonts w:ascii="Times New Roman" w:hAnsi="Times New Roman"/>
          <w:sz w:val="24"/>
        </w:rPr>
        <w:t>esnasında</w:t>
      </w:r>
      <w:r w:rsidR="00AD45C8" w:rsidRPr="00AB4C64">
        <w:rPr>
          <w:rFonts w:ascii="Times New Roman" w:hAnsi="Times New Roman"/>
          <w:sz w:val="24"/>
        </w:rPr>
        <w:t xml:space="preserve"> Şirketimizin</w:t>
      </w:r>
      <w:r w:rsidR="00746B01" w:rsidRPr="00AB4C64">
        <w:rPr>
          <w:rFonts w:ascii="Times New Roman" w:hAnsi="Times New Roman"/>
          <w:sz w:val="24"/>
        </w:rPr>
        <w:t xml:space="preserve"> teknik birimler</w:t>
      </w:r>
      <w:r w:rsidR="00AD45C8" w:rsidRPr="00AB4C64">
        <w:rPr>
          <w:rFonts w:ascii="Times New Roman" w:hAnsi="Times New Roman"/>
          <w:sz w:val="24"/>
        </w:rPr>
        <w:t>i</w:t>
      </w:r>
      <w:r w:rsidR="00746B01" w:rsidRPr="00AB4C64">
        <w:rPr>
          <w:rFonts w:ascii="Times New Roman" w:hAnsi="Times New Roman"/>
          <w:sz w:val="24"/>
        </w:rPr>
        <w:t xml:space="preserve"> ya da teknik altyapı</w:t>
      </w:r>
      <w:r w:rsidR="00AD45C8" w:rsidRPr="00AB4C64">
        <w:rPr>
          <w:rFonts w:ascii="Times New Roman" w:hAnsi="Times New Roman"/>
          <w:sz w:val="24"/>
        </w:rPr>
        <w:t>sın</w:t>
      </w:r>
      <w:r w:rsidR="00746B01" w:rsidRPr="00AB4C64">
        <w:rPr>
          <w:rFonts w:ascii="Times New Roman" w:hAnsi="Times New Roman"/>
          <w:sz w:val="24"/>
        </w:rPr>
        <w:t xml:space="preserve">dan kaynaklanan sorunlar nedeni ile </w:t>
      </w:r>
      <w:r w:rsidR="00AD45C8" w:rsidRPr="00AB4C64">
        <w:rPr>
          <w:rFonts w:ascii="Times New Roman" w:hAnsi="Times New Roman"/>
          <w:sz w:val="24"/>
        </w:rPr>
        <w:t xml:space="preserve">Şirketimiz sistemlerinin </w:t>
      </w:r>
      <w:r w:rsidR="00746B01" w:rsidRPr="00AB4C64">
        <w:rPr>
          <w:rFonts w:ascii="Times New Roman" w:hAnsi="Times New Roman"/>
          <w:sz w:val="24"/>
        </w:rPr>
        <w:t>geçici sürelerle kapat</w:t>
      </w:r>
      <w:r w:rsidR="005E07F6" w:rsidRPr="00AB4C64">
        <w:rPr>
          <w:rFonts w:ascii="Times New Roman" w:hAnsi="Times New Roman"/>
          <w:sz w:val="24"/>
        </w:rPr>
        <w:t>ıl</w:t>
      </w:r>
      <w:r w:rsidR="00746B01" w:rsidRPr="00AB4C64">
        <w:rPr>
          <w:rFonts w:ascii="Times New Roman" w:hAnsi="Times New Roman"/>
          <w:sz w:val="24"/>
        </w:rPr>
        <w:t>ması</w:t>
      </w:r>
      <w:r w:rsidR="00AD45C8" w:rsidRPr="00AB4C64">
        <w:rPr>
          <w:rFonts w:ascii="Times New Roman" w:hAnsi="Times New Roman"/>
          <w:sz w:val="24"/>
        </w:rPr>
        <w:t>/kullanılamaması</w:t>
      </w:r>
      <w:r w:rsidR="00746B01" w:rsidRPr="00AB4C64">
        <w:rPr>
          <w:rFonts w:ascii="Times New Roman" w:hAnsi="Times New Roman"/>
          <w:sz w:val="24"/>
        </w:rPr>
        <w:t xml:space="preserve"> nedeni ile yaşanacak kesintileri ve bu kesintilerin süresini T</w:t>
      </w:r>
      <w:r w:rsidR="002D662B" w:rsidRPr="00AB4C64">
        <w:rPr>
          <w:rFonts w:ascii="Times New Roman" w:hAnsi="Times New Roman"/>
          <w:sz w:val="24"/>
        </w:rPr>
        <w:t>URKCELL</w:t>
      </w:r>
      <w:r w:rsidR="009F3C77" w:rsidRPr="00AB4C64">
        <w:rPr>
          <w:rFonts w:ascii="Times New Roman" w:hAnsi="Times New Roman"/>
          <w:sz w:val="24"/>
        </w:rPr>
        <w:t xml:space="preserve">’e </w:t>
      </w:r>
      <w:r w:rsidR="00746B01" w:rsidRPr="00AB4C64">
        <w:rPr>
          <w:rFonts w:ascii="Times New Roman" w:hAnsi="Times New Roman"/>
          <w:sz w:val="24"/>
        </w:rPr>
        <w:t>kesintiden önce yazılı olarak bildir</w:t>
      </w:r>
      <w:r w:rsidR="005E07F6" w:rsidRPr="00AB4C64">
        <w:rPr>
          <w:rFonts w:ascii="Times New Roman" w:hAnsi="Times New Roman"/>
          <w:sz w:val="24"/>
        </w:rPr>
        <w:t xml:space="preserve">mekle yükümlü olduğumuzu, </w:t>
      </w:r>
    </w:p>
    <w:p w14:paraId="2B55A4D4" w14:textId="77777777" w:rsidR="00BB4A4D" w:rsidRPr="00AB4C64" w:rsidRDefault="00BB4A4D" w:rsidP="00AB4C64">
      <w:pPr>
        <w:numPr>
          <w:ilvl w:val="0"/>
          <w:numId w:val="6"/>
        </w:numPr>
        <w:spacing w:line="276" w:lineRule="auto"/>
        <w:ind w:left="567" w:firstLine="0"/>
        <w:jc w:val="both"/>
        <w:rPr>
          <w:rFonts w:ascii="Times New Roman" w:hAnsi="Times New Roman"/>
          <w:sz w:val="24"/>
        </w:rPr>
      </w:pPr>
      <w:r w:rsidRPr="00AB4C64">
        <w:rPr>
          <w:rFonts w:ascii="Times New Roman" w:hAnsi="Times New Roman"/>
          <w:sz w:val="24"/>
        </w:rPr>
        <w:t>Hızlı SMS gönderimi yapılan Müşteriler</w:t>
      </w:r>
      <w:r w:rsidR="00D72AB7" w:rsidRPr="00AB4C64">
        <w:rPr>
          <w:rFonts w:ascii="Times New Roman" w:hAnsi="Times New Roman"/>
          <w:sz w:val="24"/>
        </w:rPr>
        <w:t>’</w:t>
      </w:r>
      <w:r w:rsidRPr="00AB4C64">
        <w:rPr>
          <w:rFonts w:ascii="Times New Roman" w:hAnsi="Times New Roman"/>
          <w:sz w:val="24"/>
        </w:rPr>
        <w:t>in hattının açık olmaması, Müşteri</w:t>
      </w:r>
      <w:r w:rsidR="005D4505" w:rsidRPr="00AB4C64">
        <w:rPr>
          <w:rFonts w:ascii="Times New Roman" w:hAnsi="Times New Roman"/>
          <w:sz w:val="24"/>
        </w:rPr>
        <w:t>ler</w:t>
      </w:r>
      <w:r w:rsidR="00D72AB7" w:rsidRPr="00AB4C64">
        <w:rPr>
          <w:rFonts w:ascii="Times New Roman" w:hAnsi="Times New Roman"/>
          <w:sz w:val="24"/>
        </w:rPr>
        <w:t>’</w:t>
      </w:r>
      <w:r w:rsidRPr="00AB4C64">
        <w:rPr>
          <w:rFonts w:ascii="Times New Roman" w:hAnsi="Times New Roman"/>
          <w:sz w:val="24"/>
        </w:rPr>
        <w:t xml:space="preserve">in telefon ayarlarının Hızlı SMS almaya uygun olmaması, havasal ve karasal transmisyon şebekesinde yaşanabilecek sorunlardan kaynaklanan veya benzer nedenlerden dolayı, Hızlı SMS’lerin </w:t>
      </w:r>
      <w:r w:rsidR="002D662B" w:rsidRPr="00AB4C64">
        <w:rPr>
          <w:rFonts w:ascii="Times New Roman" w:hAnsi="Times New Roman"/>
          <w:sz w:val="24"/>
        </w:rPr>
        <w:t>M</w:t>
      </w:r>
      <w:r w:rsidRPr="00AB4C64">
        <w:rPr>
          <w:rFonts w:ascii="Times New Roman" w:hAnsi="Times New Roman"/>
          <w:sz w:val="24"/>
        </w:rPr>
        <w:t>üşteriler</w:t>
      </w:r>
      <w:r w:rsidR="00D72AB7" w:rsidRPr="00AB4C64">
        <w:rPr>
          <w:rFonts w:ascii="Times New Roman" w:hAnsi="Times New Roman"/>
          <w:sz w:val="24"/>
        </w:rPr>
        <w:t>’</w:t>
      </w:r>
      <w:r w:rsidRPr="00AB4C64">
        <w:rPr>
          <w:rFonts w:ascii="Times New Roman" w:hAnsi="Times New Roman"/>
          <w:sz w:val="24"/>
        </w:rPr>
        <w:t>e ulaştırılamaması veya geç ulaşması</w:t>
      </w:r>
      <w:r w:rsidR="005D4505" w:rsidRPr="00AB4C64">
        <w:rPr>
          <w:rFonts w:ascii="Times New Roman" w:hAnsi="Times New Roman"/>
          <w:sz w:val="24"/>
        </w:rPr>
        <w:t>nın</w:t>
      </w:r>
      <w:r w:rsidRPr="00AB4C64">
        <w:rPr>
          <w:rFonts w:ascii="Times New Roman" w:hAnsi="Times New Roman"/>
          <w:sz w:val="24"/>
        </w:rPr>
        <w:t xml:space="preserve"> </w:t>
      </w:r>
      <w:r w:rsidR="00EE5291" w:rsidRPr="00AB4C64">
        <w:rPr>
          <w:rFonts w:ascii="Times New Roman" w:hAnsi="Times New Roman"/>
          <w:sz w:val="24"/>
        </w:rPr>
        <w:t>Şirketimize</w:t>
      </w:r>
      <w:r w:rsidR="005D4505" w:rsidRPr="00AB4C64">
        <w:rPr>
          <w:rFonts w:ascii="Times New Roman" w:hAnsi="Times New Roman"/>
          <w:sz w:val="24"/>
        </w:rPr>
        <w:t xml:space="preserve"> </w:t>
      </w:r>
      <w:r w:rsidRPr="00AB4C64">
        <w:rPr>
          <w:rFonts w:ascii="Times New Roman" w:hAnsi="Times New Roman"/>
          <w:sz w:val="24"/>
        </w:rPr>
        <w:t>T</w:t>
      </w:r>
      <w:r w:rsidR="002D662B" w:rsidRPr="00AB4C64">
        <w:rPr>
          <w:rFonts w:ascii="Times New Roman" w:hAnsi="Times New Roman"/>
          <w:sz w:val="24"/>
        </w:rPr>
        <w:t>URKCELL</w:t>
      </w:r>
      <w:r w:rsidRPr="00AB4C64">
        <w:rPr>
          <w:rFonts w:ascii="Times New Roman" w:hAnsi="Times New Roman"/>
          <w:sz w:val="24"/>
        </w:rPr>
        <w:t>’den herhangi bir tazminat isteme hakkı verme</w:t>
      </w:r>
      <w:r w:rsidR="005D4505" w:rsidRPr="00AB4C64">
        <w:rPr>
          <w:rFonts w:ascii="Times New Roman" w:hAnsi="Times New Roman"/>
          <w:sz w:val="24"/>
        </w:rPr>
        <w:t>yeceğini,</w:t>
      </w:r>
    </w:p>
    <w:p w14:paraId="0FA134CE" w14:textId="77777777" w:rsidR="002358F8" w:rsidRPr="00AB4C64" w:rsidRDefault="002358F8" w:rsidP="00AB4C64">
      <w:pPr>
        <w:spacing w:line="276" w:lineRule="auto"/>
        <w:jc w:val="both"/>
        <w:rPr>
          <w:rFonts w:ascii="Times New Roman" w:hAnsi="Times New Roman"/>
          <w:sz w:val="24"/>
        </w:rPr>
      </w:pPr>
    </w:p>
    <w:p w14:paraId="097CEAFC" w14:textId="77777777" w:rsidR="00BA6CAD" w:rsidRPr="00AB4C64" w:rsidRDefault="00783DA5" w:rsidP="00AB4C64">
      <w:pPr>
        <w:numPr>
          <w:ilvl w:val="0"/>
          <w:numId w:val="3"/>
        </w:numPr>
        <w:spacing w:line="276" w:lineRule="auto"/>
        <w:ind w:left="567" w:hanging="567"/>
        <w:jc w:val="both"/>
        <w:rPr>
          <w:rFonts w:ascii="Times New Roman" w:hAnsi="Times New Roman"/>
          <w:b/>
          <w:sz w:val="24"/>
        </w:rPr>
      </w:pPr>
      <w:r w:rsidRPr="00AB4C64">
        <w:rPr>
          <w:rFonts w:ascii="Times New Roman" w:hAnsi="Times New Roman"/>
          <w:b/>
          <w:sz w:val="24"/>
        </w:rPr>
        <w:t>Sesli Mesaj Servisi İçin İlave Yükümlülükler</w:t>
      </w:r>
    </w:p>
    <w:p w14:paraId="184F7727" w14:textId="77777777" w:rsidR="00016493" w:rsidRPr="00AB4C64" w:rsidRDefault="00407CF9" w:rsidP="00AB4C64">
      <w:pPr>
        <w:pStyle w:val="ListParagraph"/>
        <w:spacing w:line="276" w:lineRule="auto"/>
        <w:ind w:left="567"/>
        <w:jc w:val="both"/>
        <w:rPr>
          <w:rFonts w:ascii="Times New Roman" w:hAnsi="Times New Roman"/>
          <w:sz w:val="24"/>
        </w:rPr>
      </w:pPr>
      <w:r w:rsidRPr="00AB4C64">
        <w:rPr>
          <w:rFonts w:ascii="Times New Roman" w:hAnsi="Times New Roman"/>
          <w:b/>
          <w:sz w:val="24"/>
        </w:rPr>
        <w:t>3</w:t>
      </w:r>
      <w:r w:rsidR="009C3DE4" w:rsidRPr="00AB4C64">
        <w:rPr>
          <w:rFonts w:ascii="Times New Roman" w:hAnsi="Times New Roman"/>
          <w:b/>
          <w:sz w:val="24"/>
        </w:rPr>
        <w:t>.</w:t>
      </w:r>
      <w:r w:rsidR="005D4505" w:rsidRPr="00AB4C64">
        <w:rPr>
          <w:rFonts w:ascii="Times New Roman" w:hAnsi="Times New Roman"/>
          <w:b/>
          <w:sz w:val="24"/>
        </w:rPr>
        <w:t>3</w:t>
      </w:r>
      <w:r w:rsidR="009C3DE4" w:rsidRPr="00AB4C64">
        <w:rPr>
          <w:rFonts w:ascii="Times New Roman" w:hAnsi="Times New Roman"/>
          <w:b/>
          <w:sz w:val="24"/>
        </w:rPr>
        <w:t>.1</w:t>
      </w:r>
      <w:r w:rsidR="002D662B" w:rsidRPr="00AB4C64">
        <w:rPr>
          <w:rFonts w:ascii="Times New Roman" w:hAnsi="Times New Roman"/>
          <w:b/>
          <w:sz w:val="24"/>
        </w:rPr>
        <w:t>.</w:t>
      </w:r>
      <w:r w:rsidR="009C3DE4" w:rsidRPr="00AB4C64">
        <w:rPr>
          <w:rFonts w:ascii="Times New Roman" w:hAnsi="Times New Roman"/>
          <w:sz w:val="24"/>
        </w:rPr>
        <w:t xml:space="preserve"> </w:t>
      </w:r>
      <w:r w:rsidR="00A80015" w:rsidRPr="00AB4C64">
        <w:rPr>
          <w:rFonts w:ascii="Times New Roman" w:hAnsi="Times New Roman"/>
          <w:sz w:val="24"/>
        </w:rPr>
        <w:t xml:space="preserve">Sesli </w:t>
      </w:r>
      <w:r w:rsidR="002D662B" w:rsidRPr="00AB4C64">
        <w:rPr>
          <w:rFonts w:ascii="Times New Roman" w:hAnsi="Times New Roman"/>
          <w:sz w:val="24"/>
        </w:rPr>
        <w:t>M</w:t>
      </w:r>
      <w:r w:rsidR="00A80015" w:rsidRPr="00AB4C64">
        <w:rPr>
          <w:rFonts w:ascii="Times New Roman" w:hAnsi="Times New Roman"/>
          <w:sz w:val="24"/>
        </w:rPr>
        <w:t xml:space="preserve">esaj </w:t>
      </w:r>
      <w:r w:rsidR="002D662B" w:rsidRPr="00AB4C64">
        <w:rPr>
          <w:rFonts w:ascii="Times New Roman" w:hAnsi="Times New Roman"/>
          <w:sz w:val="24"/>
        </w:rPr>
        <w:t>S</w:t>
      </w:r>
      <w:r w:rsidR="00A80015" w:rsidRPr="00AB4C64">
        <w:rPr>
          <w:rFonts w:ascii="Times New Roman" w:hAnsi="Times New Roman"/>
          <w:sz w:val="24"/>
        </w:rPr>
        <w:t xml:space="preserve">ervisi ile boyutu en fazla 2 (iki) MB (Megabyte), süresi de </w:t>
      </w:r>
      <w:r w:rsidR="00234BDF" w:rsidRPr="00AB4C64">
        <w:rPr>
          <w:rFonts w:ascii="Times New Roman" w:hAnsi="Times New Roman"/>
          <w:sz w:val="24"/>
        </w:rPr>
        <w:t>60</w:t>
      </w:r>
      <w:r w:rsidR="00783DA5" w:rsidRPr="00AB4C64">
        <w:rPr>
          <w:rFonts w:ascii="Times New Roman" w:hAnsi="Times New Roman"/>
          <w:sz w:val="24"/>
        </w:rPr>
        <w:t xml:space="preserve"> </w:t>
      </w:r>
      <w:r w:rsidR="002D662B" w:rsidRPr="00AB4C64">
        <w:rPr>
          <w:rFonts w:ascii="Times New Roman" w:hAnsi="Times New Roman"/>
          <w:sz w:val="24"/>
        </w:rPr>
        <w:t>(altmış)</w:t>
      </w:r>
      <w:r w:rsidR="00A80015" w:rsidRPr="00AB4C64">
        <w:rPr>
          <w:rFonts w:ascii="Times New Roman" w:hAnsi="Times New Roman"/>
          <w:sz w:val="24"/>
        </w:rPr>
        <w:t xml:space="preserve"> s</w:t>
      </w:r>
      <w:r w:rsidR="002D662B" w:rsidRPr="00AB4C64">
        <w:rPr>
          <w:rFonts w:ascii="Times New Roman" w:hAnsi="Times New Roman"/>
          <w:sz w:val="24"/>
        </w:rPr>
        <w:t>a</w:t>
      </w:r>
      <w:r w:rsidR="00A80015" w:rsidRPr="00AB4C64">
        <w:rPr>
          <w:rFonts w:ascii="Times New Roman" w:hAnsi="Times New Roman"/>
          <w:sz w:val="24"/>
        </w:rPr>
        <w:t>n</w:t>
      </w:r>
      <w:r w:rsidR="002D662B" w:rsidRPr="00AB4C64">
        <w:rPr>
          <w:rFonts w:ascii="Times New Roman" w:hAnsi="Times New Roman"/>
          <w:sz w:val="24"/>
        </w:rPr>
        <w:t>iye</w:t>
      </w:r>
      <w:r w:rsidR="00A80015" w:rsidRPr="00AB4C64">
        <w:rPr>
          <w:rFonts w:ascii="Times New Roman" w:hAnsi="Times New Roman"/>
          <w:sz w:val="24"/>
        </w:rPr>
        <w:t xml:space="preserve"> olan mesaj gönderebileceğimizi, TURKCELL’in mesaj boyutu üst limitini dilediği zaman tek taraflı olarak </w:t>
      </w:r>
      <w:r w:rsidR="00EE5291" w:rsidRPr="00AB4C64">
        <w:rPr>
          <w:rFonts w:ascii="Times New Roman" w:hAnsi="Times New Roman"/>
          <w:sz w:val="24"/>
        </w:rPr>
        <w:t xml:space="preserve">Şirketimize </w:t>
      </w:r>
      <w:r w:rsidR="00A80015" w:rsidRPr="00AB4C64">
        <w:rPr>
          <w:rFonts w:ascii="Times New Roman" w:hAnsi="Times New Roman"/>
          <w:sz w:val="24"/>
        </w:rPr>
        <w:t>bilgi vermek suretiyle değiştirebileceğini</w:t>
      </w:r>
      <w:r w:rsidR="009C1CCD" w:rsidRPr="00AB4C64">
        <w:rPr>
          <w:rFonts w:ascii="Times New Roman" w:hAnsi="Times New Roman"/>
          <w:sz w:val="24"/>
        </w:rPr>
        <w:t>,</w:t>
      </w:r>
    </w:p>
    <w:p w14:paraId="3B9AD016" w14:textId="06F25626" w:rsidR="00E00C12" w:rsidRPr="00AB4C64" w:rsidRDefault="00407CF9" w:rsidP="00AB4C64">
      <w:pPr>
        <w:pStyle w:val="ListParagraph"/>
        <w:spacing w:line="276" w:lineRule="auto"/>
        <w:ind w:left="567"/>
        <w:jc w:val="both"/>
        <w:rPr>
          <w:rFonts w:ascii="Times New Roman" w:hAnsi="Times New Roman"/>
          <w:sz w:val="24"/>
        </w:rPr>
      </w:pPr>
      <w:r w:rsidRPr="00AB4C64">
        <w:rPr>
          <w:rFonts w:ascii="Times New Roman" w:hAnsi="Times New Roman"/>
          <w:b/>
          <w:sz w:val="24"/>
        </w:rPr>
        <w:t>3</w:t>
      </w:r>
      <w:r w:rsidR="009C3DE4" w:rsidRPr="00AB4C64">
        <w:rPr>
          <w:rFonts w:ascii="Times New Roman" w:hAnsi="Times New Roman"/>
          <w:b/>
          <w:sz w:val="24"/>
        </w:rPr>
        <w:t>.</w:t>
      </w:r>
      <w:r w:rsidR="005D4505" w:rsidRPr="00AB4C64">
        <w:rPr>
          <w:rFonts w:ascii="Times New Roman" w:hAnsi="Times New Roman"/>
          <w:b/>
          <w:sz w:val="24"/>
        </w:rPr>
        <w:t>3</w:t>
      </w:r>
      <w:r w:rsidR="009C3DE4" w:rsidRPr="00AB4C64">
        <w:rPr>
          <w:rFonts w:ascii="Times New Roman" w:hAnsi="Times New Roman"/>
          <w:b/>
          <w:sz w:val="24"/>
        </w:rPr>
        <w:t>.2</w:t>
      </w:r>
      <w:r w:rsidR="002D662B" w:rsidRPr="00AB4C64">
        <w:rPr>
          <w:rFonts w:ascii="Times New Roman" w:hAnsi="Times New Roman"/>
          <w:b/>
          <w:sz w:val="24"/>
        </w:rPr>
        <w:t>.</w:t>
      </w:r>
      <w:r w:rsidR="009C3DE4" w:rsidRPr="00AB4C64">
        <w:rPr>
          <w:rFonts w:ascii="Times New Roman" w:hAnsi="Times New Roman"/>
          <w:sz w:val="24"/>
        </w:rPr>
        <w:t xml:space="preserve"> </w:t>
      </w:r>
      <w:r w:rsidR="00E00C12" w:rsidRPr="00AB4C64">
        <w:rPr>
          <w:rFonts w:ascii="Times New Roman" w:hAnsi="Times New Roman"/>
          <w:sz w:val="24"/>
        </w:rPr>
        <w:t xml:space="preserve">Sesli </w:t>
      </w:r>
      <w:r w:rsidR="008F46C4" w:rsidRPr="00AB4C64">
        <w:rPr>
          <w:rFonts w:ascii="Times New Roman" w:hAnsi="Times New Roman"/>
          <w:sz w:val="24"/>
        </w:rPr>
        <w:t>M</w:t>
      </w:r>
      <w:r w:rsidR="00E00C12" w:rsidRPr="00AB4C64">
        <w:rPr>
          <w:rFonts w:ascii="Times New Roman" w:hAnsi="Times New Roman"/>
          <w:sz w:val="24"/>
        </w:rPr>
        <w:t xml:space="preserve">esaj </w:t>
      </w:r>
      <w:r w:rsidR="008F46C4" w:rsidRPr="00AB4C64">
        <w:rPr>
          <w:rFonts w:ascii="Times New Roman" w:hAnsi="Times New Roman"/>
          <w:sz w:val="24"/>
        </w:rPr>
        <w:t>S</w:t>
      </w:r>
      <w:r w:rsidR="00E00C12" w:rsidRPr="00AB4C64">
        <w:rPr>
          <w:rFonts w:ascii="Times New Roman" w:hAnsi="Times New Roman"/>
          <w:sz w:val="24"/>
        </w:rPr>
        <w:t>ervisi ile gönderilecek ses dosyasının formatı</w:t>
      </w:r>
      <w:r w:rsidR="009C65CB" w:rsidRPr="00AB4C64">
        <w:rPr>
          <w:rFonts w:ascii="Times New Roman" w:hAnsi="Times New Roman"/>
          <w:sz w:val="24"/>
        </w:rPr>
        <w:t>nın</w:t>
      </w:r>
      <w:r w:rsidR="00E00C12" w:rsidRPr="00AB4C64">
        <w:rPr>
          <w:rFonts w:ascii="Times New Roman" w:hAnsi="Times New Roman"/>
          <w:sz w:val="24"/>
        </w:rPr>
        <w:t xml:space="preserve"> </w:t>
      </w:r>
      <w:r w:rsidR="001A577F" w:rsidRPr="00AB4C64">
        <w:rPr>
          <w:rFonts w:ascii="Times New Roman" w:hAnsi="Times New Roman"/>
          <w:sz w:val="24"/>
        </w:rPr>
        <w:t xml:space="preserve">U/A-Law 8000 Hz 64Kbs, mono.wav </w:t>
      </w:r>
      <w:r w:rsidR="00E00C12" w:rsidRPr="00AB4C64">
        <w:rPr>
          <w:rFonts w:ascii="Times New Roman" w:hAnsi="Times New Roman"/>
          <w:sz w:val="24"/>
        </w:rPr>
        <w:t>olması gerektiğini</w:t>
      </w:r>
      <w:r w:rsidR="009C65CB" w:rsidRPr="00AB4C64">
        <w:rPr>
          <w:rFonts w:ascii="Times New Roman" w:hAnsi="Times New Roman"/>
          <w:sz w:val="24"/>
        </w:rPr>
        <w:t>,</w:t>
      </w:r>
    </w:p>
    <w:p w14:paraId="3D2DA952" w14:textId="77777777" w:rsidR="00E00C12" w:rsidRPr="00AB4C64" w:rsidRDefault="00407CF9" w:rsidP="00AB4C64">
      <w:pPr>
        <w:pStyle w:val="ListParagraph"/>
        <w:spacing w:line="276" w:lineRule="auto"/>
        <w:ind w:left="567"/>
        <w:jc w:val="both"/>
        <w:rPr>
          <w:rFonts w:ascii="Times New Roman" w:hAnsi="Times New Roman"/>
          <w:sz w:val="24"/>
        </w:rPr>
      </w:pPr>
      <w:r w:rsidRPr="00AB4C64">
        <w:rPr>
          <w:rFonts w:ascii="Times New Roman" w:hAnsi="Times New Roman"/>
          <w:b/>
          <w:sz w:val="24"/>
        </w:rPr>
        <w:t>3</w:t>
      </w:r>
      <w:r w:rsidR="009C3DE4" w:rsidRPr="00AB4C64">
        <w:rPr>
          <w:rFonts w:ascii="Times New Roman" w:hAnsi="Times New Roman"/>
          <w:b/>
          <w:sz w:val="24"/>
        </w:rPr>
        <w:t>.</w:t>
      </w:r>
      <w:r w:rsidR="005D4505" w:rsidRPr="00AB4C64">
        <w:rPr>
          <w:rFonts w:ascii="Times New Roman" w:hAnsi="Times New Roman"/>
          <w:b/>
          <w:sz w:val="24"/>
        </w:rPr>
        <w:t>3</w:t>
      </w:r>
      <w:r w:rsidR="009C3DE4" w:rsidRPr="00AB4C64">
        <w:rPr>
          <w:rFonts w:ascii="Times New Roman" w:hAnsi="Times New Roman"/>
          <w:b/>
          <w:sz w:val="24"/>
        </w:rPr>
        <w:t>.3</w:t>
      </w:r>
      <w:r w:rsidR="002D662B" w:rsidRPr="00AB4C64">
        <w:rPr>
          <w:rFonts w:ascii="Times New Roman" w:hAnsi="Times New Roman"/>
          <w:b/>
          <w:sz w:val="24"/>
        </w:rPr>
        <w:t>.</w:t>
      </w:r>
      <w:r w:rsidR="009C3DE4" w:rsidRPr="00AB4C64">
        <w:rPr>
          <w:rFonts w:ascii="Times New Roman" w:hAnsi="Times New Roman"/>
          <w:sz w:val="24"/>
        </w:rPr>
        <w:t xml:space="preserve"> </w:t>
      </w:r>
      <w:r w:rsidR="00E00C12" w:rsidRPr="00AB4C64">
        <w:rPr>
          <w:rFonts w:ascii="Times New Roman" w:hAnsi="Times New Roman"/>
          <w:sz w:val="24"/>
        </w:rPr>
        <w:t>İşbu Taahhütname kapsamında gönderilecek olan Sesli Mesaj içeriklerinin, gönderim yaptığımız Müşteriler tarafından dinlenme süresinden bağımsız olarak Müşteriler tarafından arama yanıtlandığı andan itibaren ücretlendirileceğini</w:t>
      </w:r>
      <w:r w:rsidR="009C65CB" w:rsidRPr="00AB4C64">
        <w:rPr>
          <w:rFonts w:ascii="Times New Roman" w:hAnsi="Times New Roman"/>
          <w:sz w:val="24"/>
        </w:rPr>
        <w:t>,</w:t>
      </w:r>
      <w:r w:rsidR="00E00C12" w:rsidRPr="00AB4C64">
        <w:rPr>
          <w:rFonts w:ascii="Times New Roman" w:hAnsi="Times New Roman"/>
          <w:sz w:val="24"/>
        </w:rPr>
        <w:t xml:space="preserve"> </w:t>
      </w:r>
    </w:p>
    <w:p w14:paraId="1BC573A7" w14:textId="77777777" w:rsidR="009C1CCD" w:rsidRPr="00AB4C64" w:rsidRDefault="00407CF9" w:rsidP="00AB4C64">
      <w:pPr>
        <w:pStyle w:val="ListParagraph"/>
        <w:spacing w:line="276" w:lineRule="auto"/>
        <w:ind w:left="567"/>
        <w:jc w:val="both"/>
        <w:rPr>
          <w:rFonts w:ascii="Times New Roman" w:hAnsi="Times New Roman"/>
          <w:sz w:val="24"/>
        </w:rPr>
      </w:pPr>
      <w:r w:rsidRPr="00AB4C64">
        <w:rPr>
          <w:rFonts w:ascii="Times New Roman" w:hAnsi="Times New Roman"/>
          <w:b/>
          <w:sz w:val="24"/>
        </w:rPr>
        <w:t>3</w:t>
      </w:r>
      <w:r w:rsidR="009C3DE4" w:rsidRPr="00AB4C64">
        <w:rPr>
          <w:rFonts w:ascii="Times New Roman" w:hAnsi="Times New Roman"/>
          <w:b/>
          <w:sz w:val="24"/>
        </w:rPr>
        <w:t>.</w:t>
      </w:r>
      <w:r w:rsidR="005D4505" w:rsidRPr="00AB4C64">
        <w:rPr>
          <w:rFonts w:ascii="Times New Roman" w:hAnsi="Times New Roman"/>
          <w:b/>
          <w:sz w:val="24"/>
        </w:rPr>
        <w:t>3</w:t>
      </w:r>
      <w:r w:rsidR="009C3DE4" w:rsidRPr="00AB4C64">
        <w:rPr>
          <w:rFonts w:ascii="Times New Roman" w:hAnsi="Times New Roman"/>
          <w:b/>
          <w:sz w:val="24"/>
        </w:rPr>
        <w:t>.4</w:t>
      </w:r>
      <w:r w:rsidR="002D662B" w:rsidRPr="00AB4C64">
        <w:rPr>
          <w:rFonts w:ascii="Times New Roman" w:hAnsi="Times New Roman"/>
          <w:b/>
          <w:sz w:val="24"/>
        </w:rPr>
        <w:t>.</w:t>
      </w:r>
      <w:r w:rsidR="009C3DE4" w:rsidRPr="00AB4C64">
        <w:rPr>
          <w:rFonts w:ascii="Times New Roman" w:hAnsi="Times New Roman"/>
          <w:sz w:val="24"/>
        </w:rPr>
        <w:t xml:space="preserve"> </w:t>
      </w:r>
      <w:r w:rsidR="00E00C12" w:rsidRPr="00AB4C64">
        <w:rPr>
          <w:rFonts w:ascii="Times New Roman" w:hAnsi="Times New Roman"/>
          <w:sz w:val="24"/>
        </w:rPr>
        <w:t xml:space="preserve">İşbu Taahhütname kapsamında gönderilecek olan Sesli Mesaj içeriklerinin </w:t>
      </w:r>
      <w:r w:rsidR="002D662B" w:rsidRPr="00AB4C64">
        <w:rPr>
          <w:rFonts w:ascii="Times New Roman" w:hAnsi="Times New Roman"/>
          <w:sz w:val="24"/>
        </w:rPr>
        <w:t xml:space="preserve">TURKCELL </w:t>
      </w:r>
      <w:r w:rsidR="00E00C12" w:rsidRPr="00AB4C64">
        <w:rPr>
          <w:rFonts w:ascii="Times New Roman" w:hAnsi="Times New Roman"/>
          <w:sz w:val="24"/>
        </w:rPr>
        <w:t xml:space="preserve">onayına düşeceğini ve </w:t>
      </w:r>
      <w:r w:rsidR="009C65CB" w:rsidRPr="00AB4C64">
        <w:rPr>
          <w:rFonts w:ascii="Times New Roman" w:hAnsi="Times New Roman"/>
          <w:sz w:val="24"/>
        </w:rPr>
        <w:t xml:space="preserve">ancak </w:t>
      </w:r>
      <w:r w:rsidR="00E00C12" w:rsidRPr="00AB4C64">
        <w:rPr>
          <w:rFonts w:ascii="Times New Roman" w:hAnsi="Times New Roman"/>
          <w:sz w:val="24"/>
        </w:rPr>
        <w:t xml:space="preserve">içeriklerin </w:t>
      </w:r>
      <w:r w:rsidR="002D662B" w:rsidRPr="00AB4C64">
        <w:rPr>
          <w:rFonts w:ascii="Times New Roman" w:hAnsi="Times New Roman"/>
          <w:sz w:val="24"/>
        </w:rPr>
        <w:t xml:space="preserve">TURKCELL </w:t>
      </w:r>
      <w:r w:rsidR="00E00C12" w:rsidRPr="00AB4C64">
        <w:rPr>
          <w:rFonts w:ascii="Times New Roman" w:hAnsi="Times New Roman"/>
          <w:sz w:val="24"/>
        </w:rPr>
        <w:t>tarafından onaylandıktan sonra gönderileceğini</w:t>
      </w:r>
      <w:r w:rsidR="009C1CCD" w:rsidRPr="00AB4C64">
        <w:rPr>
          <w:rFonts w:ascii="Times New Roman" w:hAnsi="Times New Roman"/>
          <w:sz w:val="24"/>
        </w:rPr>
        <w:t>,</w:t>
      </w:r>
    </w:p>
    <w:p w14:paraId="00F27E60" w14:textId="77777777" w:rsidR="002F3076" w:rsidRPr="00AB4C64" w:rsidRDefault="00E00C12" w:rsidP="00AB4C64">
      <w:pPr>
        <w:pStyle w:val="ListParagraph"/>
        <w:spacing w:line="276" w:lineRule="auto"/>
        <w:ind w:left="426"/>
        <w:jc w:val="both"/>
        <w:rPr>
          <w:rFonts w:ascii="Times New Roman" w:hAnsi="Times New Roman"/>
          <w:sz w:val="24"/>
        </w:rPr>
      </w:pPr>
      <w:r w:rsidRPr="00AB4C64">
        <w:rPr>
          <w:rFonts w:ascii="Times New Roman" w:hAnsi="Times New Roman"/>
          <w:sz w:val="24"/>
        </w:rPr>
        <w:t xml:space="preserve"> </w:t>
      </w:r>
    </w:p>
    <w:p w14:paraId="4101F5F9" w14:textId="512AF42B" w:rsidR="009946C3" w:rsidRPr="00AB4C64" w:rsidRDefault="005E6AEA" w:rsidP="00AB4C64">
      <w:pPr>
        <w:numPr>
          <w:ilvl w:val="0"/>
          <w:numId w:val="3"/>
        </w:numPr>
        <w:spacing w:line="276" w:lineRule="auto"/>
        <w:ind w:left="567" w:hanging="567"/>
        <w:jc w:val="both"/>
        <w:rPr>
          <w:rFonts w:ascii="Times New Roman" w:hAnsi="Times New Roman"/>
          <w:b/>
          <w:sz w:val="24"/>
        </w:rPr>
      </w:pPr>
      <w:r w:rsidRPr="00AB4C64">
        <w:rPr>
          <w:rFonts w:ascii="Times New Roman" w:hAnsi="Times New Roman"/>
          <w:b/>
          <w:sz w:val="24"/>
        </w:rPr>
        <w:t>Turkcell Anında Cevap Servisi İçin İlave Yükümlülükler</w:t>
      </w:r>
    </w:p>
    <w:p w14:paraId="03461D5D" w14:textId="77777777" w:rsidR="00042477" w:rsidRPr="00AB4C64" w:rsidRDefault="00407CF9" w:rsidP="00AB4C64">
      <w:pPr>
        <w:pStyle w:val="ListParagraph"/>
        <w:spacing w:line="276" w:lineRule="auto"/>
        <w:ind w:left="567"/>
        <w:jc w:val="both"/>
        <w:rPr>
          <w:rFonts w:ascii="Times New Roman" w:hAnsi="Times New Roman"/>
          <w:sz w:val="24"/>
        </w:rPr>
      </w:pPr>
      <w:r w:rsidRPr="00AB4C64">
        <w:rPr>
          <w:rFonts w:ascii="Times New Roman" w:hAnsi="Times New Roman"/>
          <w:b/>
          <w:sz w:val="24"/>
        </w:rPr>
        <w:t>3</w:t>
      </w:r>
      <w:r w:rsidR="00042477" w:rsidRPr="00AB4C64">
        <w:rPr>
          <w:rFonts w:ascii="Times New Roman" w:hAnsi="Times New Roman"/>
          <w:b/>
          <w:sz w:val="24"/>
        </w:rPr>
        <w:t>.</w:t>
      </w:r>
      <w:r w:rsidR="005D4505" w:rsidRPr="00AB4C64">
        <w:rPr>
          <w:rFonts w:ascii="Times New Roman" w:hAnsi="Times New Roman"/>
          <w:b/>
          <w:sz w:val="24"/>
        </w:rPr>
        <w:t>4</w:t>
      </w:r>
      <w:r w:rsidR="00042477" w:rsidRPr="00AB4C64">
        <w:rPr>
          <w:rFonts w:ascii="Times New Roman" w:hAnsi="Times New Roman"/>
          <w:b/>
          <w:sz w:val="24"/>
        </w:rPr>
        <w:t>.1</w:t>
      </w:r>
      <w:r w:rsidR="005E5CB9" w:rsidRPr="00AB4C64">
        <w:rPr>
          <w:rFonts w:ascii="Times New Roman" w:hAnsi="Times New Roman"/>
          <w:b/>
          <w:sz w:val="24"/>
        </w:rPr>
        <w:t>.</w:t>
      </w:r>
      <w:r w:rsidR="00042477" w:rsidRPr="00AB4C64">
        <w:rPr>
          <w:rFonts w:ascii="Times New Roman" w:hAnsi="Times New Roman"/>
          <w:sz w:val="24"/>
        </w:rPr>
        <w:tab/>
      </w:r>
      <w:r w:rsidR="004C0018" w:rsidRPr="00AB4C64">
        <w:rPr>
          <w:rFonts w:ascii="Times New Roman" w:hAnsi="Times New Roman"/>
          <w:sz w:val="24"/>
        </w:rPr>
        <w:t xml:space="preserve">Turkcell </w:t>
      </w:r>
      <w:r w:rsidR="006A2AD6" w:rsidRPr="00AB4C64">
        <w:rPr>
          <w:rFonts w:ascii="Times New Roman" w:hAnsi="Times New Roman"/>
          <w:sz w:val="24"/>
        </w:rPr>
        <w:t>Anında Cevap Servis</w:t>
      </w:r>
      <w:r w:rsidR="005E6AEA" w:rsidRPr="00AB4C64">
        <w:rPr>
          <w:rFonts w:ascii="Times New Roman" w:hAnsi="Times New Roman"/>
          <w:sz w:val="24"/>
        </w:rPr>
        <w:t>i</w:t>
      </w:r>
      <w:r w:rsidR="006A2AD6" w:rsidRPr="00AB4C64">
        <w:rPr>
          <w:rFonts w:ascii="Times New Roman" w:hAnsi="Times New Roman"/>
          <w:sz w:val="24"/>
        </w:rPr>
        <w:t xml:space="preserve"> </w:t>
      </w:r>
      <w:r w:rsidR="005E6AEA" w:rsidRPr="00AB4C64">
        <w:rPr>
          <w:rFonts w:ascii="Times New Roman" w:hAnsi="Times New Roman"/>
          <w:sz w:val="24"/>
        </w:rPr>
        <w:t>i</w:t>
      </w:r>
      <w:r w:rsidR="00750367" w:rsidRPr="00AB4C64">
        <w:rPr>
          <w:rFonts w:ascii="Times New Roman" w:hAnsi="Times New Roman"/>
          <w:sz w:val="24"/>
        </w:rPr>
        <w:t>letileri</w:t>
      </w:r>
      <w:r w:rsidR="0055060C" w:rsidRPr="00AB4C64">
        <w:rPr>
          <w:rFonts w:ascii="Times New Roman" w:hAnsi="Times New Roman"/>
          <w:sz w:val="24"/>
        </w:rPr>
        <w:t>nin Müşteriler</w:t>
      </w:r>
      <w:r w:rsidR="0052177B" w:rsidRPr="00AB4C64">
        <w:rPr>
          <w:rFonts w:ascii="Times New Roman" w:hAnsi="Times New Roman"/>
          <w:sz w:val="24"/>
        </w:rPr>
        <w:t>’</w:t>
      </w:r>
      <w:r w:rsidR="0055060C" w:rsidRPr="00AB4C64">
        <w:rPr>
          <w:rFonts w:ascii="Times New Roman" w:hAnsi="Times New Roman"/>
          <w:sz w:val="24"/>
        </w:rPr>
        <w:t>in telefonunda</w:t>
      </w:r>
      <w:r w:rsidR="00750367" w:rsidRPr="00AB4C64">
        <w:rPr>
          <w:rFonts w:ascii="Times New Roman" w:hAnsi="Times New Roman"/>
          <w:sz w:val="24"/>
        </w:rPr>
        <w:t xml:space="preserve"> kaydedilemeyeceğini, saklanamayacağını</w:t>
      </w:r>
      <w:r w:rsidR="00042477" w:rsidRPr="00AB4C64">
        <w:rPr>
          <w:rFonts w:ascii="Times New Roman" w:hAnsi="Times New Roman"/>
          <w:sz w:val="24"/>
        </w:rPr>
        <w:t xml:space="preserve"> ve başkasına iletileme</w:t>
      </w:r>
      <w:r w:rsidR="00750367" w:rsidRPr="00AB4C64">
        <w:rPr>
          <w:rFonts w:ascii="Times New Roman" w:hAnsi="Times New Roman"/>
          <w:sz w:val="24"/>
        </w:rPr>
        <w:t>yeceğini (forwardlanamayacağını</w:t>
      </w:r>
      <w:r w:rsidR="00042477" w:rsidRPr="00AB4C64">
        <w:rPr>
          <w:rFonts w:ascii="Times New Roman" w:hAnsi="Times New Roman"/>
          <w:sz w:val="24"/>
        </w:rPr>
        <w:t>) ve bu konuda</w:t>
      </w:r>
      <w:r w:rsidR="00750367" w:rsidRPr="00AB4C64">
        <w:rPr>
          <w:rFonts w:ascii="Times New Roman" w:hAnsi="Times New Roman"/>
          <w:sz w:val="24"/>
        </w:rPr>
        <w:t xml:space="preserve"> Müşteriler</w:t>
      </w:r>
      <w:r w:rsidR="0052177B" w:rsidRPr="00AB4C64">
        <w:rPr>
          <w:rFonts w:ascii="Times New Roman" w:hAnsi="Times New Roman"/>
          <w:sz w:val="24"/>
        </w:rPr>
        <w:t>’</w:t>
      </w:r>
      <w:r w:rsidR="00750367" w:rsidRPr="00AB4C64">
        <w:rPr>
          <w:rFonts w:ascii="Times New Roman" w:hAnsi="Times New Roman"/>
          <w:sz w:val="24"/>
        </w:rPr>
        <w:t xml:space="preserve">i bilgilendireceğimizi, </w:t>
      </w:r>
    </w:p>
    <w:p w14:paraId="33E12C56" w14:textId="2F140D70" w:rsidR="00E80E06" w:rsidRPr="00AB4C64" w:rsidRDefault="00407CF9" w:rsidP="00AB4C64">
      <w:pPr>
        <w:pStyle w:val="ListParagraph"/>
        <w:spacing w:line="276" w:lineRule="auto"/>
        <w:ind w:left="567"/>
        <w:jc w:val="both"/>
        <w:rPr>
          <w:rFonts w:ascii="Times New Roman" w:hAnsi="Times New Roman"/>
          <w:sz w:val="24"/>
        </w:rPr>
      </w:pPr>
      <w:r w:rsidRPr="00AB4C64">
        <w:rPr>
          <w:rFonts w:ascii="Times New Roman" w:hAnsi="Times New Roman"/>
          <w:b/>
          <w:sz w:val="24"/>
        </w:rPr>
        <w:t>3</w:t>
      </w:r>
      <w:r w:rsidR="00E80E06" w:rsidRPr="00AB4C64">
        <w:rPr>
          <w:rFonts w:ascii="Times New Roman" w:hAnsi="Times New Roman"/>
          <w:b/>
          <w:sz w:val="24"/>
        </w:rPr>
        <w:t>.</w:t>
      </w:r>
      <w:r w:rsidR="005D4505" w:rsidRPr="00AB4C64">
        <w:rPr>
          <w:rFonts w:ascii="Times New Roman" w:hAnsi="Times New Roman"/>
          <w:b/>
          <w:sz w:val="24"/>
        </w:rPr>
        <w:t>4</w:t>
      </w:r>
      <w:r w:rsidR="00E80E06" w:rsidRPr="00AB4C64">
        <w:rPr>
          <w:rFonts w:ascii="Times New Roman" w:hAnsi="Times New Roman"/>
          <w:b/>
          <w:sz w:val="24"/>
        </w:rPr>
        <w:t>.2</w:t>
      </w:r>
      <w:r w:rsidR="005E5CB9" w:rsidRPr="00AB4C64">
        <w:rPr>
          <w:rFonts w:ascii="Times New Roman" w:hAnsi="Times New Roman"/>
          <w:b/>
          <w:sz w:val="24"/>
        </w:rPr>
        <w:t>.</w:t>
      </w:r>
      <w:r w:rsidR="00E80E06" w:rsidRPr="00AB4C64">
        <w:rPr>
          <w:rFonts w:ascii="Times New Roman" w:hAnsi="Times New Roman"/>
          <w:b/>
          <w:sz w:val="24"/>
        </w:rPr>
        <w:t xml:space="preserve"> </w:t>
      </w:r>
      <w:r w:rsidR="00750367" w:rsidRPr="00AB4C64">
        <w:rPr>
          <w:rFonts w:ascii="Times New Roman" w:hAnsi="Times New Roman"/>
          <w:sz w:val="24"/>
        </w:rPr>
        <w:t>B</w:t>
      </w:r>
      <w:r w:rsidR="00E80E06" w:rsidRPr="00AB4C64">
        <w:rPr>
          <w:rFonts w:ascii="Times New Roman" w:hAnsi="Times New Roman"/>
          <w:sz w:val="24"/>
        </w:rPr>
        <w:t xml:space="preserve">ir gün içerisinde 500.000 (beşyüzbin) </w:t>
      </w:r>
      <w:r w:rsidR="004C0018" w:rsidRPr="00AB4C64">
        <w:rPr>
          <w:rFonts w:ascii="Times New Roman" w:hAnsi="Times New Roman"/>
          <w:sz w:val="24"/>
        </w:rPr>
        <w:t xml:space="preserve">Turkcell </w:t>
      </w:r>
      <w:r w:rsidR="006A2AD6" w:rsidRPr="00AB4C64">
        <w:rPr>
          <w:rFonts w:ascii="Times New Roman" w:hAnsi="Times New Roman"/>
          <w:sz w:val="24"/>
        </w:rPr>
        <w:t xml:space="preserve">Anında Cevap </w:t>
      </w:r>
      <w:r w:rsidR="00750367" w:rsidRPr="00AB4C64">
        <w:rPr>
          <w:rFonts w:ascii="Times New Roman" w:hAnsi="Times New Roman"/>
          <w:sz w:val="24"/>
        </w:rPr>
        <w:t xml:space="preserve">Servis </w:t>
      </w:r>
      <w:r w:rsidR="0052177B" w:rsidRPr="00AB4C64">
        <w:rPr>
          <w:rFonts w:ascii="Times New Roman" w:hAnsi="Times New Roman"/>
          <w:sz w:val="24"/>
        </w:rPr>
        <w:t>i</w:t>
      </w:r>
      <w:r w:rsidR="00750367" w:rsidRPr="00AB4C64">
        <w:rPr>
          <w:rFonts w:ascii="Times New Roman" w:hAnsi="Times New Roman"/>
          <w:sz w:val="24"/>
        </w:rPr>
        <w:t xml:space="preserve">letisinden </w:t>
      </w:r>
      <w:r w:rsidR="00E80E06" w:rsidRPr="00AB4C64">
        <w:rPr>
          <w:rFonts w:ascii="Times New Roman" w:hAnsi="Times New Roman"/>
          <w:sz w:val="24"/>
        </w:rPr>
        <w:t>dah</w:t>
      </w:r>
      <w:r w:rsidR="00750367" w:rsidRPr="00AB4C64">
        <w:rPr>
          <w:rFonts w:ascii="Times New Roman" w:hAnsi="Times New Roman"/>
          <w:sz w:val="24"/>
        </w:rPr>
        <w:t xml:space="preserve">a fazla </w:t>
      </w:r>
      <w:r w:rsidR="0052177B" w:rsidRPr="00AB4C64">
        <w:rPr>
          <w:rFonts w:ascii="Times New Roman" w:hAnsi="Times New Roman"/>
          <w:sz w:val="24"/>
        </w:rPr>
        <w:t>i</w:t>
      </w:r>
      <w:r w:rsidR="00750367" w:rsidRPr="00AB4C64">
        <w:rPr>
          <w:rFonts w:ascii="Times New Roman" w:hAnsi="Times New Roman"/>
          <w:sz w:val="24"/>
        </w:rPr>
        <w:t>leti göndermek istediğimiz</w:t>
      </w:r>
      <w:r w:rsidR="00E80E06" w:rsidRPr="00AB4C64">
        <w:rPr>
          <w:rFonts w:ascii="Times New Roman" w:hAnsi="Times New Roman"/>
          <w:sz w:val="24"/>
        </w:rPr>
        <w:t xml:space="preserve"> takdirde, gönderim yapacağı</w:t>
      </w:r>
      <w:r w:rsidR="00750367" w:rsidRPr="00AB4C64">
        <w:rPr>
          <w:rFonts w:ascii="Times New Roman" w:hAnsi="Times New Roman"/>
          <w:sz w:val="24"/>
        </w:rPr>
        <w:t>mız</w:t>
      </w:r>
      <w:r w:rsidR="00E80E06" w:rsidRPr="00AB4C64">
        <w:rPr>
          <w:rFonts w:ascii="Times New Roman" w:hAnsi="Times New Roman"/>
          <w:sz w:val="24"/>
        </w:rPr>
        <w:t xml:space="preserve"> günü ve gönderilecek </w:t>
      </w:r>
      <w:r w:rsidR="0052177B" w:rsidRPr="00AB4C64">
        <w:rPr>
          <w:rFonts w:ascii="Times New Roman" w:hAnsi="Times New Roman"/>
          <w:sz w:val="24"/>
        </w:rPr>
        <w:t>i</w:t>
      </w:r>
      <w:r w:rsidR="00750367" w:rsidRPr="00AB4C64">
        <w:rPr>
          <w:rFonts w:ascii="Times New Roman" w:hAnsi="Times New Roman"/>
          <w:sz w:val="24"/>
        </w:rPr>
        <w:t xml:space="preserve">leti </w:t>
      </w:r>
      <w:r w:rsidR="00E80E06" w:rsidRPr="00AB4C64">
        <w:rPr>
          <w:rFonts w:ascii="Times New Roman" w:hAnsi="Times New Roman"/>
          <w:sz w:val="24"/>
        </w:rPr>
        <w:t>adedini T</w:t>
      </w:r>
      <w:r w:rsidR="002D662B" w:rsidRPr="00AB4C64">
        <w:rPr>
          <w:rFonts w:ascii="Times New Roman" w:hAnsi="Times New Roman"/>
          <w:sz w:val="24"/>
        </w:rPr>
        <w:t>URKCELL</w:t>
      </w:r>
      <w:r w:rsidR="00E80E06" w:rsidRPr="00AB4C64">
        <w:rPr>
          <w:rFonts w:ascii="Times New Roman" w:hAnsi="Times New Roman"/>
          <w:sz w:val="24"/>
        </w:rPr>
        <w:t>’e en az 2 (iki) iş günü önceden yazılı olarak bildir</w:t>
      </w:r>
      <w:r w:rsidR="00750367" w:rsidRPr="00AB4C64">
        <w:rPr>
          <w:rFonts w:ascii="Times New Roman" w:hAnsi="Times New Roman"/>
          <w:sz w:val="24"/>
        </w:rPr>
        <w:t>eceğimizi, a</w:t>
      </w:r>
      <w:r w:rsidR="00E80E06" w:rsidRPr="00AB4C64">
        <w:rPr>
          <w:rFonts w:ascii="Times New Roman" w:hAnsi="Times New Roman"/>
          <w:sz w:val="24"/>
        </w:rPr>
        <w:t xml:space="preserve">ksi durumlarda </w:t>
      </w:r>
      <w:r w:rsidR="0052177B" w:rsidRPr="00AB4C64">
        <w:rPr>
          <w:rFonts w:ascii="Times New Roman" w:hAnsi="Times New Roman"/>
          <w:sz w:val="24"/>
        </w:rPr>
        <w:t>i</w:t>
      </w:r>
      <w:r w:rsidR="00750367" w:rsidRPr="00AB4C64">
        <w:rPr>
          <w:rFonts w:ascii="Times New Roman" w:hAnsi="Times New Roman"/>
          <w:sz w:val="24"/>
        </w:rPr>
        <w:t xml:space="preserve">letilerin </w:t>
      </w:r>
      <w:r w:rsidR="00E80E06" w:rsidRPr="00AB4C64">
        <w:rPr>
          <w:rFonts w:ascii="Times New Roman" w:hAnsi="Times New Roman"/>
          <w:sz w:val="24"/>
        </w:rPr>
        <w:t xml:space="preserve">gönderimleri sırasında yaşanabilecek gecikmelerden dolayı ve/veya </w:t>
      </w:r>
      <w:r w:rsidR="0052177B" w:rsidRPr="00AB4C64">
        <w:rPr>
          <w:rFonts w:ascii="Times New Roman" w:hAnsi="Times New Roman"/>
          <w:sz w:val="24"/>
        </w:rPr>
        <w:t>i</w:t>
      </w:r>
      <w:r w:rsidR="00750367" w:rsidRPr="00AB4C64">
        <w:rPr>
          <w:rFonts w:ascii="Times New Roman" w:hAnsi="Times New Roman"/>
          <w:sz w:val="24"/>
        </w:rPr>
        <w:t xml:space="preserve">letilerin </w:t>
      </w:r>
      <w:r w:rsidR="00E80E06" w:rsidRPr="00AB4C64">
        <w:rPr>
          <w:rFonts w:ascii="Times New Roman" w:hAnsi="Times New Roman"/>
          <w:sz w:val="24"/>
        </w:rPr>
        <w:t>ulaşmaması halinde T</w:t>
      </w:r>
      <w:r w:rsidR="002D662B" w:rsidRPr="00AB4C64">
        <w:rPr>
          <w:rFonts w:ascii="Times New Roman" w:hAnsi="Times New Roman"/>
          <w:sz w:val="24"/>
        </w:rPr>
        <w:t>URKCELL</w:t>
      </w:r>
      <w:r w:rsidR="00E80E06" w:rsidRPr="00AB4C64">
        <w:rPr>
          <w:rFonts w:ascii="Times New Roman" w:hAnsi="Times New Roman"/>
          <w:sz w:val="24"/>
        </w:rPr>
        <w:t>’in herhangi b</w:t>
      </w:r>
      <w:r w:rsidR="00750367" w:rsidRPr="00AB4C64">
        <w:rPr>
          <w:rFonts w:ascii="Times New Roman" w:hAnsi="Times New Roman"/>
          <w:sz w:val="24"/>
        </w:rPr>
        <w:t>ir sorumluluğu bulunmayacağını,</w:t>
      </w:r>
      <w:r w:rsidR="00E80E06" w:rsidRPr="00AB4C64">
        <w:rPr>
          <w:rFonts w:ascii="Times New Roman" w:hAnsi="Times New Roman"/>
          <w:sz w:val="24"/>
        </w:rPr>
        <w:t xml:space="preserve"> </w:t>
      </w:r>
    </w:p>
    <w:p w14:paraId="606EB7E2" w14:textId="2F5458AE" w:rsidR="00B95709" w:rsidRPr="00AB4C64" w:rsidRDefault="00407CF9" w:rsidP="00AB4C64">
      <w:pPr>
        <w:pStyle w:val="ListParagraph"/>
        <w:spacing w:line="276" w:lineRule="auto"/>
        <w:ind w:left="567"/>
        <w:jc w:val="both"/>
        <w:rPr>
          <w:rFonts w:ascii="Times New Roman" w:hAnsi="Times New Roman"/>
          <w:sz w:val="24"/>
        </w:rPr>
      </w:pPr>
      <w:r w:rsidRPr="00AB4C64">
        <w:rPr>
          <w:rFonts w:ascii="Times New Roman" w:hAnsi="Times New Roman"/>
          <w:b/>
          <w:sz w:val="24"/>
        </w:rPr>
        <w:t>3</w:t>
      </w:r>
      <w:r w:rsidR="00B95709" w:rsidRPr="00AB4C64">
        <w:rPr>
          <w:rFonts w:ascii="Times New Roman" w:hAnsi="Times New Roman"/>
          <w:b/>
          <w:sz w:val="24"/>
        </w:rPr>
        <w:t>.</w:t>
      </w:r>
      <w:r w:rsidR="005D4505" w:rsidRPr="00AB4C64">
        <w:rPr>
          <w:rFonts w:ascii="Times New Roman" w:hAnsi="Times New Roman"/>
          <w:b/>
          <w:sz w:val="24"/>
        </w:rPr>
        <w:t>4</w:t>
      </w:r>
      <w:r w:rsidR="00B95709" w:rsidRPr="00AB4C64">
        <w:rPr>
          <w:rFonts w:ascii="Times New Roman" w:hAnsi="Times New Roman"/>
          <w:b/>
          <w:sz w:val="24"/>
        </w:rPr>
        <w:t>.</w:t>
      </w:r>
      <w:r w:rsidR="006A2AD6" w:rsidRPr="00AB4C64">
        <w:rPr>
          <w:rFonts w:ascii="Times New Roman" w:hAnsi="Times New Roman"/>
          <w:b/>
          <w:sz w:val="24"/>
        </w:rPr>
        <w:t>3</w:t>
      </w:r>
      <w:r w:rsidR="005E5CB9" w:rsidRPr="00AB4C64">
        <w:rPr>
          <w:rFonts w:ascii="Times New Roman" w:hAnsi="Times New Roman"/>
          <w:b/>
          <w:sz w:val="24"/>
        </w:rPr>
        <w:t>.</w:t>
      </w:r>
      <w:r w:rsidR="00B95709" w:rsidRPr="00AB4C64">
        <w:rPr>
          <w:rFonts w:ascii="Times New Roman" w:hAnsi="Times New Roman"/>
          <w:sz w:val="24"/>
        </w:rPr>
        <w:t xml:space="preserve"> </w:t>
      </w:r>
      <w:r w:rsidR="004C0018" w:rsidRPr="00AB4C64">
        <w:rPr>
          <w:rFonts w:ascii="Times New Roman" w:hAnsi="Times New Roman"/>
          <w:sz w:val="24"/>
        </w:rPr>
        <w:t xml:space="preserve">Turkcell </w:t>
      </w:r>
      <w:r w:rsidR="006A2AD6" w:rsidRPr="00AB4C64">
        <w:rPr>
          <w:rFonts w:ascii="Times New Roman" w:hAnsi="Times New Roman"/>
          <w:sz w:val="24"/>
        </w:rPr>
        <w:t xml:space="preserve">Anında Cevap </w:t>
      </w:r>
      <w:r w:rsidR="00750367" w:rsidRPr="00AB4C64">
        <w:rPr>
          <w:rFonts w:ascii="Times New Roman" w:hAnsi="Times New Roman"/>
          <w:sz w:val="24"/>
        </w:rPr>
        <w:t xml:space="preserve">Servis </w:t>
      </w:r>
      <w:r w:rsidR="0052177B" w:rsidRPr="00AB4C64">
        <w:rPr>
          <w:rFonts w:ascii="Times New Roman" w:hAnsi="Times New Roman"/>
          <w:sz w:val="24"/>
        </w:rPr>
        <w:t>i</w:t>
      </w:r>
      <w:r w:rsidR="00750367" w:rsidRPr="00AB4C64">
        <w:rPr>
          <w:rFonts w:ascii="Times New Roman" w:hAnsi="Times New Roman"/>
          <w:sz w:val="24"/>
        </w:rPr>
        <w:t xml:space="preserve">letilerine </w:t>
      </w:r>
      <w:r w:rsidR="00B95709" w:rsidRPr="00AB4C64">
        <w:rPr>
          <w:rFonts w:ascii="Times New Roman" w:hAnsi="Times New Roman"/>
          <w:sz w:val="24"/>
        </w:rPr>
        <w:t>yapacaklar</w:t>
      </w:r>
      <w:r w:rsidR="00110322" w:rsidRPr="00AB4C64">
        <w:rPr>
          <w:rFonts w:ascii="Times New Roman" w:hAnsi="Times New Roman"/>
          <w:sz w:val="24"/>
        </w:rPr>
        <w:t>ı SMS dönüşleri için Müşteriler</w:t>
      </w:r>
      <w:r w:rsidR="0052177B" w:rsidRPr="00AB4C64">
        <w:rPr>
          <w:rFonts w:ascii="Times New Roman" w:hAnsi="Times New Roman"/>
          <w:sz w:val="24"/>
        </w:rPr>
        <w:t>’</w:t>
      </w:r>
      <w:r w:rsidR="00B95709" w:rsidRPr="00AB4C64">
        <w:rPr>
          <w:rFonts w:ascii="Times New Roman" w:hAnsi="Times New Roman"/>
          <w:sz w:val="24"/>
        </w:rPr>
        <w:t>e herha</w:t>
      </w:r>
      <w:r w:rsidR="00750367" w:rsidRPr="00AB4C64">
        <w:rPr>
          <w:rFonts w:ascii="Times New Roman" w:hAnsi="Times New Roman"/>
          <w:sz w:val="24"/>
        </w:rPr>
        <w:t xml:space="preserve">ngi bir ücret yansıtılmayacağını, </w:t>
      </w:r>
    </w:p>
    <w:p w14:paraId="12914560" w14:textId="51DAE0A1" w:rsidR="00407CF9" w:rsidRPr="00AB4C64" w:rsidRDefault="00407CF9" w:rsidP="00AB4C64">
      <w:pPr>
        <w:pStyle w:val="ListParagraph"/>
        <w:spacing w:line="276" w:lineRule="auto"/>
        <w:ind w:left="567"/>
        <w:jc w:val="both"/>
        <w:rPr>
          <w:rFonts w:ascii="Times New Roman" w:hAnsi="Times New Roman"/>
          <w:sz w:val="24"/>
        </w:rPr>
      </w:pPr>
      <w:r w:rsidRPr="00AB4C64">
        <w:rPr>
          <w:rFonts w:ascii="Times New Roman" w:hAnsi="Times New Roman"/>
          <w:b/>
          <w:sz w:val="24"/>
        </w:rPr>
        <w:t>3.</w:t>
      </w:r>
      <w:r w:rsidR="005D4505" w:rsidRPr="00AB4C64">
        <w:rPr>
          <w:rFonts w:ascii="Times New Roman" w:hAnsi="Times New Roman"/>
          <w:b/>
          <w:sz w:val="24"/>
        </w:rPr>
        <w:t>4</w:t>
      </w:r>
      <w:r w:rsidRPr="00AB4C64">
        <w:rPr>
          <w:rFonts w:ascii="Times New Roman" w:hAnsi="Times New Roman"/>
          <w:b/>
          <w:sz w:val="24"/>
        </w:rPr>
        <w:t>.</w:t>
      </w:r>
      <w:r w:rsidR="006A2AD6" w:rsidRPr="00AB4C64">
        <w:rPr>
          <w:rFonts w:ascii="Times New Roman" w:hAnsi="Times New Roman"/>
          <w:b/>
          <w:sz w:val="24"/>
        </w:rPr>
        <w:t>4</w:t>
      </w:r>
      <w:r w:rsidR="005E5CB9" w:rsidRPr="00AB4C64">
        <w:rPr>
          <w:rFonts w:ascii="Times New Roman" w:hAnsi="Times New Roman"/>
          <w:b/>
          <w:sz w:val="24"/>
        </w:rPr>
        <w:t>.</w:t>
      </w:r>
      <w:r w:rsidRPr="00AB4C64">
        <w:rPr>
          <w:rFonts w:ascii="Times New Roman" w:hAnsi="Times New Roman"/>
          <w:sz w:val="24"/>
        </w:rPr>
        <w:t xml:space="preserve"> </w:t>
      </w:r>
      <w:r w:rsidR="00750367" w:rsidRPr="00AB4C64">
        <w:rPr>
          <w:rFonts w:ascii="Times New Roman" w:hAnsi="Times New Roman"/>
          <w:sz w:val="24"/>
        </w:rPr>
        <w:t xml:space="preserve">Turkcell </w:t>
      </w:r>
      <w:r w:rsidR="004A5888" w:rsidRPr="00AB4C64">
        <w:rPr>
          <w:rFonts w:ascii="Times New Roman" w:hAnsi="Times New Roman"/>
          <w:sz w:val="24"/>
        </w:rPr>
        <w:t>Anında Cevap</w:t>
      </w:r>
      <w:r w:rsidR="00750367" w:rsidRPr="00AB4C64">
        <w:rPr>
          <w:rFonts w:ascii="Times New Roman" w:hAnsi="Times New Roman"/>
          <w:sz w:val="24"/>
        </w:rPr>
        <w:t xml:space="preserve"> Servisi kapsamında </w:t>
      </w:r>
      <w:r w:rsidR="00110322" w:rsidRPr="00AB4C64">
        <w:rPr>
          <w:rFonts w:ascii="Times New Roman" w:hAnsi="Times New Roman"/>
          <w:sz w:val="24"/>
        </w:rPr>
        <w:t>Müşteriler</w:t>
      </w:r>
      <w:r w:rsidR="0052177B" w:rsidRPr="00AB4C64">
        <w:rPr>
          <w:rFonts w:ascii="Times New Roman" w:hAnsi="Times New Roman"/>
          <w:sz w:val="24"/>
        </w:rPr>
        <w:t>’</w:t>
      </w:r>
      <w:r w:rsidR="00750367" w:rsidRPr="00AB4C64">
        <w:rPr>
          <w:rFonts w:ascii="Times New Roman" w:hAnsi="Times New Roman"/>
          <w:sz w:val="24"/>
        </w:rPr>
        <w:t xml:space="preserve">in göndereceği </w:t>
      </w:r>
      <w:r w:rsidR="0052177B" w:rsidRPr="00AB4C64">
        <w:rPr>
          <w:rFonts w:ascii="Times New Roman" w:hAnsi="Times New Roman"/>
          <w:sz w:val="24"/>
        </w:rPr>
        <w:t>i</w:t>
      </w:r>
      <w:r w:rsidR="00750367" w:rsidRPr="00AB4C64">
        <w:rPr>
          <w:rFonts w:ascii="Times New Roman" w:hAnsi="Times New Roman"/>
          <w:sz w:val="24"/>
        </w:rPr>
        <w:t xml:space="preserve">letiler </w:t>
      </w:r>
      <w:r w:rsidRPr="00AB4C64">
        <w:rPr>
          <w:rFonts w:ascii="Times New Roman" w:hAnsi="Times New Roman"/>
          <w:sz w:val="24"/>
        </w:rPr>
        <w:t>sonrasında başlatacakları otomatik aramalara herhangi bir ücr</w:t>
      </w:r>
      <w:r w:rsidR="00750367" w:rsidRPr="00AB4C64">
        <w:rPr>
          <w:rFonts w:ascii="Times New Roman" w:hAnsi="Times New Roman"/>
          <w:sz w:val="24"/>
        </w:rPr>
        <w:t>et ödeyecek olmaları durumunda,</w:t>
      </w:r>
      <w:r w:rsidRPr="00AB4C64">
        <w:rPr>
          <w:rFonts w:ascii="Times New Roman" w:hAnsi="Times New Roman"/>
          <w:sz w:val="24"/>
        </w:rPr>
        <w:t xml:space="preserve"> Müşteriler</w:t>
      </w:r>
      <w:r w:rsidR="0052177B" w:rsidRPr="00AB4C64">
        <w:rPr>
          <w:rFonts w:ascii="Times New Roman" w:hAnsi="Times New Roman"/>
          <w:sz w:val="24"/>
        </w:rPr>
        <w:t>’</w:t>
      </w:r>
      <w:r w:rsidRPr="00AB4C64">
        <w:rPr>
          <w:rFonts w:ascii="Times New Roman" w:hAnsi="Times New Roman"/>
          <w:sz w:val="24"/>
        </w:rPr>
        <w:t>i söz konusu otomatik arama öncesinde ücretler konusunda açıkça, tam ve doğru olarak bilg</w:t>
      </w:r>
      <w:r w:rsidR="00750367" w:rsidRPr="00AB4C64">
        <w:rPr>
          <w:rFonts w:ascii="Times New Roman" w:hAnsi="Times New Roman"/>
          <w:sz w:val="24"/>
        </w:rPr>
        <w:t>ilendirilmekle yükümlü olduğumuzu,</w:t>
      </w:r>
      <w:r w:rsidRPr="00AB4C64">
        <w:rPr>
          <w:rFonts w:ascii="Times New Roman" w:hAnsi="Times New Roman"/>
          <w:sz w:val="24"/>
        </w:rPr>
        <w:t xml:space="preserve"> </w:t>
      </w:r>
      <w:r w:rsidR="00750367" w:rsidRPr="00AB4C64">
        <w:rPr>
          <w:rFonts w:ascii="Times New Roman" w:hAnsi="Times New Roman"/>
          <w:sz w:val="24"/>
        </w:rPr>
        <w:t>a</w:t>
      </w:r>
      <w:r w:rsidRPr="00AB4C64">
        <w:rPr>
          <w:rFonts w:ascii="Times New Roman" w:hAnsi="Times New Roman"/>
          <w:sz w:val="24"/>
        </w:rPr>
        <w:t>ksi takdirde, T</w:t>
      </w:r>
      <w:r w:rsidR="002D662B" w:rsidRPr="00AB4C64">
        <w:rPr>
          <w:rFonts w:ascii="Times New Roman" w:hAnsi="Times New Roman"/>
          <w:sz w:val="24"/>
        </w:rPr>
        <w:t>URKCELL</w:t>
      </w:r>
      <w:r w:rsidRPr="00AB4C64">
        <w:rPr>
          <w:rFonts w:ascii="Times New Roman" w:hAnsi="Times New Roman"/>
          <w:sz w:val="24"/>
        </w:rPr>
        <w:t xml:space="preserve">’in </w:t>
      </w:r>
      <w:r w:rsidR="00750367" w:rsidRPr="00AB4C64">
        <w:rPr>
          <w:rFonts w:ascii="Times New Roman" w:hAnsi="Times New Roman"/>
          <w:sz w:val="24"/>
        </w:rPr>
        <w:t xml:space="preserve">Turkcell </w:t>
      </w:r>
      <w:r w:rsidR="004A5888" w:rsidRPr="00AB4C64">
        <w:rPr>
          <w:rFonts w:ascii="Times New Roman" w:hAnsi="Times New Roman"/>
          <w:sz w:val="24"/>
        </w:rPr>
        <w:t>Anında Cevap</w:t>
      </w:r>
      <w:r w:rsidR="00750367" w:rsidRPr="00AB4C64">
        <w:rPr>
          <w:rFonts w:ascii="Times New Roman" w:hAnsi="Times New Roman"/>
          <w:sz w:val="24"/>
        </w:rPr>
        <w:t xml:space="preserve"> Servisi’ni </w:t>
      </w:r>
      <w:r w:rsidRPr="00AB4C64">
        <w:rPr>
          <w:rFonts w:ascii="Times New Roman" w:hAnsi="Times New Roman"/>
          <w:sz w:val="24"/>
        </w:rPr>
        <w:t>durdurma hakkı</w:t>
      </w:r>
      <w:r w:rsidR="00750367" w:rsidRPr="00AB4C64">
        <w:rPr>
          <w:rFonts w:ascii="Times New Roman" w:hAnsi="Times New Roman"/>
          <w:sz w:val="24"/>
        </w:rPr>
        <w:t>nın saklı olduğunu, bu durumda, T</w:t>
      </w:r>
      <w:r w:rsidR="002D662B" w:rsidRPr="00AB4C64">
        <w:rPr>
          <w:rFonts w:ascii="Times New Roman" w:hAnsi="Times New Roman"/>
          <w:sz w:val="24"/>
        </w:rPr>
        <w:t>URKCELL</w:t>
      </w:r>
      <w:r w:rsidR="00750367" w:rsidRPr="00AB4C64">
        <w:rPr>
          <w:rFonts w:ascii="Times New Roman" w:hAnsi="Times New Roman"/>
          <w:sz w:val="24"/>
        </w:rPr>
        <w:t>’in</w:t>
      </w:r>
      <w:r w:rsidRPr="00AB4C64">
        <w:rPr>
          <w:rFonts w:ascii="Times New Roman" w:hAnsi="Times New Roman"/>
          <w:sz w:val="24"/>
        </w:rPr>
        <w:t xml:space="preserve"> </w:t>
      </w:r>
      <w:r w:rsidR="003E1A9F" w:rsidRPr="00AB4C64">
        <w:rPr>
          <w:rFonts w:ascii="Times New Roman" w:hAnsi="Times New Roman"/>
          <w:sz w:val="24"/>
        </w:rPr>
        <w:t xml:space="preserve">Şirketimize </w:t>
      </w:r>
      <w:r w:rsidRPr="00AB4C64">
        <w:rPr>
          <w:rFonts w:ascii="Times New Roman" w:hAnsi="Times New Roman"/>
          <w:sz w:val="24"/>
        </w:rPr>
        <w:t xml:space="preserve">karşı her ne ad altında olursa olsun herhangi bir tazmin yükümlülüğü altına girmeyeceği gibi, </w:t>
      </w:r>
      <w:r w:rsidR="00750367" w:rsidRPr="00AB4C64">
        <w:rPr>
          <w:rFonts w:ascii="Times New Roman" w:hAnsi="Times New Roman"/>
          <w:sz w:val="24"/>
        </w:rPr>
        <w:t xml:space="preserve">Turkcell </w:t>
      </w:r>
      <w:r w:rsidR="004A5888" w:rsidRPr="00AB4C64">
        <w:rPr>
          <w:rFonts w:ascii="Times New Roman" w:hAnsi="Times New Roman"/>
          <w:sz w:val="24"/>
        </w:rPr>
        <w:t>Anında Cevap</w:t>
      </w:r>
      <w:r w:rsidR="00750367" w:rsidRPr="00AB4C64">
        <w:rPr>
          <w:rFonts w:ascii="Times New Roman" w:hAnsi="Times New Roman"/>
          <w:sz w:val="24"/>
        </w:rPr>
        <w:t xml:space="preserve"> Servisi </w:t>
      </w:r>
      <w:r w:rsidRPr="00AB4C64">
        <w:rPr>
          <w:rFonts w:ascii="Times New Roman" w:hAnsi="Times New Roman"/>
          <w:sz w:val="24"/>
        </w:rPr>
        <w:t>durdurulsun ya da durdurulmasın TURKCELL’in uğrayacağı tüm z</w:t>
      </w:r>
      <w:r w:rsidR="00750367" w:rsidRPr="00AB4C64">
        <w:rPr>
          <w:rFonts w:ascii="Times New Roman" w:hAnsi="Times New Roman"/>
          <w:sz w:val="24"/>
        </w:rPr>
        <w:t>arar ve ziyanı tazmin edeceğimizi,</w:t>
      </w:r>
    </w:p>
    <w:p w14:paraId="6A1F3968" w14:textId="54E85D06" w:rsidR="00407CF9" w:rsidRPr="00AB4C64" w:rsidRDefault="00407CF9" w:rsidP="00AB4C64">
      <w:pPr>
        <w:pStyle w:val="ListParagraph"/>
        <w:spacing w:line="276" w:lineRule="auto"/>
        <w:ind w:left="567"/>
        <w:jc w:val="both"/>
        <w:rPr>
          <w:rFonts w:ascii="Times New Roman" w:hAnsi="Times New Roman"/>
          <w:sz w:val="24"/>
        </w:rPr>
      </w:pPr>
      <w:r w:rsidRPr="00AB4C64">
        <w:rPr>
          <w:rFonts w:ascii="Times New Roman" w:hAnsi="Times New Roman"/>
          <w:b/>
          <w:sz w:val="24"/>
        </w:rPr>
        <w:t>3.</w:t>
      </w:r>
      <w:r w:rsidR="009F3C77" w:rsidRPr="00AB4C64">
        <w:rPr>
          <w:rFonts w:ascii="Times New Roman" w:hAnsi="Times New Roman"/>
          <w:b/>
          <w:sz w:val="24"/>
        </w:rPr>
        <w:t>4</w:t>
      </w:r>
      <w:r w:rsidRPr="00AB4C64">
        <w:rPr>
          <w:rFonts w:ascii="Times New Roman" w:hAnsi="Times New Roman"/>
          <w:b/>
          <w:sz w:val="24"/>
        </w:rPr>
        <w:t>.</w:t>
      </w:r>
      <w:r w:rsidR="006A2AD6" w:rsidRPr="00AB4C64">
        <w:rPr>
          <w:rFonts w:ascii="Times New Roman" w:hAnsi="Times New Roman"/>
          <w:b/>
          <w:sz w:val="24"/>
        </w:rPr>
        <w:t>5</w:t>
      </w:r>
      <w:r w:rsidR="005E5CB9" w:rsidRPr="00AB4C64">
        <w:rPr>
          <w:rFonts w:ascii="Times New Roman" w:hAnsi="Times New Roman"/>
          <w:b/>
          <w:sz w:val="24"/>
        </w:rPr>
        <w:t>.</w:t>
      </w:r>
      <w:r w:rsidRPr="00AB4C64">
        <w:rPr>
          <w:rFonts w:ascii="Times New Roman" w:hAnsi="Times New Roman"/>
          <w:sz w:val="24"/>
        </w:rPr>
        <w:t xml:space="preserve"> </w:t>
      </w:r>
      <w:r w:rsidR="00750367" w:rsidRPr="00AB4C64">
        <w:rPr>
          <w:rFonts w:ascii="Times New Roman" w:hAnsi="Times New Roman"/>
          <w:sz w:val="24"/>
        </w:rPr>
        <w:t xml:space="preserve">Turkcell </w:t>
      </w:r>
      <w:r w:rsidR="004A5888" w:rsidRPr="00AB4C64">
        <w:rPr>
          <w:rFonts w:ascii="Times New Roman" w:hAnsi="Times New Roman"/>
          <w:sz w:val="24"/>
        </w:rPr>
        <w:t>Anında Cevap</w:t>
      </w:r>
      <w:r w:rsidR="00750367" w:rsidRPr="00AB4C64">
        <w:rPr>
          <w:rFonts w:ascii="Times New Roman" w:hAnsi="Times New Roman"/>
          <w:sz w:val="24"/>
        </w:rPr>
        <w:t xml:space="preserve"> Servisi </w:t>
      </w:r>
      <w:r w:rsidR="00110322" w:rsidRPr="00AB4C64">
        <w:rPr>
          <w:rFonts w:ascii="Times New Roman" w:hAnsi="Times New Roman"/>
          <w:sz w:val="24"/>
        </w:rPr>
        <w:t>kapsamında Müşteriler</w:t>
      </w:r>
      <w:r w:rsidR="0052177B" w:rsidRPr="00AB4C64">
        <w:rPr>
          <w:rFonts w:ascii="Times New Roman" w:hAnsi="Times New Roman"/>
          <w:sz w:val="24"/>
        </w:rPr>
        <w:t>’</w:t>
      </w:r>
      <w:r w:rsidRPr="00AB4C64">
        <w:rPr>
          <w:rFonts w:ascii="Times New Roman" w:hAnsi="Times New Roman"/>
          <w:sz w:val="24"/>
        </w:rPr>
        <w:t xml:space="preserve">e gönderilen </w:t>
      </w:r>
      <w:r w:rsidR="0052177B" w:rsidRPr="00AB4C64">
        <w:rPr>
          <w:rFonts w:ascii="Times New Roman" w:hAnsi="Times New Roman"/>
          <w:sz w:val="24"/>
        </w:rPr>
        <w:t>i</w:t>
      </w:r>
      <w:r w:rsidR="00750367" w:rsidRPr="00AB4C64">
        <w:rPr>
          <w:rFonts w:ascii="Times New Roman" w:hAnsi="Times New Roman"/>
          <w:sz w:val="24"/>
        </w:rPr>
        <w:t xml:space="preserve">letiler </w:t>
      </w:r>
      <w:r w:rsidRPr="00AB4C64">
        <w:rPr>
          <w:rFonts w:ascii="Times New Roman" w:hAnsi="Times New Roman"/>
          <w:sz w:val="24"/>
        </w:rPr>
        <w:t xml:space="preserve">ve/veya </w:t>
      </w:r>
      <w:r w:rsidR="00750367" w:rsidRPr="00AB4C64">
        <w:rPr>
          <w:rFonts w:ascii="Times New Roman" w:hAnsi="Times New Roman"/>
          <w:sz w:val="24"/>
        </w:rPr>
        <w:t xml:space="preserve">Turkcell </w:t>
      </w:r>
      <w:r w:rsidR="004A5888" w:rsidRPr="00AB4C64">
        <w:rPr>
          <w:rFonts w:ascii="Times New Roman" w:hAnsi="Times New Roman"/>
          <w:sz w:val="24"/>
        </w:rPr>
        <w:t>Anında Cevap</w:t>
      </w:r>
      <w:r w:rsidR="00750367" w:rsidRPr="00AB4C64">
        <w:rPr>
          <w:rFonts w:ascii="Times New Roman" w:hAnsi="Times New Roman"/>
          <w:sz w:val="24"/>
        </w:rPr>
        <w:t xml:space="preserve"> Servisi’nin </w:t>
      </w:r>
      <w:r w:rsidRPr="00AB4C64">
        <w:rPr>
          <w:rFonts w:ascii="Times New Roman" w:hAnsi="Times New Roman"/>
          <w:sz w:val="24"/>
        </w:rPr>
        <w:t>kullanımı ile ilgili Müşteriler</w:t>
      </w:r>
      <w:r w:rsidR="0052177B" w:rsidRPr="00AB4C64">
        <w:rPr>
          <w:rFonts w:ascii="Times New Roman" w:hAnsi="Times New Roman"/>
          <w:sz w:val="24"/>
        </w:rPr>
        <w:t>’</w:t>
      </w:r>
      <w:r w:rsidRPr="00AB4C64">
        <w:rPr>
          <w:rFonts w:ascii="Times New Roman" w:hAnsi="Times New Roman"/>
          <w:sz w:val="24"/>
        </w:rPr>
        <w:t xml:space="preserve">in doğrudan iletecekleri veya TURKCELL tarafından </w:t>
      </w:r>
      <w:r w:rsidR="003E1A9F" w:rsidRPr="00AB4C64">
        <w:rPr>
          <w:rFonts w:ascii="Times New Roman" w:hAnsi="Times New Roman"/>
          <w:sz w:val="24"/>
        </w:rPr>
        <w:t xml:space="preserve">Şirketimize </w:t>
      </w:r>
      <w:r w:rsidRPr="00AB4C64">
        <w:rPr>
          <w:rFonts w:ascii="Times New Roman" w:hAnsi="Times New Roman"/>
          <w:sz w:val="24"/>
        </w:rPr>
        <w:t xml:space="preserve">iletilecek her türlü şikayetin çözümlenmesinden </w:t>
      </w:r>
      <w:r w:rsidR="00750367" w:rsidRPr="00AB4C64">
        <w:rPr>
          <w:rFonts w:ascii="Times New Roman" w:hAnsi="Times New Roman"/>
          <w:sz w:val="24"/>
        </w:rPr>
        <w:t>sorumlu olduğumuzu,</w:t>
      </w:r>
    </w:p>
    <w:p w14:paraId="4AEA3A33" w14:textId="71459587" w:rsidR="00407CF9" w:rsidRPr="00AB4C64" w:rsidRDefault="006A2AD6" w:rsidP="00AB4C64">
      <w:pPr>
        <w:pStyle w:val="ListParagraph"/>
        <w:spacing w:line="276" w:lineRule="auto"/>
        <w:ind w:left="567"/>
        <w:jc w:val="both"/>
        <w:rPr>
          <w:rFonts w:ascii="Times New Roman" w:hAnsi="Times New Roman"/>
          <w:b/>
          <w:sz w:val="24"/>
        </w:rPr>
      </w:pPr>
      <w:r w:rsidRPr="00AB4C64">
        <w:rPr>
          <w:rFonts w:ascii="Times New Roman" w:hAnsi="Times New Roman"/>
          <w:b/>
          <w:sz w:val="24"/>
        </w:rPr>
        <w:t>3.</w:t>
      </w:r>
      <w:r w:rsidR="009F3C77" w:rsidRPr="00AB4C64">
        <w:rPr>
          <w:rFonts w:ascii="Times New Roman" w:hAnsi="Times New Roman"/>
          <w:b/>
          <w:sz w:val="24"/>
        </w:rPr>
        <w:t>4</w:t>
      </w:r>
      <w:r w:rsidRPr="00AB4C64">
        <w:rPr>
          <w:rFonts w:ascii="Times New Roman" w:hAnsi="Times New Roman"/>
          <w:b/>
          <w:sz w:val="24"/>
        </w:rPr>
        <w:t>.6</w:t>
      </w:r>
      <w:r w:rsidR="005E5CB9" w:rsidRPr="00AB4C64">
        <w:rPr>
          <w:rFonts w:ascii="Times New Roman" w:hAnsi="Times New Roman"/>
          <w:b/>
          <w:sz w:val="24"/>
        </w:rPr>
        <w:t>.</w:t>
      </w:r>
      <w:r w:rsidRPr="00AB4C64">
        <w:rPr>
          <w:rFonts w:ascii="Times New Roman" w:hAnsi="Times New Roman"/>
          <w:b/>
          <w:sz w:val="24"/>
        </w:rPr>
        <w:t xml:space="preserve"> </w:t>
      </w:r>
      <w:r w:rsidR="00750367" w:rsidRPr="00AB4C64">
        <w:rPr>
          <w:rFonts w:ascii="Times New Roman" w:hAnsi="Times New Roman"/>
          <w:sz w:val="24"/>
        </w:rPr>
        <w:t xml:space="preserve">Turkcell </w:t>
      </w:r>
      <w:r w:rsidR="004A5888" w:rsidRPr="00AB4C64">
        <w:rPr>
          <w:rFonts w:ascii="Times New Roman" w:hAnsi="Times New Roman"/>
          <w:sz w:val="24"/>
        </w:rPr>
        <w:t>Anında Cevap</w:t>
      </w:r>
      <w:r w:rsidR="00750367" w:rsidRPr="00AB4C64">
        <w:rPr>
          <w:rFonts w:ascii="Times New Roman" w:hAnsi="Times New Roman"/>
          <w:sz w:val="24"/>
        </w:rPr>
        <w:t xml:space="preserve"> Servisi kapsamında </w:t>
      </w:r>
      <w:r w:rsidR="00F8340D" w:rsidRPr="00AB4C64">
        <w:rPr>
          <w:rFonts w:ascii="Times New Roman" w:hAnsi="Times New Roman"/>
          <w:sz w:val="24"/>
        </w:rPr>
        <w:t>i</w:t>
      </w:r>
      <w:r w:rsidR="00750367" w:rsidRPr="00AB4C64">
        <w:rPr>
          <w:rFonts w:ascii="Times New Roman" w:hAnsi="Times New Roman"/>
          <w:sz w:val="24"/>
        </w:rPr>
        <w:t>leti gönderimi yapabilmemiz</w:t>
      </w:r>
      <w:r w:rsidR="00407CF9" w:rsidRPr="00AB4C64">
        <w:rPr>
          <w:rFonts w:ascii="Times New Roman" w:hAnsi="Times New Roman"/>
          <w:sz w:val="24"/>
        </w:rPr>
        <w:t xml:space="preserve"> için </w:t>
      </w:r>
      <w:r w:rsidR="009F3C77" w:rsidRPr="00AB4C64">
        <w:rPr>
          <w:rFonts w:ascii="Times New Roman" w:hAnsi="Times New Roman"/>
          <w:sz w:val="24"/>
        </w:rPr>
        <w:t>T</w:t>
      </w:r>
      <w:r w:rsidR="002D662B" w:rsidRPr="00AB4C64">
        <w:rPr>
          <w:rFonts w:ascii="Times New Roman" w:hAnsi="Times New Roman"/>
          <w:sz w:val="24"/>
        </w:rPr>
        <w:t>URKCELL</w:t>
      </w:r>
      <w:r w:rsidR="009F3C77" w:rsidRPr="00AB4C64">
        <w:rPr>
          <w:rFonts w:ascii="Times New Roman" w:hAnsi="Times New Roman"/>
          <w:sz w:val="24"/>
        </w:rPr>
        <w:t xml:space="preserve">’in </w:t>
      </w:r>
      <w:r w:rsidR="003E1A9F" w:rsidRPr="00AB4C64">
        <w:rPr>
          <w:rFonts w:ascii="Times New Roman" w:hAnsi="Times New Roman"/>
          <w:sz w:val="24"/>
        </w:rPr>
        <w:t xml:space="preserve">Şirketimize </w:t>
      </w:r>
      <w:r w:rsidR="00CC6CFA" w:rsidRPr="00AB4C64">
        <w:rPr>
          <w:rFonts w:ascii="Times New Roman" w:hAnsi="Times New Roman"/>
          <w:sz w:val="24"/>
        </w:rPr>
        <w:t xml:space="preserve">bir </w:t>
      </w:r>
      <w:r w:rsidR="00750367" w:rsidRPr="00AB4C64">
        <w:rPr>
          <w:rFonts w:ascii="Times New Roman" w:hAnsi="Times New Roman"/>
          <w:sz w:val="24"/>
        </w:rPr>
        <w:t>arayüz yazılımını (webservis yazılımı)</w:t>
      </w:r>
      <w:r w:rsidR="00CC6CFA" w:rsidRPr="00AB4C64">
        <w:rPr>
          <w:rFonts w:ascii="Times New Roman" w:hAnsi="Times New Roman"/>
          <w:sz w:val="24"/>
        </w:rPr>
        <w:t xml:space="preserve"> sağlayacağını</w:t>
      </w:r>
      <w:r w:rsidR="00750367" w:rsidRPr="00AB4C64">
        <w:rPr>
          <w:rFonts w:ascii="Times New Roman" w:hAnsi="Times New Roman"/>
          <w:sz w:val="24"/>
        </w:rPr>
        <w:t xml:space="preserve">, </w:t>
      </w:r>
      <w:r w:rsidR="00CC6CFA" w:rsidRPr="00AB4C64">
        <w:rPr>
          <w:rFonts w:ascii="Times New Roman" w:hAnsi="Times New Roman"/>
          <w:sz w:val="24"/>
        </w:rPr>
        <w:t xml:space="preserve">söz konusu arayüz yazılımına bağlanacağımız IP adreslerini </w:t>
      </w:r>
      <w:r w:rsidR="009F3C77" w:rsidRPr="00AB4C64">
        <w:rPr>
          <w:rFonts w:ascii="Times New Roman" w:hAnsi="Times New Roman"/>
          <w:sz w:val="24"/>
        </w:rPr>
        <w:t>T</w:t>
      </w:r>
      <w:r w:rsidR="002D662B" w:rsidRPr="00AB4C64">
        <w:rPr>
          <w:rFonts w:ascii="Times New Roman" w:hAnsi="Times New Roman"/>
          <w:sz w:val="24"/>
        </w:rPr>
        <w:t>URKCELL</w:t>
      </w:r>
      <w:r w:rsidR="00CC6CFA" w:rsidRPr="00AB4C64">
        <w:rPr>
          <w:rFonts w:ascii="Times New Roman" w:hAnsi="Times New Roman"/>
          <w:sz w:val="24"/>
        </w:rPr>
        <w:t>’e yazılı olarak bildireceğimizi ve bu IP adreslerinin değişmesi durumunda en geç 5</w:t>
      </w:r>
      <w:r w:rsidR="00A63DE0" w:rsidRPr="00AB4C64">
        <w:rPr>
          <w:rFonts w:ascii="Times New Roman" w:hAnsi="Times New Roman"/>
          <w:sz w:val="24"/>
        </w:rPr>
        <w:t xml:space="preserve"> </w:t>
      </w:r>
      <w:r w:rsidR="009F3C77" w:rsidRPr="00AB4C64">
        <w:rPr>
          <w:rFonts w:ascii="Times New Roman" w:hAnsi="Times New Roman"/>
          <w:sz w:val="24"/>
        </w:rPr>
        <w:t>(beş)</w:t>
      </w:r>
      <w:r w:rsidR="00CC6CFA" w:rsidRPr="00AB4C64">
        <w:rPr>
          <w:rFonts w:ascii="Times New Roman" w:hAnsi="Times New Roman"/>
          <w:sz w:val="24"/>
        </w:rPr>
        <w:t xml:space="preserve"> gün içinde </w:t>
      </w:r>
      <w:r w:rsidR="009F3C77" w:rsidRPr="00AB4C64">
        <w:rPr>
          <w:rFonts w:ascii="Times New Roman" w:hAnsi="Times New Roman"/>
          <w:sz w:val="24"/>
        </w:rPr>
        <w:t>T</w:t>
      </w:r>
      <w:r w:rsidR="002D662B" w:rsidRPr="00AB4C64">
        <w:rPr>
          <w:rFonts w:ascii="Times New Roman" w:hAnsi="Times New Roman"/>
          <w:sz w:val="24"/>
        </w:rPr>
        <w:t>URKCELL</w:t>
      </w:r>
      <w:r w:rsidR="00CC6CFA" w:rsidRPr="00AB4C64">
        <w:rPr>
          <w:rFonts w:ascii="Times New Roman" w:hAnsi="Times New Roman"/>
          <w:sz w:val="24"/>
        </w:rPr>
        <w:t xml:space="preserve">’e yazılı olarak bilgi vereceğimizi, işbu madde kapsamındaki yükümlülüklerimize aykırı davranmamız durumunda arayüz yazılımına erişiminizin kesileceğini bildiğimizi ve bu konuda </w:t>
      </w:r>
      <w:r w:rsidR="009F3C77" w:rsidRPr="00AB4C64">
        <w:rPr>
          <w:rFonts w:ascii="Times New Roman" w:hAnsi="Times New Roman"/>
          <w:sz w:val="24"/>
        </w:rPr>
        <w:t>T</w:t>
      </w:r>
      <w:r w:rsidR="002D662B" w:rsidRPr="00AB4C64">
        <w:rPr>
          <w:rFonts w:ascii="Times New Roman" w:hAnsi="Times New Roman"/>
          <w:sz w:val="24"/>
        </w:rPr>
        <w:t>URKCELL</w:t>
      </w:r>
      <w:r w:rsidR="00CC6CFA" w:rsidRPr="00AB4C64">
        <w:rPr>
          <w:rFonts w:ascii="Times New Roman" w:hAnsi="Times New Roman"/>
          <w:sz w:val="24"/>
        </w:rPr>
        <w:t xml:space="preserve">’den herhangi bir tazminat talebinde bulunmayacağımızı, </w:t>
      </w:r>
      <w:r w:rsidR="009F3C77" w:rsidRPr="00AB4C64">
        <w:rPr>
          <w:rFonts w:ascii="Times New Roman" w:hAnsi="Times New Roman"/>
          <w:sz w:val="24"/>
        </w:rPr>
        <w:t>T</w:t>
      </w:r>
      <w:r w:rsidR="002D662B" w:rsidRPr="00AB4C64">
        <w:rPr>
          <w:rFonts w:ascii="Times New Roman" w:hAnsi="Times New Roman"/>
          <w:sz w:val="24"/>
        </w:rPr>
        <w:t>URKCELL</w:t>
      </w:r>
      <w:r w:rsidR="00CC6CFA" w:rsidRPr="00AB4C64">
        <w:rPr>
          <w:rFonts w:ascii="Times New Roman" w:hAnsi="Times New Roman"/>
          <w:sz w:val="24"/>
        </w:rPr>
        <w:t xml:space="preserve">’in </w:t>
      </w:r>
      <w:r w:rsidR="00750367" w:rsidRPr="00AB4C64">
        <w:rPr>
          <w:rFonts w:ascii="Times New Roman" w:hAnsi="Times New Roman"/>
          <w:sz w:val="24"/>
        </w:rPr>
        <w:t>15 (onbeş) gün öncesinden bi</w:t>
      </w:r>
      <w:r w:rsidR="00CC6CFA" w:rsidRPr="00AB4C64">
        <w:rPr>
          <w:rFonts w:ascii="Times New Roman" w:hAnsi="Times New Roman"/>
          <w:sz w:val="24"/>
        </w:rPr>
        <w:t>l</w:t>
      </w:r>
      <w:r w:rsidR="00750367" w:rsidRPr="00AB4C64">
        <w:rPr>
          <w:rFonts w:ascii="Times New Roman" w:hAnsi="Times New Roman"/>
          <w:sz w:val="24"/>
        </w:rPr>
        <w:t xml:space="preserve">dirmek suretiyle </w:t>
      </w:r>
      <w:r w:rsidR="00CC6CFA" w:rsidRPr="00AB4C64">
        <w:rPr>
          <w:rFonts w:ascii="Times New Roman" w:hAnsi="Times New Roman"/>
          <w:sz w:val="24"/>
        </w:rPr>
        <w:t xml:space="preserve">arayüz yazılımını </w:t>
      </w:r>
      <w:r w:rsidR="00750367" w:rsidRPr="00AB4C64">
        <w:rPr>
          <w:rFonts w:ascii="Times New Roman" w:hAnsi="Times New Roman"/>
          <w:sz w:val="24"/>
        </w:rPr>
        <w:t>değiştirme hakkına sahip olduğunu</w:t>
      </w:r>
      <w:r w:rsidR="00407CF9" w:rsidRPr="00AB4C64">
        <w:rPr>
          <w:rFonts w:ascii="Times New Roman" w:hAnsi="Times New Roman"/>
          <w:sz w:val="24"/>
        </w:rPr>
        <w:t xml:space="preserve">, </w:t>
      </w:r>
    </w:p>
    <w:p w14:paraId="16C79431" w14:textId="77777777" w:rsidR="009946C3" w:rsidRPr="00AB4C64" w:rsidRDefault="009946C3" w:rsidP="00AB4C64">
      <w:pPr>
        <w:pStyle w:val="ListParagraph"/>
        <w:spacing w:line="276" w:lineRule="auto"/>
        <w:ind w:left="786"/>
        <w:jc w:val="both"/>
        <w:rPr>
          <w:rFonts w:ascii="Times New Roman" w:hAnsi="Times New Roman"/>
          <w:sz w:val="24"/>
        </w:rPr>
      </w:pPr>
    </w:p>
    <w:p w14:paraId="018CD13B" w14:textId="37711510" w:rsidR="009946C3" w:rsidRPr="00AB4C64" w:rsidRDefault="00A63DE0" w:rsidP="00AB4C64">
      <w:pPr>
        <w:pStyle w:val="ListParagraph"/>
        <w:numPr>
          <w:ilvl w:val="1"/>
          <w:numId w:val="2"/>
        </w:numPr>
        <w:spacing w:line="276" w:lineRule="auto"/>
        <w:ind w:left="567"/>
        <w:jc w:val="both"/>
        <w:rPr>
          <w:rFonts w:ascii="Times New Roman" w:hAnsi="Times New Roman"/>
          <w:b/>
          <w:sz w:val="24"/>
        </w:rPr>
      </w:pPr>
      <w:r w:rsidRPr="00AB4C64">
        <w:rPr>
          <w:rFonts w:ascii="Times New Roman" w:hAnsi="Times New Roman"/>
          <w:b/>
          <w:sz w:val="24"/>
        </w:rPr>
        <w:t>Lokasyona SMS İçin İlave Yükümlülükler</w:t>
      </w:r>
    </w:p>
    <w:p w14:paraId="1243651B" w14:textId="5F3FE69D" w:rsidR="009946C3" w:rsidRPr="00AB4C64" w:rsidRDefault="009946C3" w:rsidP="00AB4C64">
      <w:pPr>
        <w:spacing w:line="276" w:lineRule="auto"/>
        <w:ind w:left="567"/>
        <w:jc w:val="both"/>
        <w:rPr>
          <w:rFonts w:ascii="Times New Roman" w:hAnsi="Times New Roman"/>
          <w:sz w:val="24"/>
        </w:rPr>
      </w:pPr>
      <w:r w:rsidRPr="00AB4C64">
        <w:rPr>
          <w:rFonts w:ascii="Times New Roman" w:hAnsi="Times New Roman"/>
          <w:sz w:val="24"/>
        </w:rPr>
        <w:t xml:space="preserve">Lokasyona SMS </w:t>
      </w:r>
      <w:r w:rsidR="00E016EB" w:rsidRPr="00AB4C64">
        <w:rPr>
          <w:rFonts w:ascii="Times New Roman" w:hAnsi="Times New Roman"/>
          <w:sz w:val="24"/>
        </w:rPr>
        <w:t xml:space="preserve">Servisi kapsamında </w:t>
      </w:r>
      <w:r w:rsidRPr="00AB4C64">
        <w:rPr>
          <w:rFonts w:ascii="Times New Roman" w:hAnsi="Times New Roman"/>
          <w:sz w:val="24"/>
        </w:rPr>
        <w:t>belirleyeceği</w:t>
      </w:r>
      <w:r w:rsidR="002A57D5" w:rsidRPr="00AB4C64">
        <w:rPr>
          <w:rFonts w:ascii="Times New Roman" w:hAnsi="Times New Roman"/>
          <w:sz w:val="24"/>
        </w:rPr>
        <w:t>miz</w:t>
      </w:r>
      <w:r w:rsidRPr="00AB4C64">
        <w:rPr>
          <w:rFonts w:ascii="Times New Roman" w:hAnsi="Times New Roman"/>
          <w:sz w:val="24"/>
        </w:rPr>
        <w:t xml:space="preserve"> zaman aralığında </w:t>
      </w:r>
      <w:r w:rsidR="004C0018" w:rsidRPr="00AB4C64">
        <w:rPr>
          <w:rFonts w:ascii="Times New Roman" w:hAnsi="Times New Roman"/>
          <w:sz w:val="24"/>
        </w:rPr>
        <w:t xml:space="preserve">ve </w:t>
      </w:r>
      <w:r w:rsidRPr="00AB4C64">
        <w:rPr>
          <w:rFonts w:ascii="Times New Roman" w:hAnsi="Times New Roman"/>
          <w:sz w:val="24"/>
        </w:rPr>
        <w:t>lokasyondaki</w:t>
      </w:r>
      <w:r w:rsidR="004C0018" w:rsidRPr="00AB4C64">
        <w:rPr>
          <w:rFonts w:ascii="Times New Roman" w:hAnsi="Times New Roman"/>
          <w:sz w:val="24"/>
        </w:rPr>
        <w:t xml:space="preserve"> Müşteriler</w:t>
      </w:r>
      <w:r w:rsidR="00690405" w:rsidRPr="00AB4C64">
        <w:rPr>
          <w:rFonts w:ascii="Times New Roman" w:hAnsi="Times New Roman"/>
          <w:sz w:val="24"/>
        </w:rPr>
        <w:t>’e</w:t>
      </w:r>
      <w:r w:rsidRPr="00AB4C64">
        <w:rPr>
          <w:rFonts w:ascii="Times New Roman" w:hAnsi="Times New Roman"/>
          <w:sz w:val="24"/>
        </w:rPr>
        <w:t xml:space="preserve"> SMS gönderimleri</w:t>
      </w:r>
      <w:r w:rsidR="002A57D5" w:rsidRPr="00AB4C64">
        <w:rPr>
          <w:rFonts w:ascii="Times New Roman" w:hAnsi="Times New Roman"/>
          <w:sz w:val="24"/>
        </w:rPr>
        <w:t>nin</w:t>
      </w:r>
      <w:r w:rsidRPr="00AB4C64">
        <w:rPr>
          <w:rFonts w:ascii="Times New Roman" w:hAnsi="Times New Roman"/>
          <w:sz w:val="24"/>
        </w:rPr>
        <w:t xml:space="preserve"> gerçekleştiri</w:t>
      </w:r>
      <w:r w:rsidR="002A57D5" w:rsidRPr="00AB4C64">
        <w:rPr>
          <w:rFonts w:ascii="Times New Roman" w:hAnsi="Times New Roman"/>
          <w:sz w:val="24"/>
        </w:rPr>
        <w:t>leceğini,</w:t>
      </w:r>
      <w:r w:rsidRPr="00AB4C64">
        <w:rPr>
          <w:rFonts w:ascii="Times New Roman" w:hAnsi="Times New Roman"/>
          <w:sz w:val="24"/>
        </w:rPr>
        <w:t xml:space="preserve"> </w:t>
      </w:r>
      <w:r w:rsidR="002A57D5" w:rsidRPr="00AB4C64">
        <w:rPr>
          <w:rFonts w:ascii="Times New Roman" w:hAnsi="Times New Roman"/>
          <w:sz w:val="24"/>
        </w:rPr>
        <w:t>s</w:t>
      </w:r>
      <w:r w:rsidR="004C0018" w:rsidRPr="00AB4C64">
        <w:rPr>
          <w:rFonts w:ascii="Times New Roman" w:hAnsi="Times New Roman"/>
          <w:sz w:val="24"/>
        </w:rPr>
        <w:t>öz konusu gönderimler için Müşteriler</w:t>
      </w:r>
      <w:r w:rsidR="00690405" w:rsidRPr="00AB4C64">
        <w:rPr>
          <w:rFonts w:ascii="Times New Roman" w:hAnsi="Times New Roman"/>
          <w:sz w:val="24"/>
        </w:rPr>
        <w:t>’</w:t>
      </w:r>
      <w:r w:rsidR="004C0018" w:rsidRPr="00AB4C64">
        <w:rPr>
          <w:rFonts w:ascii="Times New Roman" w:hAnsi="Times New Roman"/>
          <w:sz w:val="24"/>
        </w:rPr>
        <w:t>in hem T</w:t>
      </w:r>
      <w:r w:rsidR="002D662B" w:rsidRPr="00AB4C64">
        <w:rPr>
          <w:rFonts w:ascii="Times New Roman" w:hAnsi="Times New Roman"/>
          <w:sz w:val="24"/>
        </w:rPr>
        <w:t>URKCELL</w:t>
      </w:r>
      <w:r w:rsidR="004C0018" w:rsidRPr="00AB4C64">
        <w:rPr>
          <w:rFonts w:ascii="Times New Roman" w:hAnsi="Times New Roman"/>
          <w:sz w:val="24"/>
        </w:rPr>
        <w:t xml:space="preserve">’e hem de </w:t>
      </w:r>
      <w:r w:rsidR="002A57D5" w:rsidRPr="00AB4C64">
        <w:rPr>
          <w:rFonts w:ascii="Times New Roman" w:hAnsi="Times New Roman"/>
          <w:sz w:val="24"/>
        </w:rPr>
        <w:t>şirketimize</w:t>
      </w:r>
      <w:r w:rsidR="009F3C77" w:rsidRPr="00AB4C64">
        <w:rPr>
          <w:rFonts w:ascii="Times New Roman" w:hAnsi="Times New Roman"/>
          <w:sz w:val="24"/>
        </w:rPr>
        <w:t xml:space="preserve"> Kişisel Verilerin Korunması Kanunu ve ilgili mevzuata uygun olarak</w:t>
      </w:r>
      <w:r w:rsidR="004C0018" w:rsidRPr="00AB4C64">
        <w:rPr>
          <w:rFonts w:ascii="Times New Roman" w:hAnsi="Times New Roman"/>
          <w:sz w:val="24"/>
        </w:rPr>
        <w:t xml:space="preserve"> veri işleme izni vermiş olma</w:t>
      </w:r>
      <w:r w:rsidR="00E016EB" w:rsidRPr="00AB4C64">
        <w:rPr>
          <w:rFonts w:ascii="Times New Roman" w:hAnsi="Times New Roman"/>
          <w:sz w:val="24"/>
        </w:rPr>
        <w:t>sı</w:t>
      </w:r>
      <w:r w:rsidR="002A57D5" w:rsidRPr="00AB4C64">
        <w:rPr>
          <w:rFonts w:ascii="Times New Roman" w:hAnsi="Times New Roman"/>
          <w:sz w:val="24"/>
        </w:rPr>
        <w:t xml:space="preserve"> şartı aranacağını bildiğimizi, </w:t>
      </w:r>
      <w:r w:rsidR="009F3C77" w:rsidRPr="00AB4C64">
        <w:rPr>
          <w:rFonts w:ascii="Times New Roman" w:hAnsi="Times New Roman"/>
          <w:sz w:val="24"/>
        </w:rPr>
        <w:t xml:space="preserve">SMS </w:t>
      </w:r>
      <w:r w:rsidR="002A57D5" w:rsidRPr="00AB4C64">
        <w:rPr>
          <w:rFonts w:ascii="Times New Roman" w:hAnsi="Times New Roman"/>
          <w:sz w:val="24"/>
        </w:rPr>
        <w:t>g</w:t>
      </w:r>
      <w:r w:rsidR="004C0018" w:rsidRPr="00AB4C64">
        <w:rPr>
          <w:rFonts w:ascii="Times New Roman" w:hAnsi="Times New Roman"/>
          <w:sz w:val="24"/>
        </w:rPr>
        <w:t>önderim</w:t>
      </w:r>
      <w:r w:rsidR="002A57D5" w:rsidRPr="00AB4C64">
        <w:rPr>
          <w:rFonts w:ascii="Times New Roman" w:hAnsi="Times New Roman"/>
          <w:sz w:val="24"/>
        </w:rPr>
        <w:t>i</w:t>
      </w:r>
      <w:r w:rsidR="004C0018" w:rsidRPr="00AB4C64">
        <w:rPr>
          <w:rFonts w:ascii="Times New Roman" w:hAnsi="Times New Roman"/>
          <w:sz w:val="24"/>
        </w:rPr>
        <w:t xml:space="preserve"> akabinde </w:t>
      </w:r>
      <w:r w:rsidR="00E016EB" w:rsidRPr="00AB4C64">
        <w:rPr>
          <w:rFonts w:ascii="Times New Roman" w:hAnsi="Times New Roman"/>
          <w:sz w:val="24"/>
        </w:rPr>
        <w:t>TURKCELL</w:t>
      </w:r>
      <w:r w:rsidR="002A57D5" w:rsidRPr="00AB4C64">
        <w:rPr>
          <w:rFonts w:ascii="Times New Roman" w:hAnsi="Times New Roman"/>
          <w:sz w:val="24"/>
        </w:rPr>
        <w:t xml:space="preserve">’in </w:t>
      </w:r>
      <w:r w:rsidR="003E1A9F" w:rsidRPr="00AB4C64">
        <w:rPr>
          <w:rFonts w:ascii="Times New Roman" w:hAnsi="Times New Roman"/>
          <w:sz w:val="24"/>
        </w:rPr>
        <w:t>Şirketimize</w:t>
      </w:r>
      <w:r w:rsidR="002A57D5" w:rsidRPr="00AB4C64">
        <w:rPr>
          <w:rFonts w:ascii="Times New Roman" w:hAnsi="Times New Roman"/>
          <w:sz w:val="24"/>
        </w:rPr>
        <w:t>,</w:t>
      </w:r>
      <w:r w:rsidRPr="00AB4C64">
        <w:rPr>
          <w:rFonts w:ascii="Times New Roman" w:hAnsi="Times New Roman"/>
          <w:sz w:val="24"/>
        </w:rPr>
        <w:t xml:space="preserve"> </w:t>
      </w:r>
      <w:r w:rsidR="002A57D5" w:rsidRPr="00AB4C64">
        <w:rPr>
          <w:rFonts w:ascii="Times New Roman" w:hAnsi="Times New Roman"/>
          <w:sz w:val="24"/>
        </w:rPr>
        <w:t>talebimize</w:t>
      </w:r>
      <w:r w:rsidR="00E016EB" w:rsidRPr="00AB4C64">
        <w:rPr>
          <w:rFonts w:ascii="Times New Roman" w:hAnsi="Times New Roman"/>
          <w:sz w:val="24"/>
        </w:rPr>
        <w:t xml:space="preserve"> uygun olarak gönderilen Lokasyona SMS’in </w:t>
      </w:r>
      <w:r w:rsidRPr="00AB4C64">
        <w:rPr>
          <w:rFonts w:ascii="Times New Roman" w:hAnsi="Times New Roman"/>
          <w:sz w:val="24"/>
        </w:rPr>
        <w:t>ulaştırıldığı kişi adedi</w:t>
      </w:r>
      <w:r w:rsidR="00E016EB" w:rsidRPr="00AB4C64">
        <w:rPr>
          <w:rFonts w:ascii="Times New Roman" w:hAnsi="Times New Roman"/>
          <w:sz w:val="24"/>
        </w:rPr>
        <w:t>ni</w:t>
      </w:r>
      <w:r w:rsidRPr="00AB4C64">
        <w:rPr>
          <w:rFonts w:ascii="Times New Roman" w:hAnsi="Times New Roman"/>
          <w:sz w:val="24"/>
        </w:rPr>
        <w:t xml:space="preserve"> </w:t>
      </w:r>
      <w:r w:rsidR="00E016EB" w:rsidRPr="00AB4C64">
        <w:rPr>
          <w:rFonts w:ascii="Times New Roman" w:hAnsi="Times New Roman"/>
          <w:sz w:val="24"/>
        </w:rPr>
        <w:t xml:space="preserve">içeren </w:t>
      </w:r>
      <w:r w:rsidR="00BC7962" w:rsidRPr="00AB4C64">
        <w:rPr>
          <w:rFonts w:ascii="Times New Roman" w:hAnsi="Times New Roman"/>
          <w:sz w:val="24"/>
        </w:rPr>
        <w:t xml:space="preserve">anonim </w:t>
      </w:r>
      <w:r w:rsidR="00E016EB" w:rsidRPr="00AB4C64">
        <w:rPr>
          <w:rFonts w:ascii="Times New Roman" w:hAnsi="Times New Roman"/>
          <w:sz w:val="24"/>
        </w:rPr>
        <w:t xml:space="preserve">bir rapor </w:t>
      </w:r>
      <w:r w:rsidRPr="00AB4C64">
        <w:rPr>
          <w:rFonts w:ascii="Times New Roman" w:hAnsi="Times New Roman"/>
          <w:sz w:val="24"/>
        </w:rPr>
        <w:t>ilet</w:t>
      </w:r>
      <w:r w:rsidR="002A57D5" w:rsidRPr="00AB4C64">
        <w:rPr>
          <w:rFonts w:ascii="Times New Roman" w:hAnsi="Times New Roman"/>
          <w:sz w:val="24"/>
        </w:rPr>
        <w:t>eceğini,</w:t>
      </w:r>
      <w:r w:rsidRPr="00AB4C64">
        <w:rPr>
          <w:rFonts w:ascii="Times New Roman" w:hAnsi="Times New Roman"/>
          <w:sz w:val="24"/>
        </w:rPr>
        <w:t xml:space="preserve"> </w:t>
      </w:r>
      <w:r w:rsidR="002A57D5" w:rsidRPr="00AB4C64">
        <w:rPr>
          <w:rFonts w:ascii="Times New Roman" w:hAnsi="Times New Roman"/>
          <w:sz w:val="24"/>
        </w:rPr>
        <w:t>s</w:t>
      </w:r>
      <w:r w:rsidR="00E016EB" w:rsidRPr="00AB4C64">
        <w:rPr>
          <w:rFonts w:ascii="Times New Roman" w:hAnsi="Times New Roman"/>
          <w:sz w:val="24"/>
        </w:rPr>
        <w:t>öz konusu rapor</w:t>
      </w:r>
      <w:r w:rsidR="002A57D5" w:rsidRPr="00AB4C64">
        <w:rPr>
          <w:rFonts w:ascii="Times New Roman" w:hAnsi="Times New Roman"/>
          <w:sz w:val="24"/>
        </w:rPr>
        <w:t>un</w:t>
      </w:r>
      <w:r w:rsidR="00E016EB" w:rsidRPr="00AB4C64">
        <w:rPr>
          <w:rFonts w:ascii="Times New Roman" w:hAnsi="Times New Roman"/>
          <w:sz w:val="24"/>
        </w:rPr>
        <w:t xml:space="preserve"> hat numarası ile </w:t>
      </w:r>
      <w:r w:rsidR="00B42D50" w:rsidRPr="00AB4C64">
        <w:rPr>
          <w:rFonts w:ascii="Times New Roman" w:hAnsi="Times New Roman"/>
          <w:sz w:val="24"/>
        </w:rPr>
        <w:t xml:space="preserve">eşleştirilebilir </w:t>
      </w:r>
      <w:r w:rsidR="00E016EB" w:rsidRPr="00AB4C64">
        <w:rPr>
          <w:rFonts w:ascii="Times New Roman" w:hAnsi="Times New Roman"/>
          <w:sz w:val="24"/>
        </w:rPr>
        <w:t>bilgi içerme</w:t>
      </w:r>
      <w:r w:rsidR="002A57D5" w:rsidRPr="00AB4C64">
        <w:rPr>
          <w:rFonts w:ascii="Times New Roman" w:hAnsi="Times New Roman"/>
          <w:sz w:val="24"/>
        </w:rPr>
        <w:t>yeceğini,</w:t>
      </w:r>
    </w:p>
    <w:p w14:paraId="3E8A77C7" w14:textId="77777777" w:rsidR="001636AD" w:rsidRPr="00AB4C64" w:rsidRDefault="001636AD" w:rsidP="00AB4C64">
      <w:pPr>
        <w:spacing w:line="276" w:lineRule="auto"/>
        <w:jc w:val="both"/>
        <w:rPr>
          <w:rFonts w:ascii="Times New Roman" w:hAnsi="Times New Roman"/>
          <w:b/>
          <w:sz w:val="24"/>
        </w:rPr>
      </w:pPr>
    </w:p>
    <w:p w14:paraId="6E1E345D" w14:textId="07C632F2" w:rsidR="001636AD" w:rsidRPr="00AB4C64" w:rsidRDefault="00A63DE0" w:rsidP="00AB4C64">
      <w:pPr>
        <w:pStyle w:val="ListParagraph"/>
        <w:numPr>
          <w:ilvl w:val="1"/>
          <w:numId w:val="2"/>
        </w:numPr>
        <w:spacing w:line="276" w:lineRule="auto"/>
        <w:ind w:left="567"/>
        <w:jc w:val="both"/>
        <w:rPr>
          <w:rFonts w:ascii="Times New Roman" w:hAnsi="Times New Roman"/>
          <w:b/>
          <w:sz w:val="24"/>
        </w:rPr>
      </w:pPr>
      <w:r w:rsidRPr="00AB4C64">
        <w:rPr>
          <w:rFonts w:ascii="Times New Roman" w:hAnsi="Times New Roman"/>
          <w:b/>
          <w:sz w:val="24"/>
        </w:rPr>
        <w:t>Profilli SMS Servisi İçin İlave Yükümlülükler</w:t>
      </w:r>
    </w:p>
    <w:p w14:paraId="17CBD796" w14:textId="317F026F" w:rsidR="00954F53" w:rsidRPr="00AB4C64" w:rsidRDefault="00A63DE0" w:rsidP="00AB4C64">
      <w:pPr>
        <w:spacing w:line="276" w:lineRule="auto"/>
        <w:ind w:left="567"/>
        <w:jc w:val="both"/>
        <w:rPr>
          <w:rFonts w:ascii="Times New Roman" w:hAnsi="Times New Roman"/>
          <w:sz w:val="24"/>
        </w:rPr>
      </w:pPr>
      <w:r w:rsidRPr="00AB4C64">
        <w:rPr>
          <w:rFonts w:ascii="Times New Roman" w:hAnsi="Times New Roman"/>
          <w:b/>
          <w:sz w:val="24"/>
        </w:rPr>
        <w:t>3</w:t>
      </w:r>
      <w:r w:rsidR="00745C09" w:rsidRPr="00AB4C64">
        <w:rPr>
          <w:rFonts w:ascii="Times New Roman" w:hAnsi="Times New Roman"/>
          <w:b/>
          <w:sz w:val="24"/>
        </w:rPr>
        <w:t>.</w:t>
      </w:r>
      <w:r w:rsidRPr="00AB4C64">
        <w:rPr>
          <w:rFonts w:ascii="Times New Roman" w:hAnsi="Times New Roman"/>
          <w:b/>
          <w:sz w:val="24"/>
        </w:rPr>
        <w:t>6</w:t>
      </w:r>
      <w:r w:rsidR="002D662B" w:rsidRPr="00AB4C64">
        <w:rPr>
          <w:rFonts w:ascii="Times New Roman" w:hAnsi="Times New Roman"/>
          <w:b/>
          <w:sz w:val="24"/>
        </w:rPr>
        <w:t>.</w:t>
      </w:r>
      <w:r w:rsidRPr="00AB4C64">
        <w:rPr>
          <w:rFonts w:ascii="Times New Roman" w:hAnsi="Times New Roman"/>
          <w:b/>
          <w:sz w:val="24"/>
        </w:rPr>
        <w:t>1</w:t>
      </w:r>
      <w:r w:rsidR="00745C09" w:rsidRPr="00AB4C64">
        <w:rPr>
          <w:rFonts w:ascii="Times New Roman" w:hAnsi="Times New Roman"/>
          <w:b/>
          <w:sz w:val="24"/>
        </w:rPr>
        <w:t xml:space="preserve"> </w:t>
      </w:r>
      <w:r w:rsidR="00745C09" w:rsidRPr="00AB4C64">
        <w:rPr>
          <w:rFonts w:ascii="Times New Roman" w:hAnsi="Times New Roman"/>
          <w:sz w:val="24"/>
        </w:rPr>
        <w:t xml:space="preserve">Profilli </w:t>
      </w:r>
      <w:r w:rsidR="00D97B22" w:rsidRPr="00AB4C64">
        <w:rPr>
          <w:rFonts w:ascii="Times New Roman" w:hAnsi="Times New Roman"/>
          <w:sz w:val="24"/>
        </w:rPr>
        <w:t>SMS</w:t>
      </w:r>
      <w:r w:rsidR="00745C09" w:rsidRPr="00AB4C64">
        <w:rPr>
          <w:rFonts w:ascii="Times New Roman" w:hAnsi="Times New Roman"/>
          <w:sz w:val="24"/>
        </w:rPr>
        <w:t xml:space="preserve"> Servisi kapsamında SMS gönderimi yapmak istememiz durumunda en az 250 (ikiyüzelli) </w:t>
      </w:r>
      <w:r w:rsidR="00BC7962" w:rsidRPr="00AB4C64">
        <w:rPr>
          <w:rFonts w:ascii="Times New Roman" w:hAnsi="Times New Roman"/>
          <w:sz w:val="24"/>
        </w:rPr>
        <w:t xml:space="preserve">adet </w:t>
      </w:r>
      <w:r w:rsidR="00745C09" w:rsidRPr="00AB4C64">
        <w:rPr>
          <w:rFonts w:ascii="Times New Roman" w:hAnsi="Times New Roman"/>
          <w:sz w:val="24"/>
        </w:rPr>
        <w:t xml:space="preserve">Müşteri numarasını </w:t>
      </w:r>
      <w:r w:rsidR="006465AA" w:rsidRPr="00AB4C64">
        <w:rPr>
          <w:rFonts w:ascii="Times New Roman" w:hAnsi="Times New Roman"/>
          <w:sz w:val="24"/>
        </w:rPr>
        <w:t xml:space="preserve">liste olarak, </w:t>
      </w:r>
      <w:r w:rsidR="00BC7962" w:rsidRPr="00AB4C64">
        <w:rPr>
          <w:rFonts w:ascii="Times New Roman" w:hAnsi="Times New Roman"/>
          <w:sz w:val="24"/>
        </w:rPr>
        <w:t>T</w:t>
      </w:r>
      <w:r w:rsidR="002D662B" w:rsidRPr="00AB4C64">
        <w:rPr>
          <w:rFonts w:ascii="Times New Roman" w:hAnsi="Times New Roman"/>
          <w:sz w:val="24"/>
        </w:rPr>
        <w:t>URKCELL</w:t>
      </w:r>
      <w:r w:rsidR="00BC7962" w:rsidRPr="00AB4C64">
        <w:rPr>
          <w:rFonts w:ascii="Times New Roman" w:hAnsi="Times New Roman"/>
          <w:sz w:val="24"/>
        </w:rPr>
        <w:t xml:space="preserve">’in </w:t>
      </w:r>
      <w:r w:rsidR="00745C09" w:rsidRPr="00AB4C64">
        <w:rPr>
          <w:rFonts w:ascii="Times New Roman" w:hAnsi="Times New Roman"/>
          <w:sz w:val="24"/>
        </w:rPr>
        <w:t>sağladığı ara</w:t>
      </w:r>
      <w:r w:rsidR="006465AA" w:rsidRPr="00AB4C64">
        <w:rPr>
          <w:rFonts w:ascii="Times New Roman" w:hAnsi="Times New Roman"/>
          <w:sz w:val="24"/>
        </w:rPr>
        <w:t xml:space="preserve"> </w:t>
      </w:r>
      <w:r w:rsidR="00745C09" w:rsidRPr="00AB4C64">
        <w:rPr>
          <w:rFonts w:ascii="Times New Roman" w:hAnsi="Times New Roman"/>
          <w:sz w:val="24"/>
        </w:rPr>
        <w:t>yüze girerek ara</w:t>
      </w:r>
      <w:r w:rsidR="006465AA" w:rsidRPr="00AB4C64">
        <w:rPr>
          <w:rFonts w:ascii="Times New Roman" w:hAnsi="Times New Roman"/>
          <w:sz w:val="24"/>
        </w:rPr>
        <w:t xml:space="preserve"> </w:t>
      </w:r>
      <w:r w:rsidR="00745C09" w:rsidRPr="00AB4C64">
        <w:rPr>
          <w:rFonts w:ascii="Times New Roman" w:hAnsi="Times New Roman"/>
          <w:sz w:val="24"/>
        </w:rPr>
        <w:t xml:space="preserve">yüzde yer alan </w:t>
      </w:r>
      <w:r w:rsidR="00CD26BF" w:rsidRPr="00AB4C64">
        <w:rPr>
          <w:rFonts w:ascii="Times New Roman" w:hAnsi="Times New Roman"/>
          <w:sz w:val="24"/>
        </w:rPr>
        <w:t>S</w:t>
      </w:r>
      <w:r w:rsidR="00745C09" w:rsidRPr="00AB4C64">
        <w:rPr>
          <w:rFonts w:ascii="Times New Roman" w:hAnsi="Times New Roman"/>
          <w:sz w:val="24"/>
        </w:rPr>
        <w:t xml:space="preserve">orgulama </w:t>
      </w:r>
      <w:r w:rsidR="00CD26BF" w:rsidRPr="00AB4C64">
        <w:rPr>
          <w:rFonts w:ascii="Times New Roman" w:hAnsi="Times New Roman"/>
          <w:sz w:val="24"/>
        </w:rPr>
        <w:t>K</w:t>
      </w:r>
      <w:r w:rsidR="00745C09" w:rsidRPr="00AB4C64">
        <w:rPr>
          <w:rFonts w:ascii="Times New Roman" w:hAnsi="Times New Roman"/>
          <w:sz w:val="24"/>
        </w:rPr>
        <w:t xml:space="preserve">riterleri arasından en </w:t>
      </w:r>
      <w:r w:rsidR="00954F53" w:rsidRPr="00AB4C64">
        <w:rPr>
          <w:rFonts w:ascii="Times New Roman" w:hAnsi="Times New Roman"/>
          <w:sz w:val="24"/>
        </w:rPr>
        <w:t>fazla</w:t>
      </w:r>
      <w:r w:rsidR="00745C09" w:rsidRPr="00AB4C64">
        <w:rPr>
          <w:rFonts w:ascii="Times New Roman" w:hAnsi="Times New Roman"/>
          <w:sz w:val="24"/>
        </w:rPr>
        <w:t xml:space="preserve"> 4 (dört) adet seçmemiz gerektiğini</w:t>
      </w:r>
      <w:r w:rsidR="00915AD1" w:rsidRPr="00AB4C64">
        <w:rPr>
          <w:rFonts w:ascii="Times New Roman" w:hAnsi="Times New Roman"/>
          <w:sz w:val="24"/>
        </w:rPr>
        <w:t xml:space="preserve">, </w:t>
      </w:r>
      <w:r w:rsidR="00BC7962" w:rsidRPr="00AB4C64">
        <w:rPr>
          <w:rFonts w:ascii="Times New Roman" w:hAnsi="Times New Roman"/>
          <w:sz w:val="24"/>
        </w:rPr>
        <w:t xml:space="preserve">SMS </w:t>
      </w:r>
      <w:r w:rsidR="00915AD1" w:rsidRPr="00AB4C64">
        <w:rPr>
          <w:rFonts w:ascii="Times New Roman" w:hAnsi="Times New Roman"/>
          <w:sz w:val="24"/>
        </w:rPr>
        <w:t xml:space="preserve">gönderim tarihini ve </w:t>
      </w:r>
      <w:r w:rsidR="00BC7962" w:rsidRPr="00AB4C64">
        <w:rPr>
          <w:rFonts w:ascii="Times New Roman" w:hAnsi="Times New Roman"/>
          <w:sz w:val="24"/>
        </w:rPr>
        <w:t xml:space="preserve">SMS </w:t>
      </w:r>
      <w:r w:rsidR="00915AD1" w:rsidRPr="00AB4C64">
        <w:rPr>
          <w:rFonts w:ascii="Times New Roman" w:hAnsi="Times New Roman"/>
          <w:sz w:val="24"/>
        </w:rPr>
        <w:t xml:space="preserve">içeriğini girmemiz gerektiğini </w:t>
      </w:r>
      <w:r w:rsidR="006465AA" w:rsidRPr="00AB4C64">
        <w:rPr>
          <w:rFonts w:ascii="Times New Roman" w:hAnsi="Times New Roman"/>
          <w:sz w:val="24"/>
        </w:rPr>
        <w:t>ve T</w:t>
      </w:r>
      <w:r w:rsidR="002D662B" w:rsidRPr="00AB4C64">
        <w:rPr>
          <w:rFonts w:ascii="Times New Roman" w:hAnsi="Times New Roman"/>
          <w:sz w:val="24"/>
        </w:rPr>
        <w:t>URKCELL</w:t>
      </w:r>
      <w:r w:rsidR="006465AA" w:rsidRPr="00AB4C64">
        <w:rPr>
          <w:rFonts w:ascii="Times New Roman" w:hAnsi="Times New Roman"/>
          <w:sz w:val="24"/>
        </w:rPr>
        <w:t xml:space="preserve">’in ara yüze girmiş olduğumuz </w:t>
      </w:r>
      <w:r w:rsidR="00BC7962" w:rsidRPr="00AB4C64">
        <w:rPr>
          <w:rFonts w:ascii="Times New Roman" w:hAnsi="Times New Roman"/>
          <w:sz w:val="24"/>
        </w:rPr>
        <w:t xml:space="preserve">SMS </w:t>
      </w:r>
      <w:r w:rsidR="006465AA" w:rsidRPr="00AB4C64">
        <w:rPr>
          <w:rFonts w:ascii="Times New Roman" w:hAnsi="Times New Roman"/>
          <w:sz w:val="24"/>
        </w:rPr>
        <w:t xml:space="preserve">içeriği ile ilgili herhangi bir sorumluluğu bulunmadığını bildiğimizi, </w:t>
      </w:r>
    </w:p>
    <w:p w14:paraId="021A5C74" w14:textId="6FC37036" w:rsidR="001A44D0" w:rsidRPr="00AB4C64" w:rsidRDefault="00A74273" w:rsidP="00AB4C64">
      <w:pPr>
        <w:spacing w:line="276" w:lineRule="auto"/>
        <w:ind w:left="567"/>
        <w:jc w:val="both"/>
        <w:rPr>
          <w:rFonts w:ascii="Times New Roman" w:hAnsi="Times New Roman"/>
          <w:b/>
          <w:sz w:val="24"/>
        </w:rPr>
      </w:pPr>
      <w:r w:rsidRPr="00AB4C64">
        <w:rPr>
          <w:rFonts w:ascii="Times New Roman" w:hAnsi="Times New Roman"/>
          <w:b/>
          <w:sz w:val="24"/>
        </w:rPr>
        <w:t>3.6.2</w:t>
      </w:r>
      <w:r w:rsidR="00626E95" w:rsidRPr="00AB4C64">
        <w:rPr>
          <w:rFonts w:ascii="Times New Roman" w:hAnsi="Times New Roman"/>
          <w:b/>
          <w:sz w:val="24"/>
        </w:rPr>
        <w:t xml:space="preserve"> </w:t>
      </w:r>
      <w:r w:rsidR="00626E95" w:rsidRPr="00AB4C64">
        <w:rPr>
          <w:rFonts w:ascii="Times New Roman" w:hAnsi="Times New Roman"/>
          <w:sz w:val="24"/>
        </w:rPr>
        <w:t>S</w:t>
      </w:r>
      <w:r w:rsidR="00954F53" w:rsidRPr="00AB4C64">
        <w:rPr>
          <w:rFonts w:ascii="Times New Roman" w:hAnsi="Times New Roman"/>
          <w:sz w:val="24"/>
        </w:rPr>
        <w:t xml:space="preserve">öz konusu </w:t>
      </w:r>
      <w:r w:rsidR="00BC7962" w:rsidRPr="00AB4C64">
        <w:rPr>
          <w:rFonts w:ascii="Times New Roman" w:hAnsi="Times New Roman"/>
          <w:sz w:val="24"/>
        </w:rPr>
        <w:t xml:space="preserve">SMS </w:t>
      </w:r>
      <w:r w:rsidR="00954F53" w:rsidRPr="00AB4C64">
        <w:rPr>
          <w:rFonts w:ascii="Times New Roman" w:hAnsi="Times New Roman"/>
          <w:sz w:val="24"/>
        </w:rPr>
        <w:t>gönderimler</w:t>
      </w:r>
      <w:r w:rsidR="00626E95" w:rsidRPr="00AB4C64">
        <w:rPr>
          <w:rFonts w:ascii="Times New Roman" w:hAnsi="Times New Roman"/>
          <w:sz w:val="24"/>
        </w:rPr>
        <w:t>i</w:t>
      </w:r>
      <w:r w:rsidR="00954F53" w:rsidRPr="00AB4C64">
        <w:rPr>
          <w:rFonts w:ascii="Times New Roman" w:hAnsi="Times New Roman"/>
          <w:sz w:val="24"/>
        </w:rPr>
        <w:t xml:space="preserve"> için Müşteriler</w:t>
      </w:r>
      <w:r w:rsidR="0018475A" w:rsidRPr="00AB4C64">
        <w:rPr>
          <w:rFonts w:ascii="Times New Roman" w:hAnsi="Times New Roman"/>
          <w:sz w:val="24"/>
        </w:rPr>
        <w:t>’</w:t>
      </w:r>
      <w:r w:rsidR="00954F53" w:rsidRPr="00AB4C64">
        <w:rPr>
          <w:rFonts w:ascii="Times New Roman" w:hAnsi="Times New Roman"/>
          <w:sz w:val="24"/>
        </w:rPr>
        <w:t>in hem T</w:t>
      </w:r>
      <w:r w:rsidR="002D662B" w:rsidRPr="00AB4C64">
        <w:rPr>
          <w:rFonts w:ascii="Times New Roman" w:hAnsi="Times New Roman"/>
          <w:sz w:val="24"/>
        </w:rPr>
        <w:t>URKCELL</w:t>
      </w:r>
      <w:r w:rsidR="00954F53" w:rsidRPr="00AB4C64">
        <w:rPr>
          <w:rFonts w:ascii="Times New Roman" w:hAnsi="Times New Roman"/>
          <w:sz w:val="24"/>
        </w:rPr>
        <w:t xml:space="preserve">’e hem de </w:t>
      </w:r>
      <w:r w:rsidR="002D662B" w:rsidRPr="00AB4C64">
        <w:rPr>
          <w:rFonts w:ascii="Times New Roman" w:hAnsi="Times New Roman"/>
          <w:sz w:val="24"/>
        </w:rPr>
        <w:t>Ş</w:t>
      </w:r>
      <w:r w:rsidR="00954F53" w:rsidRPr="00AB4C64">
        <w:rPr>
          <w:rFonts w:ascii="Times New Roman" w:hAnsi="Times New Roman"/>
          <w:sz w:val="24"/>
        </w:rPr>
        <w:t>irketimize veri işleme</w:t>
      </w:r>
      <w:r w:rsidR="001A44D0" w:rsidRPr="00AB4C64">
        <w:rPr>
          <w:rFonts w:ascii="Times New Roman" w:hAnsi="Times New Roman"/>
          <w:sz w:val="24"/>
        </w:rPr>
        <w:t xml:space="preserve"> ve paylaşma</w:t>
      </w:r>
      <w:r w:rsidR="00954F53" w:rsidRPr="00AB4C64">
        <w:rPr>
          <w:rFonts w:ascii="Times New Roman" w:hAnsi="Times New Roman"/>
          <w:sz w:val="24"/>
        </w:rPr>
        <w:t xml:space="preserve"> izni vermiş olması şartı aranacağını bildiğimizi, </w:t>
      </w:r>
      <w:r w:rsidR="001A44D0" w:rsidRPr="00AB4C64">
        <w:rPr>
          <w:rFonts w:ascii="Times New Roman" w:hAnsi="Times New Roman"/>
          <w:sz w:val="24"/>
        </w:rPr>
        <w:t xml:space="preserve">usulüne uygun olarak izin alınmamış herhangi bir </w:t>
      </w:r>
      <w:r w:rsidR="008C07AF" w:rsidRPr="00AB4C64">
        <w:rPr>
          <w:rFonts w:ascii="Times New Roman" w:hAnsi="Times New Roman"/>
          <w:sz w:val="24"/>
        </w:rPr>
        <w:t xml:space="preserve">Müşteri </w:t>
      </w:r>
      <w:r w:rsidR="001A44D0" w:rsidRPr="00AB4C64">
        <w:rPr>
          <w:rFonts w:ascii="Times New Roman" w:hAnsi="Times New Roman"/>
          <w:sz w:val="24"/>
        </w:rPr>
        <w:t xml:space="preserve">bilgisini </w:t>
      </w:r>
      <w:r w:rsidR="00364CE1" w:rsidRPr="00AB4C64">
        <w:rPr>
          <w:rFonts w:ascii="Times New Roman" w:hAnsi="Times New Roman"/>
          <w:sz w:val="24"/>
        </w:rPr>
        <w:t>T</w:t>
      </w:r>
      <w:r w:rsidR="002D662B" w:rsidRPr="00AB4C64">
        <w:rPr>
          <w:rFonts w:ascii="Times New Roman" w:hAnsi="Times New Roman"/>
          <w:sz w:val="24"/>
        </w:rPr>
        <w:t>URKCELL</w:t>
      </w:r>
      <w:r w:rsidR="00364CE1" w:rsidRPr="00AB4C64">
        <w:rPr>
          <w:rFonts w:ascii="Times New Roman" w:hAnsi="Times New Roman"/>
          <w:sz w:val="24"/>
        </w:rPr>
        <w:t xml:space="preserve"> ile </w:t>
      </w:r>
      <w:r w:rsidR="001A44D0" w:rsidRPr="00AB4C64">
        <w:rPr>
          <w:rFonts w:ascii="Times New Roman" w:hAnsi="Times New Roman"/>
          <w:sz w:val="24"/>
        </w:rPr>
        <w:t>paylaşmayacağımızı; aksi takdirde her türlü idari para cezası ve sair yaptırımın tek muhatabı olacağımızı bildiğimizi,</w:t>
      </w:r>
      <w:r w:rsidR="001A44D0" w:rsidRPr="00AB4C64">
        <w:rPr>
          <w:rFonts w:ascii="Times New Roman" w:hAnsi="Times New Roman"/>
          <w:b/>
          <w:sz w:val="24"/>
        </w:rPr>
        <w:t xml:space="preserve"> </w:t>
      </w:r>
    </w:p>
    <w:p w14:paraId="48598224" w14:textId="2912C6B3" w:rsidR="00954F53" w:rsidRPr="00AB4C64" w:rsidRDefault="00A74273" w:rsidP="00AB4C64">
      <w:pPr>
        <w:spacing w:line="276" w:lineRule="auto"/>
        <w:ind w:left="567"/>
        <w:jc w:val="both"/>
        <w:rPr>
          <w:rFonts w:ascii="Times New Roman" w:hAnsi="Times New Roman"/>
          <w:b/>
          <w:sz w:val="24"/>
        </w:rPr>
      </w:pPr>
      <w:r w:rsidRPr="00AB4C64">
        <w:rPr>
          <w:rFonts w:ascii="Times New Roman" w:hAnsi="Times New Roman"/>
          <w:b/>
          <w:sz w:val="24"/>
        </w:rPr>
        <w:t>3.6.3</w:t>
      </w:r>
      <w:r w:rsidR="001A44D0" w:rsidRPr="00AB4C64">
        <w:rPr>
          <w:rFonts w:ascii="Times New Roman" w:hAnsi="Times New Roman"/>
          <w:b/>
          <w:sz w:val="24"/>
        </w:rPr>
        <w:t xml:space="preserve"> </w:t>
      </w:r>
      <w:r w:rsidR="00BC7962" w:rsidRPr="00AB4C64">
        <w:rPr>
          <w:rFonts w:ascii="Times New Roman" w:hAnsi="Times New Roman"/>
          <w:sz w:val="24"/>
        </w:rPr>
        <w:t xml:space="preserve">SMS </w:t>
      </w:r>
      <w:r w:rsidR="00954F53" w:rsidRPr="00AB4C64">
        <w:rPr>
          <w:rFonts w:ascii="Times New Roman" w:hAnsi="Times New Roman"/>
          <w:sz w:val="24"/>
        </w:rPr>
        <w:t xml:space="preserve">gönderimi akabinde </w:t>
      </w:r>
      <w:r w:rsidR="00BC7962" w:rsidRPr="00AB4C64">
        <w:rPr>
          <w:rFonts w:ascii="Times New Roman" w:hAnsi="Times New Roman"/>
          <w:sz w:val="24"/>
        </w:rPr>
        <w:t>T</w:t>
      </w:r>
      <w:r w:rsidR="002D662B" w:rsidRPr="00AB4C64">
        <w:rPr>
          <w:rFonts w:ascii="Times New Roman" w:hAnsi="Times New Roman"/>
          <w:sz w:val="24"/>
        </w:rPr>
        <w:t>URKCELL</w:t>
      </w:r>
      <w:r w:rsidR="00BC7962" w:rsidRPr="00AB4C64">
        <w:rPr>
          <w:rFonts w:ascii="Times New Roman" w:hAnsi="Times New Roman"/>
          <w:sz w:val="24"/>
        </w:rPr>
        <w:t xml:space="preserve">’in </w:t>
      </w:r>
      <w:r w:rsidR="003E1A9F" w:rsidRPr="00AB4C64">
        <w:rPr>
          <w:rFonts w:ascii="Times New Roman" w:hAnsi="Times New Roman"/>
          <w:sz w:val="24"/>
        </w:rPr>
        <w:t>Şirketimize</w:t>
      </w:r>
      <w:r w:rsidR="00954F53" w:rsidRPr="00AB4C64">
        <w:rPr>
          <w:rFonts w:ascii="Times New Roman" w:hAnsi="Times New Roman"/>
          <w:sz w:val="24"/>
        </w:rPr>
        <w:t xml:space="preserve">, talebimize uygun olarak gönderilen </w:t>
      </w:r>
      <w:r w:rsidR="00BC7962" w:rsidRPr="00AB4C64">
        <w:rPr>
          <w:rFonts w:ascii="Times New Roman" w:hAnsi="Times New Roman"/>
          <w:sz w:val="24"/>
        </w:rPr>
        <w:t xml:space="preserve">SMS’lerin </w:t>
      </w:r>
      <w:r w:rsidR="00954F53" w:rsidRPr="00AB4C64">
        <w:rPr>
          <w:rFonts w:ascii="Times New Roman" w:hAnsi="Times New Roman"/>
          <w:sz w:val="24"/>
        </w:rPr>
        <w:t xml:space="preserve">ulaştırıldığı kişi adedini içeren bir rapor ileteceğini, söz konusu raporun </w:t>
      </w:r>
      <w:r w:rsidR="008C07AF" w:rsidRPr="00AB4C64">
        <w:rPr>
          <w:rFonts w:ascii="Times New Roman" w:hAnsi="Times New Roman"/>
          <w:sz w:val="24"/>
        </w:rPr>
        <w:t xml:space="preserve">Müşteri’ye </w:t>
      </w:r>
      <w:r w:rsidR="006465AA" w:rsidRPr="00AB4C64">
        <w:rPr>
          <w:rFonts w:ascii="Times New Roman" w:hAnsi="Times New Roman"/>
          <w:sz w:val="24"/>
        </w:rPr>
        <w:t xml:space="preserve">ilişkin hiçbir kişisel veri </w:t>
      </w:r>
      <w:r w:rsidR="00954F53" w:rsidRPr="00AB4C64">
        <w:rPr>
          <w:rFonts w:ascii="Times New Roman" w:hAnsi="Times New Roman"/>
          <w:sz w:val="24"/>
        </w:rPr>
        <w:t>ile eşleştirilebilir bilgi içermeyeceğini</w:t>
      </w:r>
      <w:r w:rsidR="006465AA" w:rsidRPr="00AB4C64">
        <w:rPr>
          <w:rFonts w:ascii="Times New Roman" w:hAnsi="Times New Roman"/>
          <w:sz w:val="24"/>
        </w:rPr>
        <w:t xml:space="preserve"> ve </w:t>
      </w:r>
      <w:r w:rsidR="008C07AF" w:rsidRPr="00AB4C64">
        <w:rPr>
          <w:rFonts w:ascii="Times New Roman" w:hAnsi="Times New Roman"/>
          <w:sz w:val="24"/>
        </w:rPr>
        <w:t xml:space="preserve">SMS </w:t>
      </w:r>
      <w:r w:rsidR="006465AA" w:rsidRPr="00AB4C64">
        <w:rPr>
          <w:rFonts w:ascii="Times New Roman" w:hAnsi="Times New Roman"/>
          <w:sz w:val="24"/>
        </w:rPr>
        <w:t xml:space="preserve">gönderimi yapılan </w:t>
      </w:r>
      <w:r w:rsidR="008C07AF" w:rsidRPr="00AB4C64">
        <w:rPr>
          <w:rFonts w:ascii="Times New Roman" w:hAnsi="Times New Roman"/>
          <w:sz w:val="24"/>
        </w:rPr>
        <w:t>Müşteriler</w:t>
      </w:r>
      <w:r w:rsidR="004954C3" w:rsidRPr="00AB4C64">
        <w:rPr>
          <w:rFonts w:ascii="Times New Roman" w:hAnsi="Times New Roman"/>
          <w:sz w:val="24"/>
        </w:rPr>
        <w:t>’</w:t>
      </w:r>
      <w:r w:rsidR="008C07AF" w:rsidRPr="00AB4C64">
        <w:rPr>
          <w:rFonts w:ascii="Times New Roman" w:hAnsi="Times New Roman"/>
          <w:sz w:val="24"/>
        </w:rPr>
        <w:t xml:space="preserve">e </w:t>
      </w:r>
      <w:r w:rsidR="006465AA" w:rsidRPr="00AB4C64">
        <w:rPr>
          <w:rFonts w:ascii="Times New Roman" w:hAnsi="Times New Roman"/>
          <w:sz w:val="24"/>
        </w:rPr>
        <w:t xml:space="preserve">ilişkin hiçbir kişisel verinin belirli veya belirlenebilir olarak </w:t>
      </w:r>
      <w:r w:rsidR="00C115E5" w:rsidRPr="00AB4C64">
        <w:rPr>
          <w:rFonts w:ascii="Times New Roman" w:hAnsi="Times New Roman"/>
          <w:sz w:val="24"/>
        </w:rPr>
        <w:t xml:space="preserve">Şirketimize </w:t>
      </w:r>
      <w:r w:rsidR="006465AA" w:rsidRPr="00AB4C64">
        <w:rPr>
          <w:rFonts w:ascii="Times New Roman" w:hAnsi="Times New Roman"/>
          <w:sz w:val="24"/>
        </w:rPr>
        <w:t>sunulmayacağını</w:t>
      </w:r>
      <w:r w:rsidR="00954F53" w:rsidRPr="00AB4C64">
        <w:rPr>
          <w:rFonts w:ascii="Times New Roman" w:hAnsi="Times New Roman"/>
          <w:sz w:val="24"/>
        </w:rPr>
        <w:t>,</w:t>
      </w:r>
      <w:r w:rsidR="006465AA" w:rsidRPr="00AB4C64">
        <w:rPr>
          <w:rFonts w:ascii="Times New Roman" w:hAnsi="Times New Roman"/>
          <w:b/>
          <w:sz w:val="24"/>
        </w:rPr>
        <w:t xml:space="preserve"> </w:t>
      </w:r>
    </w:p>
    <w:p w14:paraId="2CE27B2B" w14:textId="77777777" w:rsidR="00EF443B" w:rsidRPr="00AB4C64" w:rsidRDefault="00EF443B" w:rsidP="00AB4C64">
      <w:pPr>
        <w:spacing w:line="276" w:lineRule="auto"/>
        <w:jc w:val="both"/>
        <w:rPr>
          <w:rFonts w:ascii="Times New Roman" w:hAnsi="Times New Roman"/>
          <w:b/>
          <w:sz w:val="24"/>
        </w:rPr>
      </w:pPr>
    </w:p>
    <w:p w14:paraId="079BF42B" w14:textId="77777777" w:rsidR="00E461EF" w:rsidRPr="00AB4C64" w:rsidRDefault="00E461EF" w:rsidP="00AB4C64">
      <w:pPr>
        <w:numPr>
          <w:ilvl w:val="0"/>
          <w:numId w:val="2"/>
        </w:numPr>
        <w:spacing w:line="276" w:lineRule="auto"/>
        <w:ind w:left="567" w:hanging="567"/>
        <w:jc w:val="both"/>
        <w:rPr>
          <w:rFonts w:ascii="Times New Roman" w:hAnsi="Times New Roman"/>
          <w:b/>
          <w:bCs/>
          <w:sz w:val="24"/>
        </w:rPr>
      </w:pPr>
      <w:r w:rsidRPr="00AB4C64">
        <w:rPr>
          <w:rFonts w:ascii="Times New Roman" w:hAnsi="Times New Roman"/>
          <w:b/>
          <w:sz w:val="24"/>
        </w:rPr>
        <w:t>RÜŞVET VE YOLSUZLUKLA MÜCADELE</w:t>
      </w:r>
    </w:p>
    <w:p w14:paraId="04F2DD68" w14:textId="599D1866" w:rsidR="009B333F" w:rsidRPr="00AB4C64" w:rsidRDefault="009B333F" w:rsidP="00AB4C64">
      <w:pPr>
        <w:spacing w:line="276" w:lineRule="auto"/>
        <w:ind w:left="567"/>
        <w:jc w:val="both"/>
        <w:rPr>
          <w:rFonts w:ascii="Times New Roman" w:hAnsi="Times New Roman"/>
          <w:b/>
          <w:bCs/>
          <w:sz w:val="24"/>
        </w:rPr>
      </w:pPr>
    </w:p>
    <w:p w14:paraId="742492B4" w14:textId="77777777" w:rsidR="00E461EF" w:rsidRPr="00AB4C64" w:rsidRDefault="009B333F" w:rsidP="00AB4C64">
      <w:pPr>
        <w:spacing w:line="276" w:lineRule="auto"/>
        <w:ind w:left="567"/>
        <w:jc w:val="both"/>
        <w:rPr>
          <w:rFonts w:ascii="Times New Roman" w:hAnsi="Times New Roman"/>
          <w:b/>
          <w:iCs/>
          <w:color w:val="000000"/>
          <w:sz w:val="24"/>
        </w:rPr>
      </w:pPr>
      <w:r w:rsidRPr="00AB4C64">
        <w:rPr>
          <w:rFonts w:ascii="Times New Roman" w:hAnsi="Times New Roman"/>
          <w:b/>
          <w:iCs/>
          <w:color w:val="000000"/>
          <w:sz w:val="24"/>
        </w:rPr>
        <w:t>4</w:t>
      </w:r>
      <w:r w:rsidR="00E461EF" w:rsidRPr="00AB4C64">
        <w:rPr>
          <w:rFonts w:ascii="Times New Roman" w:hAnsi="Times New Roman"/>
          <w:b/>
          <w:iCs/>
          <w:color w:val="000000"/>
          <w:sz w:val="24"/>
        </w:rPr>
        <w:t xml:space="preserve">.1. </w:t>
      </w:r>
      <w:r w:rsidR="00E461EF" w:rsidRPr="00AB4C64">
        <w:rPr>
          <w:rFonts w:ascii="Times New Roman" w:hAnsi="Times New Roman"/>
          <w:iCs/>
          <w:color w:val="000000"/>
          <w:sz w:val="24"/>
        </w:rPr>
        <w:t>İşbu Taahhütname ile kurulan ticari ilişkileri devam ettiği süre boyunca; Şirketimiz veya doğrudan veya dolaylı hissedarlarımızın, çalışanlarımızın, yöneticilerimizin veya bu Taahhütname ile bağlantılı olarak kullandığımız danışmanlar, yükleniciler ve taşeronlar dahil ve fakat bunlarla sınırlı olmaksızın, tüm gerçek ve/veya tüzel kişilerin (“Ekosistem”) rüşvet ve yolsuzlukla ilgili yürürlükteki yerel mevzuat ve ABD’de yürürlükte olan Rüşvetin Önlenmesi ve Yabancı Ülkelerde Yolsuzluk Uygulamaları Kanunu (Foreign Corrupt Practices Act) dahil ve fakat bunlarla sınırlı olmaksızın yürürlükteki uluslararası mevzuata (“Mevzuat”) uygun davranacağını,</w:t>
      </w:r>
      <w:r w:rsidR="00E461EF" w:rsidRPr="00AB4C64">
        <w:rPr>
          <w:rFonts w:ascii="Times New Roman" w:hAnsi="Times New Roman"/>
          <w:b/>
          <w:iCs/>
          <w:color w:val="000000"/>
          <w:sz w:val="24"/>
        </w:rPr>
        <w:t xml:space="preserve"> </w:t>
      </w:r>
    </w:p>
    <w:p w14:paraId="3A1CFEE0" w14:textId="7ABDDA84" w:rsidR="00E461EF" w:rsidRPr="00AB4C64" w:rsidRDefault="009B333F" w:rsidP="00AB4C64">
      <w:pPr>
        <w:spacing w:line="276" w:lineRule="auto"/>
        <w:ind w:left="567"/>
        <w:jc w:val="both"/>
        <w:rPr>
          <w:rFonts w:ascii="Times New Roman" w:hAnsi="Times New Roman"/>
          <w:b/>
          <w:iCs/>
          <w:color w:val="000000"/>
          <w:sz w:val="24"/>
        </w:rPr>
      </w:pPr>
      <w:r w:rsidRPr="00AB4C64">
        <w:rPr>
          <w:rFonts w:ascii="Times New Roman" w:hAnsi="Times New Roman"/>
          <w:b/>
          <w:iCs/>
          <w:color w:val="000000"/>
          <w:sz w:val="24"/>
        </w:rPr>
        <w:t>4</w:t>
      </w:r>
      <w:r w:rsidR="00E461EF" w:rsidRPr="00AB4C64">
        <w:rPr>
          <w:rFonts w:ascii="Times New Roman" w:hAnsi="Times New Roman"/>
          <w:b/>
          <w:iCs/>
          <w:color w:val="000000"/>
          <w:sz w:val="24"/>
        </w:rPr>
        <w:t xml:space="preserve">.2.  </w:t>
      </w:r>
      <w:r w:rsidR="00E461EF" w:rsidRPr="00AB4C64">
        <w:rPr>
          <w:rFonts w:ascii="Times New Roman" w:hAnsi="Times New Roman"/>
          <w:iCs/>
          <w:color w:val="000000"/>
          <w:sz w:val="24"/>
        </w:rPr>
        <w:t xml:space="preserve">Doğrudan veya Ekosistem’imiz aracılığı ile dolaylı olarak, herhangi bir Kamu Görevlisi’ne </w:t>
      </w:r>
      <w:r w:rsidR="00E461EF" w:rsidRPr="00AB4C64">
        <w:rPr>
          <w:rFonts w:ascii="Times New Roman" w:hAnsi="Times New Roman"/>
          <w:b/>
          <w:sz w:val="24"/>
        </w:rPr>
        <w:t>(</w:t>
      </w:r>
      <w:r w:rsidR="00E461EF" w:rsidRPr="00AB4C64">
        <w:rPr>
          <w:rFonts w:ascii="Times New Roman" w:hAnsi="Times New Roman"/>
          <w:sz w:val="24"/>
        </w:rPr>
        <w:t>İşbu madde hükümlerinde kullanılan Kamu Görevlisi ifadesi, Mevzuat hükümleri uyarınca daha geniş tanımlanmadıkça; a)   Kamu kurum ve kuruluşlarında görev yapan memur, personel, üye, yönetici dahil ve fakat bunlarla sınırlı olmaksızın her türlü çalışanı, b)   Kamu kurum ve kuruluşlarının temsilciliklerinde görev yapan memur, personel, üye, yönetici dahil ve fakat bunlarla sınırlı olmaksızın her türlü çalışanı, c)   Kamu kurum ve/veya kuruluşu adına ve/veya temsilen resmi olarak hareket etme yetkisi bulunan herhangi bir kişiyi, d)   Siyasi parti çalışanlarını ve/veya mensuplarını, e)   Kamu kurum ve kuruluş ve/veya siyasi partilerde görev yapmak üzere atanacak adayları, f)    Kamuya ve/veya devlete ait herhangi bir okul, hastane ve diğer kurum çalışanlarını ifade eder.</w:t>
      </w:r>
      <w:r w:rsidR="00E461EF" w:rsidRPr="00AB4C64">
        <w:rPr>
          <w:rFonts w:ascii="Times New Roman" w:hAnsi="Times New Roman"/>
          <w:b/>
          <w:sz w:val="24"/>
        </w:rPr>
        <w:t>)</w:t>
      </w:r>
      <w:r w:rsidR="00E461EF" w:rsidRPr="00AB4C64">
        <w:rPr>
          <w:rFonts w:ascii="Times New Roman" w:hAnsi="Times New Roman"/>
          <w:sz w:val="24"/>
        </w:rPr>
        <w:t xml:space="preserve"> </w:t>
      </w:r>
      <w:r w:rsidR="00E461EF" w:rsidRPr="00AB4C64">
        <w:rPr>
          <w:rFonts w:ascii="Times New Roman" w:hAnsi="Times New Roman"/>
          <w:iCs/>
          <w:color w:val="000000"/>
          <w:sz w:val="24"/>
        </w:rPr>
        <w:t xml:space="preserve"> rüşvet veya hukuka aykırı ödemeler teklif ve/veya taahhüt etmeyeceğimizi, bu tür ödemeler yapmayacağımızı ve/veya teklif veya vaat edilen bu tür ödemeleri kabul etmeyeceğimizi,</w:t>
      </w:r>
      <w:r w:rsidR="00E461EF" w:rsidRPr="00AB4C64">
        <w:rPr>
          <w:rFonts w:ascii="Times New Roman" w:hAnsi="Times New Roman"/>
          <w:b/>
          <w:iCs/>
          <w:color w:val="000000"/>
          <w:sz w:val="24"/>
        </w:rPr>
        <w:t xml:space="preserve"> </w:t>
      </w:r>
    </w:p>
    <w:p w14:paraId="056A980B" w14:textId="6074F582" w:rsidR="00E461EF" w:rsidRPr="00AB4C64" w:rsidRDefault="009B333F" w:rsidP="00AB4C64">
      <w:pPr>
        <w:spacing w:line="276" w:lineRule="auto"/>
        <w:ind w:left="567"/>
        <w:jc w:val="both"/>
        <w:rPr>
          <w:rFonts w:ascii="Times New Roman" w:hAnsi="Times New Roman"/>
          <w:iCs/>
          <w:color w:val="000000"/>
          <w:sz w:val="24"/>
        </w:rPr>
      </w:pPr>
      <w:r w:rsidRPr="00AB4C64">
        <w:rPr>
          <w:rFonts w:ascii="Times New Roman" w:hAnsi="Times New Roman"/>
          <w:b/>
          <w:iCs/>
          <w:color w:val="000000"/>
          <w:sz w:val="24"/>
        </w:rPr>
        <w:t>4</w:t>
      </w:r>
      <w:r w:rsidR="00E461EF" w:rsidRPr="00AB4C64">
        <w:rPr>
          <w:rFonts w:ascii="Times New Roman" w:hAnsi="Times New Roman"/>
          <w:b/>
          <w:iCs/>
          <w:color w:val="000000"/>
          <w:sz w:val="24"/>
        </w:rPr>
        <w:t xml:space="preserve">.3. </w:t>
      </w:r>
      <w:r w:rsidR="00E461EF" w:rsidRPr="00AB4C64">
        <w:rPr>
          <w:rFonts w:ascii="Times New Roman" w:hAnsi="Times New Roman"/>
          <w:iCs/>
          <w:color w:val="000000"/>
          <w:sz w:val="24"/>
        </w:rPr>
        <w:t>İşbu Taahhütname çerçevesinde yapılan alım-satım işlemleri, ödemeler, masraflar vb. belge ve kayıtların Şirketimize sunulması ile ilgili TURKCELL’in talepte bulunması halinde, TURKCELL’in bu kapsamdaki taleplerini karşılamak hususunda iyi niyetli ve iş birliği içerisinde davranacağımızı,</w:t>
      </w:r>
    </w:p>
    <w:p w14:paraId="6557881B" w14:textId="01FB6A4D" w:rsidR="00E461EF" w:rsidRPr="00AB4C64" w:rsidRDefault="009B333F" w:rsidP="00AB4C64">
      <w:pPr>
        <w:spacing w:line="276" w:lineRule="auto"/>
        <w:ind w:left="567"/>
        <w:jc w:val="both"/>
        <w:rPr>
          <w:rFonts w:ascii="Times New Roman" w:hAnsi="Times New Roman"/>
          <w:iCs/>
          <w:color w:val="000000"/>
          <w:sz w:val="24"/>
        </w:rPr>
      </w:pPr>
      <w:r w:rsidRPr="00AB4C64">
        <w:rPr>
          <w:rFonts w:ascii="Times New Roman" w:hAnsi="Times New Roman"/>
          <w:b/>
          <w:iCs/>
          <w:color w:val="000000"/>
          <w:sz w:val="24"/>
        </w:rPr>
        <w:t>4</w:t>
      </w:r>
      <w:r w:rsidR="00E461EF" w:rsidRPr="00AB4C64">
        <w:rPr>
          <w:rFonts w:ascii="Times New Roman" w:hAnsi="Times New Roman"/>
          <w:b/>
          <w:iCs/>
          <w:color w:val="000000"/>
          <w:sz w:val="24"/>
        </w:rPr>
        <w:t xml:space="preserve">.4. </w:t>
      </w:r>
      <w:r w:rsidR="00E461EF" w:rsidRPr="00AB4C64">
        <w:rPr>
          <w:rFonts w:ascii="Times New Roman" w:hAnsi="Times New Roman"/>
          <w:iCs/>
          <w:color w:val="000000"/>
          <w:sz w:val="24"/>
        </w:rPr>
        <w:t>İşbu Taahhütname kapsamında herhangi bir Kamu Görevlisi’ne istihdam olanağı sağlanması ve/veya sağlanacak olması halinde TURKCELL’e derhal yazılı bildirimde bulunacağımızı,</w:t>
      </w:r>
    </w:p>
    <w:p w14:paraId="6A0D50CB" w14:textId="2529B8EE" w:rsidR="00E461EF" w:rsidRPr="00AB4C64" w:rsidRDefault="009B333F" w:rsidP="00AB4C64">
      <w:pPr>
        <w:pStyle w:val="ListParagraph"/>
        <w:spacing w:line="276" w:lineRule="auto"/>
        <w:ind w:left="567"/>
        <w:jc w:val="both"/>
        <w:rPr>
          <w:rFonts w:ascii="Times New Roman" w:hAnsi="Times New Roman"/>
          <w:b/>
          <w:color w:val="000000"/>
          <w:sz w:val="24"/>
        </w:rPr>
      </w:pPr>
      <w:r w:rsidRPr="00AB4C64">
        <w:rPr>
          <w:rFonts w:ascii="Times New Roman" w:hAnsi="Times New Roman"/>
          <w:b/>
          <w:iCs/>
          <w:color w:val="000000"/>
          <w:sz w:val="24"/>
        </w:rPr>
        <w:t>4</w:t>
      </w:r>
      <w:r w:rsidR="00E461EF" w:rsidRPr="00AB4C64">
        <w:rPr>
          <w:rFonts w:ascii="Times New Roman" w:hAnsi="Times New Roman"/>
          <w:b/>
          <w:iCs/>
          <w:color w:val="000000"/>
          <w:sz w:val="24"/>
        </w:rPr>
        <w:t xml:space="preserve">.5. </w:t>
      </w:r>
      <w:r w:rsidR="00E461EF" w:rsidRPr="00AB4C64">
        <w:rPr>
          <w:rFonts w:ascii="Times New Roman" w:hAnsi="Times New Roman"/>
          <w:iCs/>
          <w:color w:val="000000"/>
          <w:sz w:val="24"/>
        </w:rPr>
        <w:t>Şirketimizin veya Ekosistemi’mizin Mevzuat’a aykırı davranıldığının tespiti halinde TURKCELL’in işbu Taahhütname’yi derhal fesih hakkını haiz olduğunu,</w:t>
      </w:r>
    </w:p>
    <w:p w14:paraId="1BE1658C" w14:textId="77777777" w:rsidR="00E461EF" w:rsidRPr="00AB4C64" w:rsidRDefault="00E461EF" w:rsidP="00AB4C64">
      <w:pPr>
        <w:spacing w:line="276" w:lineRule="auto"/>
        <w:jc w:val="both"/>
        <w:rPr>
          <w:rFonts w:ascii="Times New Roman" w:hAnsi="Times New Roman"/>
          <w:b/>
          <w:sz w:val="24"/>
        </w:rPr>
      </w:pPr>
    </w:p>
    <w:p w14:paraId="3101719E" w14:textId="77777777" w:rsidR="00D17F5A" w:rsidRPr="00AB4C64" w:rsidRDefault="009B7675" w:rsidP="00AB4C64">
      <w:pPr>
        <w:numPr>
          <w:ilvl w:val="0"/>
          <w:numId w:val="2"/>
        </w:numPr>
        <w:spacing w:line="276" w:lineRule="auto"/>
        <w:ind w:left="567" w:hanging="567"/>
        <w:jc w:val="both"/>
        <w:rPr>
          <w:rFonts w:ascii="Times New Roman" w:hAnsi="Times New Roman"/>
          <w:b/>
          <w:sz w:val="24"/>
        </w:rPr>
      </w:pPr>
      <w:r w:rsidRPr="00AB4C64">
        <w:rPr>
          <w:rFonts w:ascii="Times New Roman" w:hAnsi="Times New Roman"/>
          <w:b/>
          <w:sz w:val="24"/>
        </w:rPr>
        <w:t>ÖDEMELER</w:t>
      </w:r>
    </w:p>
    <w:p w14:paraId="1F70985C" w14:textId="505D849D" w:rsidR="009B333F" w:rsidRPr="00AB4C64" w:rsidRDefault="009B333F" w:rsidP="00AB4C64">
      <w:pPr>
        <w:spacing w:line="276" w:lineRule="auto"/>
        <w:ind w:left="567"/>
        <w:jc w:val="both"/>
        <w:rPr>
          <w:rFonts w:ascii="Times New Roman" w:hAnsi="Times New Roman"/>
          <w:b/>
          <w:sz w:val="24"/>
        </w:rPr>
      </w:pPr>
    </w:p>
    <w:p w14:paraId="3D91D2B8" w14:textId="77777777" w:rsidR="00BD7067" w:rsidRPr="00AB4C64" w:rsidRDefault="009B333F" w:rsidP="00AB4C64">
      <w:pPr>
        <w:spacing w:line="276" w:lineRule="auto"/>
        <w:ind w:left="567"/>
        <w:jc w:val="both"/>
        <w:rPr>
          <w:rFonts w:ascii="Times New Roman" w:hAnsi="Times New Roman"/>
          <w:b/>
          <w:color w:val="000000"/>
          <w:sz w:val="24"/>
        </w:rPr>
      </w:pPr>
      <w:r w:rsidRPr="00AB4C64">
        <w:rPr>
          <w:rFonts w:ascii="Times New Roman" w:hAnsi="Times New Roman"/>
          <w:b/>
          <w:color w:val="000000"/>
          <w:sz w:val="24"/>
        </w:rPr>
        <w:t>5</w:t>
      </w:r>
      <w:r w:rsidR="009C3DE4" w:rsidRPr="00AB4C64">
        <w:rPr>
          <w:rFonts w:ascii="Times New Roman" w:hAnsi="Times New Roman"/>
          <w:b/>
          <w:color w:val="000000"/>
          <w:sz w:val="24"/>
        </w:rPr>
        <w:t>.1</w:t>
      </w:r>
      <w:r w:rsidR="002D662B" w:rsidRPr="00AB4C64">
        <w:rPr>
          <w:rFonts w:ascii="Times New Roman" w:hAnsi="Times New Roman"/>
          <w:b/>
          <w:color w:val="000000"/>
          <w:sz w:val="24"/>
        </w:rPr>
        <w:t>.</w:t>
      </w:r>
      <w:r w:rsidR="009C3DE4" w:rsidRPr="00AB4C64">
        <w:rPr>
          <w:rFonts w:ascii="Times New Roman" w:hAnsi="Times New Roman"/>
          <w:color w:val="000000"/>
          <w:sz w:val="24"/>
        </w:rPr>
        <w:t xml:space="preserve"> </w:t>
      </w:r>
      <w:r w:rsidR="00447CE2" w:rsidRPr="00AB4C64">
        <w:rPr>
          <w:rFonts w:ascii="Times New Roman" w:hAnsi="Times New Roman"/>
          <w:color w:val="000000"/>
          <w:sz w:val="24"/>
        </w:rPr>
        <w:t xml:space="preserve">İşbu </w:t>
      </w:r>
      <w:r w:rsidR="001B0959" w:rsidRPr="00AB4C64">
        <w:rPr>
          <w:rFonts w:ascii="Times New Roman" w:hAnsi="Times New Roman"/>
          <w:color w:val="000000"/>
          <w:sz w:val="24"/>
        </w:rPr>
        <w:t>Taahhütname</w:t>
      </w:r>
      <w:r w:rsidR="00447CE2" w:rsidRPr="00AB4C64">
        <w:rPr>
          <w:rFonts w:ascii="Times New Roman" w:hAnsi="Times New Roman"/>
          <w:color w:val="000000"/>
          <w:sz w:val="24"/>
        </w:rPr>
        <w:t xml:space="preserve"> konusu Servisler kapsamında gönderilen </w:t>
      </w:r>
      <w:r w:rsidR="008C07AF" w:rsidRPr="00AB4C64">
        <w:rPr>
          <w:rFonts w:ascii="Times New Roman" w:hAnsi="Times New Roman"/>
          <w:color w:val="000000"/>
          <w:sz w:val="24"/>
        </w:rPr>
        <w:t xml:space="preserve">Toplu </w:t>
      </w:r>
      <w:r w:rsidR="00447CE2" w:rsidRPr="00AB4C64">
        <w:rPr>
          <w:rFonts w:ascii="Times New Roman" w:hAnsi="Times New Roman"/>
          <w:color w:val="000000"/>
          <w:sz w:val="24"/>
        </w:rPr>
        <w:t>Mesaj</w:t>
      </w:r>
      <w:r w:rsidR="00DA3185" w:rsidRPr="00AB4C64">
        <w:rPr>
          <w:rFonts w:ascii="Times New Roman" w:hAnsi="Times New Roman"/>
          <w:color w:val="000000"/>
          <w:sz w:val="24"/>
        </w:rPr>
        <w:t>lar</w:t>
      </w:r>
      <w:r w:rsidR="004954C3" w:rsidRPr="00AB4C64">
        <w:rPr>
          <w:rFonts w:ascii="Times New Roman" w:hAnsi="Times New Roman"/>
          <w:color w:val="000000"/>
          <w:sz w:val="24"/>
        </w:rPr>
        <w:t>’</w:t>
      </w:r>
      <w:r w:rsidR="00DA3185" w:rsidRPr="00AB4C64">
        <w:rPr>
          <w:rFonts w:ascii="Times New Roman" w:hAnsi="Times New Roman"/>
          <w:color w:val="000000"/>
          <w:sz w:val="24"/>
        </w:rPr>
        <w:t>ın</w:t>
      </w:r>
      <w:r w:rsidR="00447CE2" w:rsidRPr="00AB4C64">
        <w:rPr>
          <w:rFonts w:ascii="Times New Roman" w:hAnsi="Times New Roman"/>
          <w:color w:val="000000"/>
          <w:sz w:val="24"/>
        </w:rPr>
        <w:t xml:space="preserve"> </w:t>
      </w:r>
      <w:r w:rsidR="001B0959" w:rsidRPr="00AB4C64">
        <w:rPr>
          <w:rFonts w:ascii="Times New Roman" w:hAnsi="Times New Roman"/>
          <w:color w:val="000000"/>
          <w:sz w:val="24"/>
        </w:rPr>
        <w:t>Müşteri</w:t>
      </w:r>
      <w:r w:rsidR="00447CE2" w:rsidRPr="00AB4C64">
        <w:rPr>
          <w:rFonts w:ascii="Times New Roman" w:hAnsi="Times New Roman"/>
          <w:color w:val="000000"/>
          <w:sz w:val="24"/>
        </w:rPr>
        <w:t>ler</w:t>
      </w:r>
      <w:r w:rsidR="004954C3" w:rsidRPr="00AB4C64">
        <w:rPr>
          <w:rFonts w:ascii="Times New Roman" w:hAnsi="Times New Roman"/>
          <w:color w:val="000000"/>
          <w:sz w:val="24"/>
        </w:rPr>
        <w:t>’</w:t>
      </w:r>
      <w:r w:rsidR="00447CE2" w:rsidRPr="00AB4C64">
        <w:rPr>
          <w:rFonts w:ascii="Times New Roman" w:hAnsi="Times New Roman"/>
          <w:color w:val="000000"/>
          <w:sz w:val="24"/>
        </w:rPr>
        <w:t>in hattına ulaşması halinde</w:t>
      </w:r>
      <w:r w:rsidR="00834E76" w:rsidRPr="00AB4C64">
        <w:rPr>
          <w:rFonts w:ascii="Times New Roman" w:hAnsi="Times New Roman"/>
          <w:sz w:val="24"/>
        </w:rPr>
        <w:t>,</w:t>
      </w:r>
      <w:r w:rsidR="00447CE2" w:rsidRPr="00AB4C64">
        <w:rPr>
          <w:rFonts w:ascii="Times New Roman" w:hAnsi="Times New Roman"/>
          <w:color w:val="000000"/>
          <w:sz w:val="24"/>
        </w:rPr>
        <w:t xml:space="preserve"> söz konusu </w:t>
      </w:r>
      <w:r w:rsidR="001B0959" w:rsidRPr="00AB4C64">
        <w:rPr>
          <w:rFonts w:ascii="Times New Roman" w:hAnsi="Times New Roman"/>
          <w:color w:val="000000"/>
          <w:sz w:val="24"/>
        </w:rPr>
        <w:t xml:space="preserve">Toplu </w:t>
      </w:r>
      <w:r w:rsidR="00E04B99" w:rsidRPr="00AB4C64">
        <w:rPr>
          <w:rFonts w:ascii="Times New Roman" w:hAnsi="Times New Roman"/>
          <w:color w:val="000000"/>
          <w:sz w:val="24"/>
        </w:rPr>
        <w:t>Mesajlar</w:t>
      </w:r>
      <w:r w:rsidR="004954C3" w:rsidRPr="00AB4C64">
        <w:rPr>
          <w:rFonts w:ascii="Times New Roman" w:hAnsi="Times New Roman"/>
          <w:color w:val="000000"/>
          <w:sz w:val="24"/>
        </w:rPr>
        <w:t>’</w:t>
      </w:r>
      <w:r w:rsidR="00E04B99" w:rsidRPr="00AB4C64">
        <w:rPr>
          <w:rFonts w:ascii="Times New Roman" w:hAnsi="Times New Roman"/>
          <w:color w:val="000000"/>
          <w:sz w:val="24"/>
        </w:rPr>
        <w:t>ın</w:t>
      </w:r>
      <w:r w:rsidR="00447CE2" w:rsidRPr="00AB4C64">
        <w:rPr>
          <w:rFonts w:ascii="Times New Roman" w:hAnsi="Times New Roman"/>
          <w:color w:val="000000"/>
          <w:sz w:val="24"/>
        </w:rPr>
        <w:t xml:space="preserve">, TURKCELL’e yazılı olarak seçimimizi beyan ettiğimiz/edeceğimiz Taahhütlü veya Taahhütsüz </w:t>
      </w:r>
      <w:r w:rsidR="001D2717" w:rsidRPr="00AB4C64">
        <w:rPr>
          <w:rFonts w:ascii="Times New Roman" w:hAnsi="Times New Roman"/>
          <w:color w:val="000000"/>
          <w:sz w:val="24"/>
        </w:rPr>
        <w:t>Dijital Mesajlaşma Serv</w:t>
      </w:r>
      <w:r w:rsidR="00C2722A" w:rsidRPr="00AB4C64">
        <w:rPr>
          <w:rFonts w:ascii="Times New Roman" w:hAnsi="Times New Roman"/>
          <w:color w:val="000000"/>
          <w:sz w:val="24"/>
        </w:rPr>
        <w:t>i</w:t>
      </w:r>
      <w:r w:rsidR="001D2717" w:rsidRPr="00AB4C64">
        <w:rPr>
          <w:rFonts w:ascii="Times New Roman" w:hAnsi="Times New Roman"/>
          <w:color w:val="000000"/>
          <w:sz w:val="24"/>
        </w:rPr>
        <w:t>sleri</w:t>
      </w:r>
      <w:r w:rsidR="00447CE2" w:rsidRPr="00AB4C64">
        <w:rPr>
          <w:rFonts w:ascii="Times New Roman" w:hAnsi="Times New Roman"/>
          <w:color w:val="000000"/>
          <w:sz w:val="24"/>
        </w:rPr>
        <w:t xml:space="preserve"> Tarifesi kapsamında ve işbu madde koşullarında, aylık olarak</w:t>
      </w:r>
      <w:r w:rsidR="00834E76" w:rsidRPr="00AB4C64">
        <w:rPr>
          <w:rFonts w:ascii="Times New Roman" w:hAnsi="Times New Roman"/>
          <w:color w:val="000000"/>
          <w:sz w:val="24"/>
        </w:rPr>
        <w:t>,</w:t>
      </w:r>
      <w:r w:rsidR="00834E76" w:rsidRPr="00AB4C64">
        <w:rPr>
          <w:rFonts w:ascii="Times New Roman" w:hAnsi="Times New Roman"/>
          <w:sz w:val="24"/>
          <w:lang w:val="sv-SE"/>
        </w:rPr>
        <w:t xml:space="preserve"> </w:t>
      </w:r>
      <w:r w:rsidR="001B0959" w:rsidRPr="00AB4C64">
        <w:rPr>
          <w:rFonts w:ascii="Times New Roman" w:hAnsi="Times New Roman"/>
          <w:sz w:val="24"/>
          <w:lang w:val="sv-SE"/>
        </w:rPr>
        <w:t xml:space="preserve">Toplu </w:t>
      </w:r>
      <w:r w:rsidR="00E04B99" w:rsidRPr="00AB4C64">
        <w:rPr>
          <w:rFonts w:ascii="Times New Roman" w:hAnsi="Times New Roman"/>
          <w:sz w:val="24"/>
          <w:lang w:val="sv-SE"/>
        </w:rPr>
        <w:t xml:space="preserve">Mesaj </w:t>
      </w:r>
      <w:r w:rsidR="00834E76" w:rsidRPr="00AB4C64">
        <w:rPr>
          <w:rFonts w:ascii="Times New Roman" w:hAnsi="Times New Roman"/>
          <w:sz w:val="24"/>
          <w:lang w:val="sv-SE"/>
        </w:rPr>
        <w:t>birim katsayılarına uygun şekilde hesaplanarak</w:t>
      </w:r>
      <w:r w:rsidR="00447CE2" w:rsidRPr="00AB4C64">
        <w:rPr>
          <w:rFonts w:ascii="Times New Roman" w:hAnsi="Times New Roman"/>
          <w:color w:val="000000"/>
          <w:sz w:val="24"/>
        </w:rPr>
        <w:t xml:space="preserve"> </w:t>
      </w:r>
      <w:r w:rsidR="008C07AF" w:rsidRPr="00AB4C64">
        <w:rPr>
          <w:rFonts w:ascii="Times New Roman" w:hAnsi="Times New Roman"/>
          <w:color w:val="000000"/>
          <w:sz w:val="24"/>
        </w:rPr>
        <w:t>T</w:t>
      </w:r>
      <w:r w:rsidR="002D662B" w:rsidRPr="00AB4C64">
        <w:rPr>
          <w:rFonts w:ascii="Times New Roman" w:hAnsi="Times New Roman"/>
          <w:color w:val="000000"/>
          <w:sz w:val="24"/>
        </w:rPr>
        <w:t>URKCELL</w:t>
      </w:r>
      <w:r w:rsidR="008C07AF" w:rsidRPr="00AB4C64">
        <w:rPr>
          <w:rFonts w:ascii="Times New Roman" w:hAnsi="Times New Roman"/>
          <w:color w:val="000000"/>
          <w:sz w:val="24"/>
        </w:rPr>
        <w:t xml:space="preserve"> </w:t>
      </w:r>
      <w:r w:rsidR="00447CE2" w:rsidRPr="00AB4C64">
        <w:rPr>
          <w:rFonts w:ascii="Times New Roman" w:hAnsi="Times New Roman"/>
          <w:color w:val="000000"/>
          <w:sz w:val="24"/>
        </w:rPr>
        <w:t xml:space="preserve">tarafından </w:t>
      </w:r>
      <w:r w:rsidR="00C115E5" w:rsidRPr="00AB4C64">
        <w:rPr>
          <w:rFonts w:ascii="Times New Roman" w:hAnsi="Times New Roman"/>
          <w:color w:val="000000"/>
          <w:sz w:val="24"/>
        </w:rPr>
        <w:t xml:space="preserve">Şirketimize </w:t>
      </w:r>
      <w:r w:rsidR="00DB0169" w:rsidRPr="00AB4C64">
        <w:rPr>
          <w:rFonts w:ascii="Times New Roman" w:hAnsi="Times New Roman"/>
          <w:sz w:val="24"/>
        </w:rPr>
        <w:t xml:space="preserve">Aktivasyon ve </w:t>
      </w:r>
      <w:r w:rsidR="00DB0169" w:rsidRPr="00AB4C64">
        <w:rPr>
          <w:rFonts w:ascii="Times New Roman" w:hAnsi="Times New Roman"/>
          <w:color w:val="000000"/>
          <w:sz w:val="24"/>
        </w:rPr>
        <w:t>Alfanumerik Başlık Talep Formu</w:t>
      </w:r>
      <w:r w:rsidR="002D662B" w:rsidRPr="00AB4C64">
        <w:rPr>
          <w:rFonts w:ascii="Times New Roman" w:hAnsi="Times New Roman"/>
          <w:color w:val="000000"/>
          <w:sz w:val="24"/>
        </w:rPr>
        <w:t>’</w:t>
      </w:r>
      <w:r w:rsidR="00DB0169" w:rsidRPr="00AB4C64">
        <w:rPr>
          <w:rFonts w:ascii="Times New Roman" w:hAnsi="Times New Roman"/>
          <w:color w:val="000000"/>
          <w:sz w:val="24"/>
        </w:rPr>
        <w:t>n</w:t>
      </w:r>
      <w:r w:rsidR="00447CE2" w:rsidRPr="00AB4C64">
        <w:rPr>
          <w:rFonts w:ascii="Times New Roman" w:hAnsi="Times New Roman"/>
          <w:color w:val="000000"/>
          <w:sz w:val="24"/>
        </w:rPr>
        <w:t>da belirtilen servis numarası</w:t>
      </w:r>
      <w:r w:rsidR="00447CE2" w:rsidRPr="00AB4C64" w:rsidDel="00EA4D74">
        <w:rPr>
          <w:rFonts w:ascii="Times New Roman" w:hAnsi="Times New Roman"/>
          <w:color w:val="000000"/>
          <w:sz w:val="24"/>
        </w:rPr>
        <w:t xml:space="preserve"> </w:t>
      </w:r>
      <w:r w:rsidR="00447CE2" w:rsidRPr="00AB4C64">
        <w:rPr>
          <w:rFonts w:ascii="Times New Roman" w:hAnsi="Times New Roman"/>
          <w:color w:val="000000"/>
          <w:sz w:val="24"/>
        </w:rPr>
        <w:t>için TURKCELL sistemlerinde eşleştirilen numaraya faturalandırılacağını</w:t>
      </w:r>
      <w:r w:rsidR="00634CDF" w:rsidRPr="00AB4C64">
        <w:rPr>
          <w:rFonts w:ascii="Times New Roman" w:hAnsi="Times New Roman"/>
          <w:color w:val="000000"/>
          <w:sz w:val="24"/>
        </w:rPr>
        <w:t>,</w:t>
      </w:r>
      <w:r w:rsidR="00447CE2" w:rsidRPr="00AB4C64">
        <w:rPr>
          <w:rFonts w:ascii="Times New Roman" w:hAnsi="Times New Roman"/>
          <w:b/>
          <w:color w:val="000000"/>
          <w:sz w:val="24"/>
        </w:rPr>
        <w:t xml:space="preserve"> </w:t>
      </w:r>
    </w:p>
    <w:p w14:paraId="1E4DB9C2" w14:textId="4CA85BB4" w:rsidR="009B333F" w:rsidRPr="00AB4C64" w:rsidRDefault="009B333F" w:rsidP="00AB4C64">
      <w:pPr>
        <w:spacing w:line="276" w:lineRule="auto"/>
        <w:ind w:left="567"/>
        <w:jc w:val="both"/>
        <w:rPr>
          <w:rFonts w:ascii="Times New Roman" w:hAnsi="Times New Roman"/>
          <w:color w:val="000000"/>
          <w:sz w:val="24"/>
        </w:rPr>
      </w:pPr>
    </w:p>
    <w:p w14:paraId="26DC03F2" w14:textId="3118ABEB" w:rsidR="0084513F" w:rsidRPr="00AB4C64" w:rsidRDefault="00575EA3" w:rsidP="00AB4C64">
      <w:pPr>
        <w:spacing w:line="276" w:lineRule="auto"/>
        <w:ind w:left="567"/>
        <w:jc w:val="both"/>
        <w:rPr>
          <w:rFonts w:ascii="Times New Roman" w:hAnsi="Times New Roman"/>
          <w:color w:val="000000"/>
          <w:sz w:val="24"/>
        </w:rPr>
      </w:pPr>
      <w:r w:rsidRPr="00AB4C64">
        <w:rPr>
          <w:rFonts w:ascii="Times New Roman" w:hAnsi="Times New Roman"/>
          <w:b/>
          <w:color w:val="000000"/>
          <w:sz w:val="24"/>
        </w:rPr>
        <w:t>5</w:t>
      </w:r>
      <w:r w:rsidR="009C3DE4" w:rsidRPr="00AB4C64">
        <w:rPr>
          <w:rFonts w:ascii="Times New Roman" w:hAnsi="Times New Roman"/>
          <w:b/>
          <w:color w:val="000000"/>
          <w:sz w:val="24"/>
        </w:rPr>
        <w:t>.2</w:t>
      </w:r>
      <w:r w:rsidR="009C3DE4" w:rsidRPr="00AB4C64">
        <w:rPr>
          <w:rFonts w:ascii="Times New Roman" w:hAnsi="Times New Roman"/>
          <w:color w:val="000000"/>
          <w:sz w:val="24"/>
        </w:rPr>
        <w:t xml:space="preserve"> </w:t>
      </w:r>
      <w:r w:rsidR="00DD5DD1" w:rsidRPr="00AB4C64">
        <w:rPr>
          <w:rFonts w:ascii="Times New Roman" w:hAnsi="Times New Roman"/>
          <w:color w:val="000000"/>
          <w:sz w:val="24"/>
        </w:rPr>
        <w:t xml:space="preserve">İşbu </w:t>
      </w:r>
      <w:r w:rsidR="001B0959" w:rsidRPr="00AB4C64">
        <w:rPr>
          <w:rFonts w:ascii="Times New Roman" w:hAnsi="Times New Roman"/>
          <w:color w:val="000000"/>
          <w:sz w:val="24"/>
        </w:rPr>
        <w:t>Taahhütname</w:t>
      </w:r>
      <w:r w:rsidR="00DD5DD1" w:rsidRPr="00AB4C64">
        <w:rPr>
          <w:rFonts w:ascii="Times New Roman" w:hAnsi="Times New Roman"/>
          <w:color w:val="000000"/>
          <w:sz w:val="24"/>
        </w:rPr>
        <w:t xml:space="preserve"> kapsamında </w:t>
      </w:r>
      <w:r w:rsidR="00E645CF" w:rsidRPr="00AB4C64">
        <w:rPr>
          <w:rFonts w:ascii="Times New Roman" w:hAnsi="Times New Roman"/>
          <w:color w:val="000000"/>
          <w:sz w:val="24"/>
        </w:rPr>
        <w:t xml:space="preserve">Turkcell </w:t>
      </w:r>
      <w:r w:rsidR="001D2717" w:rsidRPr="00AB4C64">
        <w:rPr>
          <w:rFonts w:ascii="Times New Roman" w:hAnsi="Times New Roman"/>
          <w:sz w:val="24"/>
        </w:rPr>
        <w:t xml:space="preserve">Dijital </w:t>
      </w:r>
      <w:r w:rsidR="00E645CF" w:rsidRPr="00AB4C64">
        <w:rPr>
          <w:rFonts w:ascii="Times New Roman" w:hAnsi="Times New Roman"/>
          <w:sz w:val="24"/>
        </w:rPr>
        <w:t>Mesajlaşma Servisleri Taahhü</w:t>
      </w:r>
      <w:r w:rsidR="00D31720" w:rsidRPr="00AB4C64">
        <w:rPr>
          <w:rFonts w:ascii="Times New Roman" w:hAnsi="Times New Roman"/>
          <w:sz w:val="24"/>
        </w:rPr>
        <w:t>dü</w:t>
      </w:r>
      <w:r w:rsidR="0012248B" w:rsidRPr="00AB4C64">
        <w:rPr>
          <w:rFonts w:ascii="Times New Roman" w:hAnsi="Times New Roman"/>
          <w:sz w:val="24"/>
        </w:rPr>
        <w:t xml:space="preserve"> </w:t>
      </w:r>
      <w:r w:rsidR="00D31720" w:rsidRPr="00AB4C64">
        <w:rPr>
          <w:rFonts w:ascii="Times New Roman" w:hAnsi="Times New Roman"/>
          <w:b/>
          <w:sz w:val="24"/>
        </w:rPr>
        <w:t>(“Taahhüt Formu”)</w:t>
      </w:r>
      <w:r w:rsidR="00E645CF" w:rsidRPr="00AB4C64">
        <w:rPr>
          <w:rFonts w:ascii="Times New Roman" w:hAnsi="Times New Roman"/>
          <w:color w:val="000000"/>
          <w:sz w:val="24"/>
        </w:rPr>
        <w:t xml:space="preserve"> </w:t>
      </w:r>
      <w:r w:rsidR="00DD5DD1" w:rsidRPr="00AB4C64">
        <w:rPr>
          <w:rFonts w:ascii="Times New Roman" w:hAnsi="Times New Roman"/>
          <w:color w:val="000000"/>
          <w:sz w:val="24"/>
        </w:rPr>
        <w:t xml:space="preserve">ile </w:t>
      </w:r>
      <w:r w:rsidR="008C07AF" w:rsidRPr="00AB4C64">
        <w:rPr>
          <w:rFonts w:ascii="Times New Roman" w:hAnsi="Times New Roman"/>
          <w:color w:val="000000"/>
          <w:sz w:val="24"/>
        </w:rPr>
        <w:t>T</w:t>
      </w:r>
      <w:r w:rsidR="002D662B" w:rsidRPr="00AB4C64">
        <w:rPr>
          <w:rFonts w:ascii="Times New Roman" w:hAnsi="Times New Roman"/>
          <w:color w:val="000000"/>
          <w:sz w:val="24"/>
        </w:rPr>
        <w:t>URKCELL</w:t>
      </w:r>
      <w:r w:rsidR="008C07AF" w:rsidRPr="00AB4C64">
        <w:rPr>
          <w:rFonts w:ascii="Times New Roman" w:hAnsi="Times New Roman"/>
          <w:color w:val="000000"/>
          <w:sz w:val="24"/>
        </w:rPr>
        <w:t xml:space="preserve">’e </w:t>
      </w:r>
      <w:r w:rsidR="002D662B" w:rsidRPr="00AB4C64">
        <w:rPr>
          <w:rFonts w:ascii="Times New Roman" w:hAnsi="Times New Roman"/>
          <w:sz w:val="24"/>
          <w:lang w:val="sv-SE"/>
        </w:rPr>
        <w:t>W</w:t>
      </w:r>
      <w:r w:rsidR="009E7C8B" w:rsidRPr="00AB4C64">
        <w:rPr>
          <w:rFonts w:ascii="Times New Roman" w:hAnsi="Times New Roman"/>
          <w:sz w:val="24"/>
          <w:lang w:val="sv-SE"/>
        </w:rPr>
        <w:t xml:space="preserve">eb </w:t>
      </w:r>
      <w:r w:rsidR="002D662B" w:rsidRPr="00AB4C64">
        <w:rPr>
          <w:rFonts w:ascii="Times New Roman" w:hAnsi="Times New Roman"/>
          <w:sz w:val="24"/>
          <w:lang w:val="sv-SE"/>
        </w:rPr>
        <w:t>S</w:t>
      </w:r>
      <w:r w:rsidR="009E7C8B" w:rsidRPr="00AB4C64">
        <w:rPr>
          <w:rFonts w:ascii="Times New Roman" w:hAnsi="Times New Roman"/>
          <w:sz w:val="24"/>
          <w:lang w:val="sv-SE"/>
        </w:rPr>
        <w:t>itesi</w:t>
      </w:r>
      <w:r w:rsidR="00DF57C4" w:rsidRPr="00AB4C64">
        <w:rPr>
          <w:rFonts w:ascii="Times New Roman" w:hAnsi="Times New Roman"/>
          <w:sz w:val="24"/>
          <w:lang w:val="sv-SE"/>
        </w:rPr>
        <w:t>’</w:t>
      </w:r>
      <w:r w:rsidR="009E7C8B" w:rsidRPr="00AB4C64">
        <w:rPr>
          <w:rFonts w:ascii="Times New Roman" w:hAnsi="Times New Roman"/>
          <w:sz w:val="24"/>
          <w:lang w:val="sv-SE"/>
        </w:rPr>
        <w:t xml:space="preserve">nde </w:t>
      </w:r>
      <w:r w:rsidR="009E7C8B" w:rsidRPr="00AB4C64">
        <w:rPr>
          <w:rFonts w:ascii="Times New Roman" w:hAnsi="Times New Roman"/>
          <w:color w:val="000000"/>
          <w:sz w:val="24"/>
        </w:rPr>
        <w:t xml:space="preserve">yer alan taahhüt sürelerinde </w:t>
      </w:r>
      <w:r w:rsidR="00DD5DD1" w:rsidRPr="00AB4C64">
        <w:rPr>
          <w:rFonts w:ascii="Times New Roman" w:hAnsi="Times New Roman"/>
          <w:color w:val="000000"/>
          <w:sz w:val="24"/>
        </w:rPr>
        <w:t>taahhüt vermemiz halinde</w:t>
      </w:r>
      <w:r w:rsidR="00646EF4" w:rsidRPr="00AB4C64">
        <w:rPr>
          <w:rFonts w:ascii="Times New Roman" w:hAnsi="Times New Roman"/>
          <w:color w:val="000000"/>
          <w:sz w:val="24"/>
        </w:rPr>
        <w:t xml:space="preserve">, ilgili </w:t>
      </w:r>
      <w:r w:rsidR="00D31720" w:rsidRPr="00AB4C64">
        <w:rPr>
          <w:rFonts w:ascii="Times New Roman" w:hAnsi="Times New Roman"/>
          <w:sz w:val="24"/>
        </w:rPr>
        <w:t>Taahhüt Formu</w:t>
      </w:r>
      <w:r w:rsidR="00DF57C4" w:rsidRPr="00AB4C64">
        <w:rPr>
          <w:rFonts w:ascii="Times New Roman" w:hAnsi="Times New Roman"/>
          <w:sz w:val="24"/>
        </w:rPr>
        <w:t>’</w:t>
      </w:r>
      <w:r w:rsidR="00D31720" w:rsidRPr="00AB4C64">
        <w:rPr>
          <w:rFonts w:ascii="Times New Roman" w:hAnsi="Times New Roman"/>
          <w:sz w:val="24"/>
        </w:rPr>
        <w:t>nun</w:t>
      </w:r>
      <w:r w:rsidR="00D31720" w:rsidRPr="00AB4C64" w:rsidDel="00D31720">
        <w:rPr>
          <w:rFonts w:ascii="Times New Roman" w:hAnsi="Times New Roman"/>
          <w:color w:val="000000"/>
          <w:sz w:val="24"/>
        </w:rPr>
        <w:t xml:space="preserve"> </w:t>
      </w:r>
      <w:r w:rsidR="00646EF4" w:rsidRPr="00AB4C64">
        <w:rPr>
          <w:rFonts w:ascii="Times New Roman" w:hAnsi="Times New Roman"/>
          <w:color w:val="000000"/>
          <w:sz w:val="24"/>
        </w:rPr>
        <w:t>imza tarihinde</w:t>
      </w:r>
      <w:r w:rsidR="002D662B" w:rsidRPr="00AB4C64">
        <w:rPr>
          <w:rFonts w:ascii="Times New Roman" w:hAnsi="Times New Roman"/>
          <w:color w:val="000000"/>
          <w:sz w:val="24"/>
        </w:rPr>
        <w:t xml:space="preserve"> W</w:t>
      </w:r>
      <w:r w:rsidR="00646EF4" w:rsidRPr="00AB4C64">
        <w:rPr>
          <w:rFonts w:ascii="Times New Roman" w:hAnsi="Times New Roman"/>
          <w:color w:val="000000"/>
          <w:sz w:val="24"/>
        </w:rPr>
        <w:t xml:space="preserve">eb </w:t>
      </w:r>
      <w:r w:rsidR="002D662B" w:rsidRPr="00AB4C64">
        <w:rPr>
          <w:rFonts w:ascii="Times New Roman" w:hAnsi="Times New Roman"/>
          <w:color w:val="000000"/>
          <w:sz w:val="24"/>
        </w:rPr>
        <w:t>S</w:t>
      </w:r>
      <w:r w:rsidR="00646EF4" w:rsidRPr="00AB4C64">
        <w:rPr>
          <w:rFonts w:ascii="Times New Roman" w:hAnsi="Times New Roman"/>
          <w:color w:val="000000"/>
          <w:sz w:val="24"/>
        </w:rPr>
        <w:t>itesi</w:t>
      </w:r>
      <w:r w:rsidR="00DF57C4" w:rsidRPr="00AB4C64">
        <w:rPr>
          <w:rFonts w:ascii="Times New Roman" w:hAnsi="Times New Roman"/>
          <w:color w:val="000000"/>
          <w:sz w:val="24"/>
        </w:rPr>
        <w:t>’</w:t>
      </w:r>
      <w:r w:rsidR="00646EF4" w:rsidRPr="00AB4C64">
        <w:rPr>
          <w:rFonts w:ascii="Times New Roman" w:hAnsi="Times New Roman"/>
          <w:color w:val="000000"/>
          <w:sz w:val="24"/>
        </w:rPr>
        <w:t>nde</w:t>
      </w:r>
      <w:r w:rsidR="00BA16D5" w:rsidRPr="00AB4C64">
        <w:rPr>
          <w:rFonts w:ascii="Times New Roman" w:hAnsi="Times New Roman"/>
          <w:color w:val="000000"/>
          <w:sz w:val="24"/>
        </w:rPr>
        <w:t xml:space="preserve"> geçerli olan </w:t>
      </w:r>
      <w:r w:rsidR="00DA3185" w:rsidRPr="00AB4C64">
        <w:rPr>
          <w:rFonts w:ascii="Times New Roman" w:hAnsi="Times New Roman"/>
          <w:color w:val="000000"/>
          <w:sz w:val="24"/>
        </w:rPr>
        <w:t xml:space="preserve">Taahhütlü </w:t>
      </w:r>
      <w:r w:rsidR="001D2717" w:rsidRPr="00AB4C64">
        <w:rPr>
          <w:rFonts w:ascii="Times New Roman" w:hAnsi="Times New Roman"/>
          <w:color w:val="000000"/>
          <w:sz w:val="24"/>
        </w:rPr>
        <w:t>Dijital</w:t>
      </w:r>
      <w:r w:rsidR="00DA3185" w:rsidRPr="00AB4C64">
        <w:rPr>
          <w:rFonts w:ascii="Times New Roman" w:hAnsi="Times New Roman"/>
          <w:color w:val="000000"/>
          <w:sz w:val="24"/>
        </w:rPr>
        <w:t xml:space="preserve"> </w:t>
      </w:r>
      <w:r w:rsidR="001D2717" w:rsidRPr="00AB4C64">
        <w:rPr>
          <w:rFonts w:ascii="Times New Roman" w:hAnsi="Times New Roman"/>
          <w:color w:val="000000"/>
          <w:sz w:val="24"/>
        </w:rPr>
        <w:t xml:space="preserve">Mesajlaşma </w:t>
      </w:r>
      <w:r w:rsidR="00DA3185" w:rsidRPr="00AB4C64">
        <w:rPr>
          <w:rFonts w:ascii="Times New Roman" w:hAnsi="Times New Roman"/>
          <w:color w:val="000000"/>
          <w:sz w:val="24"/>
        </w:rPr>
        <w:t>Tarifesi</w:t>
      </w:r>
      <w:r w:rsidR="00DF57C4" w:rsidRPr="00AB4C64">
        <w:rPr>
          <w:rFonts w:ascii="Times New Roman" w:hAnsi="Times New Roman"/>
          <w:color w:val="000000"/>
          <w:sz w:val="24"/>
        </w:rPr>
        <w:t>’</w:t>
      </w:r>
      <w:r w:rsidR="00DA3185" w:rsidRPr="00AB4C64">
        <w:rPr>
          <w:rFonts w:ascii="Times New Roman" w:hAnsi="Times New Roman"/>
          <w:color w:val="000000"/>
          <w:sz w:val="24"/>
        </w:rPr>
        <w:t xml:space="preserve">nden </w:t>
      </w:r>
      <w:r w:rsidR="00302D09" w:rsidRPr="00AB4C64">
        <w:rPr>
          <w:rFonts w:ascii="Times New Roman" w:hAnsi="Times New Roman"/>
          <w:color w:val="000000"/>
          <w:sz w:val="24"/>
        </w:rPr>
        <w:t xml:space="preserve">taahhüt süresince </w:t>
      </w:r>
      <w:r w:rsidR="00DA3185" w:rsidRPr="00AB4C64">
        <w:rPr>
          <w:rFonts w:ascii="Times New Roman" w:hAnsi="Times New Roman"/>
          <w:color w:val="000000"/>
          <w:sz w:val="24"/>
        </w:rPr>
        <w:t>faydalanabileceğimizi</w:t>
      </w:r>
      <w:r w:rsidR="00DD5DD1" w:rsidRPr="00AB4C64">
        <w:rPr>
          <w:rFonts w:ascii="Times New Roman" w:hAnsi="Times New Roman"/>
          <w:color w:val="000000"/>
          <w:sz w:val="24"/>
        </w:rPr>
        <w:t>,</w:t>
      </w:r>
      <w:r w:rsidR="00CA6154" w:rsidRPr="00AB4C64">
        <w:rPr>
          <w:rFonts w:ascii="Times New Roman" w:hAnsi="Times New Roman"/>
          <w:color w:val="000000"/>
          <w:sz w:val="24"/>
        </w:rPr>
        <w:t xml:space="preserve"> </w:t>
      </w:r>
      <w:r w:rsidR="00DD5DD1" w:rsidRPr="00AB4C64">
        <w:rPr>
          <w:rFonts w:ascii="Times New Roman" w:hAnsi="Times New Roman"/>
          <w:color w:val="000000"/>
          <w:sz w:val="24"/>
        </w:rPr>
        <w:t xml:space="preserve">anılan </w:t>
      </w:r>
      <w:r w:rsidR="00D31720" w:rsidRPr="00AB4C64">
        <w:rPr>
          <w:rFonts w:ascii="Times New Roman" w:hAnsi="Times New Roman"/>
          <w:sz w:val="24"/>
        </w:rPr>
        <w:t>Taahhüt Formu’nda</w:t>
      </w:r>
      <w:r w:rsidR="00D31720" w:rsidRPr="00AB4C64" w:rsidDel="00D31720">
        <w:rPr>
          <w:rFonts w:ascii="Times New Roman" w:hAnsi="Times New Roman"/>
          <w:color w:val="000000"/>
          <w:sz w:val="24"/>
        </w:rPr>
        <w:t xml:space="preserve"> </w:t>
      </w:r>
      <w:r w:rsidR="00DD5DD1" w:rsidRPr="00AB4C64">
        <w:rPr>
          <w:rFonts w:ascii="Times New Roman" w:hAnsi="Times New Roman"/>
          <w:color w:val="000000"/>
          <w:sz w:val="24"/>
        </w:rPr>
        <w:t xml:space="preserve">belirtilen taahhüt süresinin </w:t>
      </w:r>
      <w:r w:rsidR="001202D9" w:rsidRPr="00AB4C64">
        <w:rPr>
          <w:rFonts w:ascii="Times New Roman" w:hAnsi="Times New Roman"/>
          <w:color w:val="000000"/>
          <w:sz w:val="24"/>
        </w:rPr>
        <w:t xml:space="preserve">sonunda </w:t>
      </w:r>
      <w:r w:rsidR="001202D9" w:rsidRPr="00AB4C64">
        <w:rPr>
          <w:rFonts w:ascii="Times New Roman" w:hAnsi="Times New Roman"/>
          <w:sz w:val="24"/>
        </w:rPr>
        <w:t>Taahhüt Formu’nda</w:t>
      </w:r>
      <w:r w:rsidR="001202D9" w:rsidRPr="00AB4C64" w:rsidDel="00D31720">
        <w:rPr>
          <w:rFonts w:ascii="Times New Roman" w:hAnsi="Times New Roman"/>
          <w:color w:val="000000"/>
          <w:sz w:val="24"/>
        </w:rPr>
        <w:t xml:space="preserve"> </w:t>
      </w:r>
      <w:r w:rsidR="001202D9" w:rsidRPr="00AB4C64">
        <w:rPr>
          <w:rFonts w:ascii="Times New Roman" w:hAnsi="Times New Roman"/>
          <w:color w:val="000000"/>
          <w:sz w:val="24"/>
        </w:rPr>
        <w:t xml:space="preserve">belirtilen Toplu Mesaj gönderim taahhüdünü yerine getirmememiz veya Taahhüt Formu’nda belirtilen taahhüt süresinin </w:t>
      </w:r>
      <w:r w:rsidR="0073495A" w:rsidRPr="00AB4C64">
        <w:rPr>
          <w:rFonts w:ascii="Times New Roman" w:hAnsi="Times New Roman"/>
          <w:color w:val="000000"/>
          <w:sz w:val="24"/>
        </w:rPr>
        <w:t>sona erme tarihinden önce</w:t>
      </w:r>
      <w:r w:rsidR="000D4F4F" w:rsidRPr="00AB4C64">
        <w:rPr>
          <w:rFonts w:ascii="Times New Roman" w:hAnsi="Times New Roman"/>
          <w:color w:val="000000"/>
          <w:sz w:val="24"/>
        </w:rPr>
        <w:t xml:space="preserve"> </w:t>
      </w:r>
      <w:r w:rsidR="00DD5DD1" w:rsidRPr="00AB4C64">
        <w:rPr>
          <w:rFonts w:ascii="Times New Roman" w:hAnsi="Times New Roman"/>
          <w:color w:val="000000"/>
          <w:sz w:val="24"/>
        </w:rPr>
        <w:t xml:space="preserve">işbu </w:t>
      </w:r>
      <w:r w:rsidR="001B0959" w:rsidRPr="00AB4C64">
        <w:rPr>
          <w:rFonts w:ascii="Times New Roman" w:hAnsi="Times New Roman"/>
          <w:color w:val="000000"/>
          <w:sz w:val="24"/>
        </w:rPr>
        <w:t>Taahhütname</w:t>
      </w:r>
      <w:r w:rsidR="00DF57C4" w:rsidRPr="00AB4C64">
        <w:rPr>
          <w:rFonts w:ascii="Times New Roman" w:hAnsi="Times New Roman"/>
          <w:color w:val="000000"/>
          <w:sz w:val="24"/>
        </w:rPr>
        <w:t>’</w:t>
      </w:r>
      <w:r w:rsidR="00DD5DD1" w:rsidRPr="00AB4C64">
        <w:rPr>
          <w:rFonts w:ascii="Times New Roman" w:hAnsi="Times New Roman"/>
          <w:color w:val="000000"/>
          <w:sz w:val="24"/>
        </w:rPr>
        <w:t>nin her ne sebeple olursa olsun sona ermesi durumunda</w:t>
      </w:r>
      <w:r w:rsidR="00ED6210" w:rsidRPr="00AB4C64">
        <w:rPr>
          <w:rFonts w:ascii="Times New Roman" w:hAnsi="Times New Roman"/>
          <w:color w:val="000000"/>
          <w:sz w:val="24"/>
        </w:rPr>
        <w:t>,</w:t>
      </w:r>
      <w:r w:rsidR="00DD5DD1" w:rsidRPr="00AB4C64">
        <w:rPr>
          <w:rFonts w:ascii="Times New Roman" w:hAnsi="Times New Roman"/>
          <w:color w:val="000000"/>
          <w:sz w:val="24"/>
        </w:rPr>
        <w:t xml:space="preserve"> </w:t>
      </w:r>
      <w:r w:rsidR="00D31720" w:rsidRPr="00AB4C64">
        <w:rPr>
          <w:rFonts w:ascii="Times New Roman" w:hAnsi="Times New Roman"/>
          <w:color w:val="000000"/>
          <w:sz w:val="24"/>
        </w:rPr>
        <w:t xml:space="preserve">ilgili Turkcell </w:t>
      </w:r>
      <w:r w:rsidR="001D2717" w:rsidRPr="00AB4C64">
        <w:rPr>
          <w:rFonts w:ascii="Times New Roman" w:hAnsi="Times New Roman"/>
          <w:sz w:val="24"/>
        </w:rPr>
        <w:t xml:space="preserve">Dijital </w:t>
      </w:r>
      <w:r w:rsidR="00D31720" w:rsidRPr="00AB4C64">
        <w:rPr>
          <w:rFonts w:ascii="Times New Roman" w:hAnsi="Times New Roman"/>
          <w:sz w:val="24"/>
        </w:rPr>
        <w:t xml:space="preserve">Mesajlaşma Servisleri Taahhüdü’nde yer alan </w:t>
      </w:r>
      <w:r w:rsidR="0073495A" w:rsidRPr="00AB4C64">
        <w:rPr>
          <w:rFonts w:ascii="Times New Roman" w:hAnsi="Times New Roman"/>
          <w:sz w:val="24"/>
        </w:rPr>
        <w:t>cayma bedelinin</w:t>
      </w:r>
      <w:r w:rsidR="00D31720" w:rsidRPr="00AB4C64">
        <w:rPr>
          <w:rFonts w:ascii="Times New Roman" w:hAnsi="Times New Roman"/>
          <w:sz w:val="24"/>
        </w:rPr>
        <w:t xml:space="preserve"> </w:t>
      </w:r>
      <w:r w:rsidR="00C115E5" w:rsidRPr="00AB4C64">
        <w:rPr>
          <w:rFonts w:ascii="Times New Roman" w:hAnsi="Times New Roman"/>
          <w:color w:val="000000"/>
          <w:sz w:val="24"/>
        </w:rPr>
        <w:t xml:space="preserve">Şirketimize </w:t>
      </w:r>
      <w:r w:rsidR="00DD5DD1" w:rsidRPr="00AB4C64">
        <w:rPr>
          <w:rFonts w:ascii="Times New Roman" w:hAnsi="Times New Roman"/>
          <w:color w:val="000000"/>
          <w:sz w:val="24"/>
        </w:rPr>
        <w:t>faturalandırılacağını,</w:t>
      </w:r>
    </w:p>
    <w:p w14:paraId="619024CB" w14:textId="77777777" w:rsidR="00BD7067" w:rsidRPr="00AB4C64" w:rsidRDefault="000576E4" w:rsidP="00AB4C64">
      <w:pPr>
        <w:spacing w:line="276" w:lineRule="auto"/>
        <w:ind w:left="567"/>
        <w:jc w:val="both"/>
        <w:rPr>
          <w:rFonts w:ascii="Times New Roman" w:hAnsi="Times New Roman"/>
          <w:color w:val="000000"/>
          <w:sz w:val="24"/>
        </w:rPr>
      </w:pPr>
      <w:r w:rsidRPr="00AB4C64">
        <w:rPr>
          <w:rFonts w:ascii="Times New Roman" w:hAnsi="Times New Roman"/>
          <w:color w:val="000000"/>
          <w:sz w:val="24"/>
        </w:rPr>
        <w:t xml:space="preserve">Taahhüt Formu kapsamındaki </w:t>
      </w:r>
      <w:r w:rsidR="006A43A4" w:rsidRPr="00AB4C64">
        <w:rPr>
          <w:rFonts w:ascii="Times New Roman" w:hAnsi="Times New Roman"/>
          <w:color w:val="000000"/>
          <w:sz w:val="24"/>
        </w:rPr>
        <w:t>Toplu Mesaj</w:t>
      </w:r>
      <w:r w:rsidR="00872B58" w:rsidRPr="00AB4C64">
        <w:rPr>
          <w:rFonts w:ascii="Times New Roman" w:hAnsi="Times New Roman"/>
          <w:color w:val="000000"/>
          <w:sz w:val="24"/>
        </w:rPr>
        <w:t xml:space="preserve"> </w:t>
      </w:r>
      <w:r w:rsidR="006A43A4" w:rsidRPr="00AB4C64">
        <w:rPr>
          <w:rFonts w:ascii="Times New Roman" w:hAnsi="Times New Roman"/>
          <w:color w:val="000000"/>
          <w:sz w:val="24"/>
        </w:rPr>
        <w:t xml:space="preserve">gönderim taahhüdünü yerine getirmemiz ve Toplu Mesaj gönderim taahhüdünü </w:t>
      </w:r>
      <w:r w:rsidR="00872B58" w:rsidRPr="00AB4C64">
        <w:rPr>
          <w:rFonts w:ascii="Times New Roman" w:hAnsi="Times New Roman"/>
          <w:color w:val="000000"/>
          <w:sz w:val="24"/>
        </w:rPr>
        <w:t>yenilemek isteme</w:t>
      </w:r>
      <w:r w:rsidR="00875063" w:rsidRPr="00AB4C64">
        <w:rPr>
          <w:rFonts w:ascii="Times New Roman" w:hAnsi="Times New Roman"/>
          <w:color w:val="000000"/>
          <w:sz w:val="24"/>
        </w:rPr>
        <w:t>m</w:t>
      </w:r>
      <w:r w:rsidR="00872B58" w:rsidRPr="00AB4C64">
        <w:rPr>
          <w:rFonts w:ascii="Times New Roman" w:hAnsi="Times New Roman"/>
          <w:color w:val="000000"/>
          <w:sz w:val="24"/>
        </w:rPr>
        <w:t>i</w:t>
      </w:r>
      <w:r w:rsidR="00875063" w:rsidRPr="00AB4C64">
        <w:rPr>
          <w:rFonts w:ascii="Times New Roman" w:hAnsi="Times New Roman"/>
          <w:color w:val="000000"/>
          <w:sz w:val="24"/>
        </w:rPr>
        <w:t>z</w:t>
      </w:r>
      <w:r w:rsidR="00872B58" w:rsidRPr="00AB4C64">
        <w:rPr>
          <w:rFonts w:ascii="Times New Roman" w:hAnsi="Times New Roman"/>
          <w:color w:val="000000"/>
          <w:sz w:val="24"/>
        </w:rPr>
        <w:t xml:space="preserve"> durumunda,</w:t>
      </w:r>
      <w:r w:rsidR="009B7895" w:rsidRPr="00AB4C64">
        <w:rPr>
          <w:rFonts w:ascii="Times New Roman" w:hAnsi="Times New Roman"/>
          <w:color w:val="000000"/>
          <w:sz w:val="24"/>
        </w:rPr>
        <w:t xml:space="preserve"> işbu </w:t>
      </w:r>
      <w:r w:rsidR="008C07AF" w:rsidRPr="00AB4C64">
        <w:rPr>
          <w:rFonts w:ascii="Times New Roman" w:hAnsi="Times New Roman"/>
          <w:color w:val="000000"/>
          <w:sz w:val="24"/>
        </w:rPr>
        <w:t>Taahhütname</w:t>
      </w:r>
      <w:r w:rsidR="00DF57C4" w:rsidRPr="00AB4C64">
        <w:rPr>
          <w:rFonts w:ascii="Times New Roman" w:hAnsi="Times New Roman"/>
          <w:color w:val="000000"/>
          <w:sz w:val="24"/>
        </w:rPr>
        <w:t>’</w:t>
      </w:r>
      <w:r w:rsidR="008C07AF" w:rsidRPr="00AB4C64">
        <w:rPr>
          <w:rFonts w:ascii="Times New Roman" w:hAnsi="Times New Roman"/>
          <w:color w:val="000000"/>
          <w:sz w:val="24"/>
        </w:rPr>
        <w:t xml:space="preserve">nin </w:t>
      </w:r>
      <w:r w:rsidR="009B7895" w:rsidRPr="00AB4C64">
        <w:rPr>
          <w:rFonts w:ascii="Times New Roman" w:hAnsi="Times New Roman"/>
          <w:color w:val="000000"/>
          <w:sz w:val="24"/>
        </w:rPr>
        <w:t xml:space="preserve">yürürlükte olması koşuluyla, </w:t>
      </w:r>
      <w:r w:rsidR="00872B58" w:rsidRPr="00AB4C64">
        <w:rPr>
          <w:rFonts w:ascii="Times New Roman" w:hAnsi="Times New Roman"/>
          <w:color w:val="000000"/>
          <w:sz w:val="24"/>
        </w:rPr>
        <w:t xml:space="preserve">işbu </w:t>
      </w:r>
      <w:r w:rsidR="00875063" w:rsidRPr="00AB4C64">
        <w:rPr>
          <w:rFonts w:ascii="Times New Roman" w:hAnsi="Times New Roman"/>
          <w:color w:val="000000"/>
          <w:sz w:val="24"/>
        </w:rPr>
        <w:t xml:space="preserve">Taahhütname </w:t>
      </w:r>
      <w:r w:rsidR="00872B58" w:rsidRPr="00AB4C64">
        <w:rPr>
          <w:rFonts w:ascii="Times New Roman" w:hAnsi="Times New Roman"/>
          <w:color w:val="000000"/>
          <w:sz w:val="24"/>
        </w:rPr>
        <w:t xml:space="preserve">süresince değişik tarihlerde birden fazla kez </w:t>
      </w:r>
      <w:r w:rsidR="00D31720" w:rsidRPr="00AB4C64">
        <w:rPr>
          <w:rFonts w:ascii="Times New Roman" w:hAnsi="Times New Roman"/>
          <w:sz w:val="24"/>
        </w:rPr>
        <w:t>Taahhüt Formu</w:t>
      </w:r>
      <w:r w:rsidR="00872B58" w:rsidRPr="00AB4C64">
        <w:rPr>
          <w:rFonts w:ascii="Times New Roman" w:hAnsi="Times New Roman"/>
          <w:color w:val="000000"/>
          <w:sz w:val="24"/>
        </w:rPr>
        <w:t xml:space="preserve"> ile yeni Toplu </w:t>
      </w:r>
      <w:r w:rsidR="00E04B99" w:rsidRPr="00AB4C64">
        <w:rPr>
          <w:rFonts w:ascii="Times New Roman" w:hAnsi="Times New Roman"/>
          <w:color w:val="000000"/>
          <w:sz w:val="24"/>
        </w:rPr>
        <w:t xml:space="preserve">Mesaj </w:t>
      </w:r>
      <w:r w:rsidR="00872B58" w:rsidRPr="00AB4C64">
        <w:rPr>
          <w:rFonts w:ascii="Times New Roman" w:hAnsi="Times New Roman"/>
          <w:color w:val="000000"/>
          <w:sz w:val="24"/>
        </w:rPr>
        <w:t>gönderim taahhüdü verebilec</w:t>
      </w:r>
      <w:r w:rsidR="002D662B" w:rsidRPr="00AB4C64">
        <w:rPr>
          <w:rFonts w:ascii="Times New Roman" w:hAnsi="Times New Roman"/>
          <w:color w:val="000000"/>
          <w:sz w:val="24"/>
        </w:rPr>
        <w:t>eğini</w:t>
      </w:r>
      <w:r w:rsidR="00872B58" w:rsidRPr="00AB4C64">
        <w:rPr>
          <w:rFonts w:ascii="Times New Roman" w:hAnsi="Times New Roman"/>
          <w:color w:val="000000"/>
          <w:sz w:val="24"/>
        </w:rPr>
        <w:t>, her bir taahhüt kapsamında gönder</w:t>
      </w:r>
      <w:r w:rsidR="00875063" w:rsidRPr="00AB4C64">
        <w:rPr>
          <w:rFonts w:ascii="Times New Roman" w:hAnsi="Times New Roman"/>
          <w:color w:val="000000"/>
          <w:sz w:val="24"/>
        </w:rPr>
        <w:t>eceğimiz</w:t>
      </w:r>
      <w:r w:rsidR="00872B58" w:rsidRPr="00AB4C64">
        <w:rPr>
          <w:rFonts w:ascii="Times New Roman" w:hAnsi="Times New Roman"/>
          <w:color w:val="000000"/>
          <w:sz w:val="24"/>
        </w:rPr>
        <w:t xml:space="preserve"> Toplu </w:t>
      </w:r>
      <w:r w:rsidR="00E04B99" w:rsidRPr="00AB4C64">
        <w:rPr>
          <w:rFonts w:ascii="Times New Roman" w:hAnsi="Times New Roman"/>
          <w:color w:val="000000"/>
          <w:sz w:val="24"/>
        </w:rPr>
        <w:t xml:space="preserve">Mesajlar </w:t>
      </w:r>
      <w:r w:rsidR="00872B58" w:rsidRPr="00AB4C64">
        <w:rPr>
          <w:rFonts w:ascii="Times New Roman" w:hAnsi="Times New Roman"/>
          <w:color w:val="000000"/>
          <w:sz w:val="24"/>
        </w:rPr>
        <w:t>için</w:t>
      </w:r>
      <w:r w:rsidR="00872B58" w:rsidRPr="00AB4C64">
        <w:rPr>
          <w:rFonts w:ascii="Times New Roman" w:hAnsi="Times New Roman"/>
          <w:color w:val="1F497D"/>
          <w:sz w:val="24"/>
        </w:rPr>
        <w:t>,</w:t>
      </w:r>
      <w:r w:rsidR="00872B58" w:rsidRPr="00AB4C64">
        <w:rPr>
          <w:rFonts w:ascii="Times New Roman" w:hAnsi="Times New Roman"/>
          <w:color w:val="000000"/>
          <w:sz w:val="24"/>
        </w:rPr>
        <w:t xml:space="preserve"> ilgili anılan </w:t>
      </w:r>
      <w:r w:rsidR="00D31720" w:rsidRPr="00AB4C64">
        <w:rPr>
          <w:rFonts w:ascii="Times New Roman" w:hAnsi="Times New Roman"/>
          <w:sz w:val="24"/>
        </w:rPr>
        <w:t>Taahhüt Formu</w:t>
      </w:r>
      <w:r w:rsidR="00D31720" w:rsidRPr="00AB4C64" w:rsidDel="00D31720">
        <w:rPr>
          <w:rFonts w:ascii="Times New Roman" w:hAnsi="Times New Roman"/>
          <w:color w:val="000000"/>
          <w:sz w:val="24"/>
        </w:rPr>
        <w:t xml:space="preserve"> </w:t>
      </w:r>
      <w:r w:rsidR="00872B58" w:rsidRPr="00AB4C64">
        <w:rPr>
          <w:rFonts w:ascii="Times New Roman" w:hAnsi="Times New Roman"/>
          <w:color w:val="000000"/>
          <w:sz w:val="24"/>
        </w:rPr>
        <w:t xml:space="preserve">imza tarihindeki Taahhütlü </w:t>
      </w:r>
      <w:r w:rsidR="001D2717" w:rsidRPr="00AB4C64">
        <w:rPr>
          <w:rFonts w:ascii="Times New Roman" w:hAnsi="Times New Roman"/>
          <w:color w:val="000000"/>
          <w:sz w:val="24"/>
        </w:rPr>
        <w:t>Dijital Mesajlaşma</w:t>
      </w:r>
      <w:r w:rsidR="00872B58" w:rsidRPr="00AB4C64">
        <w:rPr>
          <w:rFonts w:ascii="Times New Roman" w:hAnsi="Times New Roman"/>
          <w:color w:val="000000"/>
          <w:sz w:val="24"/>
        </w:rPr>
        <w:t xml:space="preserve"> Tarifesi</w:t>
      </w:r>
      <w:r w:rsidR="00DF57C4" w:rsidRPr="00AB4C64">
        <w:rPr>
          <w:rFonts w:ascii="Times New Roman" w:hAnsi="Times New Roman"/>
          <w:color w:val="000000"/>
          <w:sz w:val="24"/>
        </w:rPr>
        <w:t>’</w:t>
      </w:r>
      <w:r w:rsidR="00875063" w:rsidRPr="00AB4C64">
        <w:rPr>
          <w:rFonts w:ascii="Times New Roman" w:hAnsi="Times New Roman"/>
          <w:color w:val="000000"/>
          <w:sz w:val="24"/>
        </w:rPr>
        <w:t>nin</w:t>
      </w:r>
      <w:r w:rsidR="00872B58" w:rsidRPr="00AB4C64">
        <w:rPr>
          <w:rFonts w:ascii="Times New Roman" w:hAnsi="Times New Roman"/>
          <w:color w:val="000000"/>
          <w:sz w:val="24"/>
        </w:rPr>
        <w:t xml:space="preserve"> geçerli olaca</w:t>
      </w:r>
      <w:r w:rsidR="00875063" w:rsidRPr="00AB4C64">
        <w:rPr>
          <w:rFonts w:ascii="Times New Roman" w:hAnsi="Times New Roman"/>
          <w:color w:val="000000"/>
          <w:sz w:val="24"/>
        </w:rPr>
        <w:t>ğını,</w:t>
      </w:r>
    </w:p>
    <w:p w14:paraId="71E05D54" w14:textId="72082351" w:rsidR="00BD7067" w:rsidRPr="00AB4C64" w:rsidRDefault="00872B58" w:rsidP="00AB4C64">
      <w:pPr>
        <w:spacing w:line="276" w:lineRule="auto"/>
        <w:ind w:left="567"/>
        <w:jc w:val="both"/>
        <w:rPr>
          <w:rFonts w:ascii="Times New Roman" w:hAnsi="Times New Roman"/>
          <w:color w:val="000000"/>
          <w:sz w:val="24"/>
        </w:rPr>
      </w:pPr>
      <w:r w:rsidRPr="00AB4C64">
        <w:rPr>
          <w:rFonts w:ascii="Times New Roman" w:hAnsi="Times New Roman"/>
          <w:sz w:val="24"/>
        </w:rPr>
        <w:t>Mevcut taahhüdü</w:t>
      </w:r>
      <w:r w:rsidR="00875063" w:rsidRPr="00AB4C64">
        <w:rPr>
          <w:rFonts w:ascii="Times New Roman" w:hAnsi="Times New Roman"/>
          <w:sz w:val="24"/>
        </w:rPr>
        <w:t>m</w:t>
      </w:r>
      <w:r w:rsidRPr="00AB4C64">
        <w:rPr>
          <w:rFonts w:ascii="Times New Roman" w:hAnsi="Times New Roman"/>
          <w:sz w:val="24"/>
        </w:rPr>
        <w:t>ü</w:t>
      </w:r>
      <w:r w:rsidR="00875063" w:rsidRPr="00AB4C64">
        <w:rPr>
          <w:rFonts w:ascii="Times New Roman" w:hAnsi="Times New Roman"/>
          <w:sz w:val="24"/>
        </w:rPr>
        <w:t>zü</w:t>
      </w:r>
      <w:r w:rsidRPr="00AB4C64">
        <w:rPr>
          <w:rFonts w:ascii="Times New Roman" w:hAnsi="Times New Roman"/>
          <w:sz w:val="24"/>
        </w:rPr>
        <w:t xml:space="preserve"> </w:t>
      </w:r>
      <w:r w:rsidR="000D4F4F" w:rsidRPr="00AB4C64">
        <w:rPr>
          <w:rFonts w:ascii="Times New Roman" w:hAnsi="Times New Roman"/>
          <w:sz w:val="24"/>
        </w:rPr>
        <w:t>Taahhüt Formu</w:t>
      </w:r>
      <w:r w:rsidRPr="00AB4C64">
        <w:rPr>
          <w:rFonts w:ascii="Times New Roman" w:hAnsi="Times New Roman"/>
          <w:sz w:val="24"/>
        </w:rPr>
        <w:t xml:space="preserve"> süresince arttırmak isteme</w:t>
      </w:r>
      <w:r w:rsidR="00875063" w:rsidRPr="00AB4C64">
        <w:rPr>
          <w:rFonts w:ascii="Times New Roman" w:hAnsi="Times New Roman"/>
          <w:sz w:val="24"/>
        </w:rPr>
        <w:t>m</w:t>
      </w:r>
      <w:r w:rsidRPr="00AB4C64">
        <w:rPr>
          <w:rFonts w:ascii="Times New Roman" w:hAnsi="Times New Roman"/>
          <w:sz w:val="24"/>
        </w:rPr>
        <w:t>i</w:t>
      </w:r>
      <w:r w:rsidR="00875063" w:rsidRPr="00AB4C64">
        <w:rPr>
          <w:rFonts w:ascii="Times New Roman" w:hAnsi="Times New Roman"/>
          <w:sz w:val="24"/>
        </w:rPr>
        <w:t>z</w:t>
      </w:r>
      <w:r w:rsidRPr="00AB4C64">
        <w:rPr>
          <w:rFonts w:ascii="Times New Roman" w:hAnsi="Times New Roman"/>
          <w:sz w:val="24"/>
        </w:rPr>
        <w:t xml:space="preserve"> durumunda ise, arttıracağı</w:t>
      </w:r>
      <w:r w:rsidR="00875063" w:rsidRPr="00AB4C64">
        <w:rPr>
          <w:rFonts w:ascii="Times New Roman" w:hAnsi="Times New Roman"/>
          <w:sz w:val="24"/>
        </w:rPr>
        <w:t>mız</w:t>
      </w:r>
      <w:r w:rsidRPr="00AB4C64">
        <w:rPr>
          <w:rFonts w:ascii="Times New Roman" w:hAnsi="Times New Roman"/>
          <w:sz w:val="24"/>
        </w:rPr>
        <w:t xml:space="preserve"> kadar ek </w:t>
      </w:r>
      <w:r w:rsidR="004954C3" w:rsidRPr="00AB4C64">
        <w:rPr>
          <w:rFonts w:ascii="Times New Roman" w:hAnsi="Times New Roman"/>
          <w:sz w:val="24"/>
        </w:rPr>
        <w:t>Toplu M</w:t>
      </w:r>
      <w:r w:rsidRPr="00AB4C64">
        <w:rPr>
          <w:rFonts w:ascii="Times New Roman" w:hAnsi="Times New Roman"/>
          <w:sz w:val="24"/>
        </w:rPr>
        <w:t xml:space="preserve">esaj gönderim taahhüdünü </w:t>
      </w:r>
      <w:r w:rsidR="00F749EB" w:rsidRPr="00AB4C64">
        <w:rPr>
          <w:rFonts w:ascii="Times New Roman" w:hAnsi="Times New Roman"/>
          <w:sz w:val="24"/>
        </w:rPr>
        <w:t>Taahhüt Formu</w:t>
      </w:r>
      <w:r w:rsidRPr="00AB4C64">
        <w:rPr>
          <w:rFonts w:ascii="Times New Roman" w:hAnsi="Times New Roman"/>
          <w:sz w:val="24"/>
        </w:rPr>
        <w:t xml:space="preserve"> ile verebilece</w:t>
      </w:r>
      <w:r w:rsidR="00875063" w:rsidRPr="00AB4C64">
        <w:rPr>
          <w:rFonts w:ascii="Times New Roman" w:hAnsi="Times New Roman"/>
          <w:sz w:val="24"/>
        </w:rPr>
        <w:t>ğimizi,</w:t>
      </w:r>
      <w:r w:rsidRPr="00AB4C64">
        <w:rPr>
          <w:rFonts w:ascii="Times New Roman" w:hAnsi="Times New Roman"/>
          <w:sz w:val="24"/>
        </w:rPr>
        <w:t xml:space="preserve"> </w:t>
      </w:r>
      <w:r w:rsidR="00875063" w:rsidRPr="00AB4C64">
        <w:rPr>
          <w:rFonts w:ascii="Times New Roman" w:hAnsi="Times New Roman"/>
          <w:sz w:val="24"/>
        </w:rPr>
        <w:t xml:space="preserve">bunun </w:t>
      </w:r>
      <w:r w:rsidR="00D31720" w:rsidRPr="00AB4C64">
        <w:rPr>
          <w:rFonts w:ascii="Times New Roman" w:hAnsi="Times New Roman"/>
          <w:sz w:val="24"/>
        </w:rPr>
        <w:t>Taahhüt Formu</w:t>
      </w:r>
      <w:r w:rsidR="00DF57C4" w:rsidRPr="00AB4C64">
        <w:rPr>
          <w:rFonts w:ascii="Times New Roman" w:hAnsi="Times New Roman"/>
          <w:sz w:val="24"/>
        </w:rPr>
        <w:t>’</w:t>
      </w:r>
      <w:r w:rsidR="00D31720" w:rsidRPr="00AB4C64">
        <w:rPr>
          <w:rFonts w:ascii="Times New Roman" w:hAnsi="Times New Roman"/>
          <w:sz w:val="24"/>
        </w:rPr>
        <w:t>ndaki</w:t>
      </w:r>
      <w:r w:rsidR="00D31720" w:rsidRPr="00AB4C64" w:rsidDel="00D31720">
        <w:rPr>
          <w:rFonts w:ascii="Times New Roman" w:hAnsi="Times New Roman"/>
          <w:sz w:val="24"/>
        </w:rPr>
        <w:t xml:space="preserve"> </w:t>
      </w:r>
      <w:r w:rsidRPr="00AB4C64">
        <w:rPr>
          <w:rFonts w:ascii="Times New Roman" w:hAnsi="Times New Roman"/>
          <w:sz w:val="24"/>
        </w:rPr>
        <w:t>mevcut taahhüt ve ek taahhüt toplamından oluşaca</w:t>
      </w:r>
      <w:r w:rsidR="00875063" w:rsidRPr="00AB4C64">
        <w:rPr>
          <w:rFonts w:ascii="Times New Roman" w:hAnsi="Times New Roman"/>
          <w:sz w:val="24"/>
        </w:rPr>
        <w:t>ğını,</w:t>
      </w:r>
      <w:r w:rsidRPr="00AB4C64">
        <w:rPr>
          <w:rFonts w:ascii="Times New Roman" w:hAnsi="Times New Roman"/>
          <w:sz w:val="24"/>
        </w:rPr>
        <w:t xml:space="preserve"> </w:t>
      </w:r>
      <w:r w:rsidR="00875063" w:rsidRPr="00AB4C64">
        <w:rPr>
          <w:rFonts w:ascii="Times New Roman" w:hAnsi="Times New Roman"/>
          <w:sz w:val="24"/>
        </w:rPr>
        <w:t>b</w:t>
      </w:r>
      <w:r w:rsidRPr="00AB4C64">
        <w:rPr>
          <w:rFonts w:ascii="Times New Roman" w:hAnsi="Times New Roman"/>
          <w:sz w:val="24"/>
        </w:rPr>
        <w:t>u kapsamda gönder</w:t>
      </w:r>
      <w:r w:rsidR="00875063" w:rsidRPr="00AB4C64">
        <w:rPr>
          <w:rFonts w:ascii="Times New Roman" w:hAnsi="Times New Roman"/>
          <w:sz w:val="24"/>
        </w:rPr>
        <w:t>eceğimiz</w:t>
      </w:r>
      <w:r w:rsidRPr="00AB4C64">
        <w:rPr>
          <w:rFonts w:ascii="Times New Roman" w:hAnsi="Times New Roman"/>
          <w:sz w:val="24"/>
        </w:rPr>
        <w:t xml:space="preserve"> Toplu </w:t>
      </w:r>
      <w:r w:rsidR="00E04B99" w:rsidRPr="00AB4C64">
        <w:rPr>
          <w:rFonts w:ascii="Times New Roman" w:hAnsi="Times New Roman"/>
          <w:sz w:val="24"/>
        </w:rPr>
        <w:t xml:space="preserve">Mesajlar </w:t>
      </w:r>
      <w:r w:rsidRPr="00AB4C64">
        <w:rPr>
          <w:rFonts w:ascii="Times New Roman" w:hAnsi="Times New Roman"/>
          <w:sz w:val="24"/>
        </w:rPr>
        <w:t xml:space="preserve">için ek </w:t>
      </w:r>
      <w:r w:rsidR="004954C3" w:rsidRPr="00AB4C64">
        <w:rPr>
          <w:rFonts w:ascii="Times New Roman" w:hAnsi="Times New Roman"/>
          <w:sz w:val="24"/>
        </w:rPr>
        <w:t>Toplu M</w:t>
      </w:r>
      <w:r w:rsidRPr="00AB4C64">
        <w:rPr>
          <w:rFonts w:ascii="Times New Roman" w:hAnsi="Times New Roman"/>
          <w:sz w:val="24"/>
        </w:rPr>
        <w:t>esaj gönderim taahhüdünü verdiği</w:t>
      </w:r>
      <w:r w:rsidR="00875063" w:rsidRPr="00AB4C64">
        <w:rPr>
          <w:rFonts w:ascii="Times New Roman" w:hAnsi="Times New Roman"/>
          <w:sz w:val="24"/>
        </w:rPr>
        <w:t>miz</w:t>
      </w:r>
      <w:r w:rsidRPr="00AB4C64">
        <w:rPr>
          <w:rFonts w:ascii="Times New Roman" w:hAnsi="Times New Roman"/>
          <w:sz w:val="24"/>
        </w:rPr>
        <w:t xml:space="preserve"> </w:t>
      </w:r>
      <w:r w:rsidR="00D31720" w:rsidRPr="00AB4C64">
        <w:rPr>
          <w:rFonts w:ascii="Times New Roman" w:hAnsi="Times New Roman"/>
          <w:sz w:val="24"/>
        </w:rPr>
        <w:t xml:space="preserve">Taahhüt Formu </w:t>
      </w:r>
      <w:r w:rsidRPr="00AB4C64">
        <w:rPr>
          <w:rFonts w:ascii="Times New Roman" w:hAnsi="Times New Roman"/>
          <w:sz w:val="24"/>
        </w:rPr>
        <w:t xml:space="preserve">imza tarihindeki Taahhütlü </w:t>
      </w:r>
      <w:r w:rsidR="001D2717" w:rsidRPr="00AB4C64">
        <w:rPr>
          <w:rFonts w:ascii="Times New Roman" w:hAnsi="Times New Roman"/>
          <w:sz w:val="24"/>
        </w:rPr>
        <w:t xml:space="preserve">Dijital </w:t>
      </w:r>
      <w:r w:rsidRPr="00AB4C64">
        <w:rPr>
          <w:rFonts w:ascii="Times New Roman" w:hAnsi="Times New Roman"/>
          <w:sz w:val="24"/>
        </w:rPr>
        <w:t>Mesaj</w:t>
      </w:r>
      <w:r w:rsidR="001D2717" w:rsidRPr="00AB4C64">
        <w:rPr>
          <w:rFonts w:ascii="Times New Roman" w:hAnsi="Times New Roman"/>
          <w:sz w:val="24"/>
        </w:rPr>
        <w:t>laşma</w:t>
      </w:r>
      <w:r w:rsidRPr="00AB4C64">
        <w:rPr>
          <w:rFonts w:ascii="Times New Roman" w:hAnsi="Times New Roman"/>
          <w:sz w:val="24"/>
        </w:rPr>
        <w:t xml:space="preserve"> </w:t>
      </w:r>
      <w:r w:rsidRPr="00AB4C64">
        <w:rPr>
          <w:rFonts w:ascii="Times New Roman" w:hAnsi="Times New Roman"/>
          <w:bCs/>
          <w:sz w:val="24"/>
        </w:rPr>
        <w:t>Tarifesi</w:t>
      </w:r>
      <w:r w:rsidR="00DF57C4" w:rsidRPr="00AB4C64">
        <w:rPr>
          <w:rFonts w:ascii="Times New Roman" w:hAnsi="Times New Roman"/>
          <w:bCs/>
          <w:sz w:val="24"/>
        </w:rPr>
        <w:t>’</w:t>
      </w:r>
      <w:r w:rsidR="00875063" w:rsidRPr="00AB4C64">
        <w:rPr>
          <w:rFonts w:ascii="Times New Roman" w:hAnsi="Times New Roman"/>
          <w:bCs/>
          <w:sz w:val="24"/>
        </w:rPr>
        <w:t>nin</w:t>
      </w:r>
      <w:r w:rsidRPr="00AB4C64">
        <w:rPr>
          <w:rFonts w:ascii="Times New Roman" w:hAnsi="Times New Roman"/>
          <w:sz w:val="24"/>
        </w:rPr>
        <w:t xml:space="preserve"> geçerli olaca</w:t>
      </w:r>
      <w:r w:rsidR="00875063" w:rsidRPr="00AB4C64">
        <w:rPr>
          <w:rFonts w:ascii="Times New Roman" w:hAnsi="Times New Roman"/>
          <w:sz w:val="24"/>
        </w:rPr>
        <w:t>ğını,</w:t>
      </w:r>
    </w:p>
    <w:p w14:paraId="47695AB3" w14:textId="77777777" w:rsidR="00BD7067" w:rsidRPr="00AB4C64" w:rsidRDefault="00D31720" w:rsidP="00AB4C64">
      <w:pPr>
        <w:spacing w:line="276" w:lineRule="auto"/>
        <w:ind w:left="567"/>
        <w:jc w:val="both"/>
        <w:rPr>
          <w:rFonts w:ascii="Times New Roman" w:hAnsi="Times New Roman"/>
          <w:sz w:val="24"/>
        </w:rPr>
      </w:pPr>
      <w:r w:rsidRPr="00AB4C64">
        <w:rPr>
          <w:rFonts w:ascii="Times New Roman" w:hAnsi="Times New Roman"/>
          <w:sz w:val="24"/>
        </w:rPr>
        <w:t>Taahhüt Formu</w:t>
      </w:r>
      <w:r w:rsidR="00E645CF" w:rsidRPr="00AB4C64">
        <w:rPr>
          <w:rFonts w:ascii="Times New Roman" w:hAnsi="Times New Roman"/>
          <w:color w:val="000000"/>
          <w:sz w:val="24"/>
        </w:rPr>
        <w:t xml:space="preserve"> </w:t>
      </w:r>
      <w:r w:rsidR="00A2408C" w:rsidRPr="00AB4C64">
        <w:rPr>
          <w:rFonts w:ascii="Times New Roman" w:hAnsi="Times New Roman"/>
          <w:sz w:val="24"/>
        </w:rPr>
        <w:t xml:space="preserve">ile TURKCELL’e yazılı olarak verdiğimiz taahhüdün </w:t>
      </w:r>
      <w:r w:rsidR="007B092F" w:rsidRPr="00AB4C64">
        <w:rPr>
          <w:rFonts w:ascii="Times New Roman" w:hAnsi="Times New Roman"/>
          <w:sz w:val="24"/>
        </w:rPr>
        <w:t xml:space="preserve">Taahhüt Formu süresi içerisinde </w:t>
      </w:r>
      <w:r w:rsidR="00A2408C" w:rsidRPr="00AB4C64">
        <w:rPr>
          <w:rFonts w:ascii="Times New Roman" w:hAnsi="Times New Roman"/>
          <w:sz w:val="24"/>
        </w:rPr>
        <w:t>aşılması durumunda ise</w:t>
      </w:r>
      <w:r w:rsidR="007B092F" w:rsidRPr="00AB4C64">
        <w:rPr>
          <w:rFonts w:ascii="Times New Roman" w:hAnsi="Times New Roman"/>
          <w:sz w:val="24"/>
        </w:rPr>
        <w:t xml:space="preserve"> Taahhüt Formu süresinin sonuna kadar geçerli olmak üzere</w:t>
      </w:r>
      <w:r w:rsidR="00A2408C" w:rsidRPr="00AB4C64">
        <w:rPr>
          <w:rFonts w:ascii="Times New Roman" w:hAnsi="Times New Roman"/>
          <w:sz w:val="24"/>
        </w:rPr>
        <w:t>, aşan kısma ilişkin ücretlendirmenin</w:t>
      </w:r>
      <w:r w:rsidR="004C5D0D" w:rsidRPr="00AB4C64">
        <w:rPr>
          <w:rFonts w:ascii="Times New Roman" w:hAnsi="Times New Roman"/>
          <w:sz w:val="24"/>
        </w:rPr>
        <w:t>, yine</w:t>
      </w:r>
      <w:r w:rsidR="00A2408C" w:rsidRPr="00AB4C64">
        <w:rPr>
          <w:rFonts w:ascii="Times New Roman" w:hAnsi="Times New Roman"/>
          <w:sz w:val="24"/>
        </w:rPr>
        <w:t xml:space="preserve"> anılan </w:t>
      </w:r>
      <w:r w:rsidRPr="00AB4C64">
        <w:rPr>
          <w:rFonts w:ascii="Times New Roman" w:hAnsi="Times New Roman"/>
          <w:sz w:val="24"/>
        </w:rPr>
        <w:t>Taahhüt Formu</w:t>
      </w:r>
      <w:r w:rsidR="00DF57C4" w:rsidRPr="00AB4C64">
        <w:rPr>
          <w:rFonts w:ascii="Times New Roman" w:hAnsi="Times New Roman"/>
          <w:sz w:val="24"/>
        </w:rPr>
        <w:t>’</w:t>
      </w:r>
      <w:r w:rsidRPr="00AB4C64">
        <w:rPr>
          <w:rFonts w:ascii="Times New Roman" w:hAnsi="Times New Roman"/>
          <w:sz w:val="24"/>
        </w:rPr>
        <w:t>nun</w:t>
      </w:r>
      <w:r w:rsidRPr="00AB4C64" w:rsidDel="00D31720">
        <w:rPr>
          <w:rFonts w:ascii="Times New Roman" w:hAnsi="Times New Roman"/>
          <w:sz w:val="24"/>
        </w:rPr>
        <w:t xml:space="preserve"> </w:t>
      </w:r>
      <w:r w:rsidR="00A2408C" w:rsidRPr="00AB4C64">
        <w:rPr>
          <w:rFonts w:ascii="Times New Roman" w:hAnsi="Times New Roman"/>
          <w:sz w:val="24"/>
        </w:rPr>
        <w:t>imza tarihinde geçerli olan ve</w:t>
      </w:r>
      <w:r w:rsidR="002D662B" w:rsidRPr="00AB4C64">
        <w:rPr>
          <w:rFonts w:ascii="Times New Roman" w:hAnsi="Times New Roman"/>
          <w:sz w:val="24"/>
          <w:lang w:val="sv-SE"/>
        </w:rPr>
        <w:t xml:space="preserve"> W</w:t>
      </w:r>
      <w:r w:rsidR="007345A4" w:rsidRPr="00AB4C64">
        <w:rPr>
          <w:rFonts w:ascii="Times New Roman" w:hAnsi="Times New Roman"/>
          <w:sz w:val="24"/>
          <w:lang w:val="sv-SE"/>
        </w:rPr>
        <w:t xml:space="preserve">eb </w:t>
      </w:r>
      <w:r w:rsidR="002D662B" w:rsidRPr="00AB4C64">
        <w:rPr>
          <w:rFonts w:ascii="Times New Roman" w:hAnsi="Times New Roman"/>
          <w:sz w:val="24"/>
          <w:lang w:val="sv-SE"/>
        </w:rPr>
        <w:t>S</w:t>
      </w:r>
      <w:r w:rsidR="007345A4" w:rsidRPr="00AB4C64">
        <w:rPr>
          <w:rFonts w:ascii="Times New Roman" w:hAnsi="Times New Roman"/>
          <w:sz w:val="24"/>
          <w:lang w:val="sv-SE"/>
        </w:rPr>
        <w:t>itesi</w:t>
      </w:r>
      <w:r w:rsidR="00DF57C4" w:rsidRPr="00AB4C64">
        <w:rPr>
          <w:rFonts w:ascii="Times New Roman" w:hAnsi="Times New Roman"/>
          <w:sz w:val="24"/>
          <w:lang w:val="sv-SE"/>
        </w:rPr>
        <w:t>’</w:t>
      </w:r>
      <w:r w:rsidR="00A2408C" w:rsidRPr="00AB4C64">
        <w:rPr>
          <w:rFonts w:ascii="Times New Roman" w:hAnsi="Times New Roman"/>
          <w:sz w:val="24"/>
          <w:lang w:val="sv-SE"/>
        </w:rPr>
        <w:t>nde belirlenen</w:t>
      </w:r>
      <w:r w:rsidR="00A2408C" w:rsidRPr="00AB4C64">
        <w:rPr>
          <w:rFonts w:ascii="Times New Roman" w:hAnsi="Times New Roman"/>
          <w:sz w:val="24"/>
        </w:rPr>
        <w:t xml:space="preserve"> </w:t>
      </w:r>
      <w:r w:rsidR="00ED2C60" w:rsidRPr="00AB4C64">
        <w:rPr>
          <w:rFonts w:ascii="Times New Roman" w:hAnsi="Times New Roman"/>
          <w:sz w:val="24"/>
        </w:rPr>
        <w:t xml:space="preserve">mevcut </w:t>
      </w:r>
      <w:r w:rsidR="00A2408C" w:rsidRPr="00AB4C64">
        <w:rPr>
          <w:rFonts w:ascii="Times New Roman" w:hAnsi="Times New Roman"/>
          <w:sz w:val="24"/>
        </w:rPr>
        <w:t xml:space="preserve">Taahhütlü </w:t>
      </w:r>
      <w:r w:rsidR="001D2717" w:rsidRPr="00AB4C64">
        <w:rPr>
          <w:rFonts w:ascii="Times New Roman" w:hAnsi="Times New Roman"/>
          <w:sz w:val="24"/>
        </w:rPr>
        <w:t>Dijital</w:t>
      </w:r>
      <w:r w:rsidR="00A2408C" w:rsidRPr="00AB4C64">
        <w:rPr>
          <w:rFonts w:ascii="Times New Roman" w:hAnsi="Times New Roman"/>
          <w:sz w:val="24"/>
        </w:rPr>
        <w:t xml:space="preserve"> Mesaj</w:t>
      </w:r>
      <w:r w:rsidR="001D2717" w:rsidRPr="00AB4C64">
        <w:rPr>
          <w:rFonts w:ascii="Times New Roman" w:hAnsi="Times New Roman"/>
          <w:sz w:val="24"/>
        </w:rPr>
        <w:t>laşma</w:t>
      </w:r>
      <w:r w:rsidR="00A2408C" w:rsidRPr="00AB4C64">
        <w:rPr>
          <w:rFonts w:ascii="Times New Roman" w:hAnsi="Times New Roman"/>
          <w:sz w:val="24"/>
        </w:rPr>
        <w:t xml:space="preserve"> Tarifesi üzerinden hesaplanarak </w:t>
      </w:r>
      <w:r w:rsidR="00C115E5" w:rsidRPr="00AB4C64">
        <w:rPr>
          <w:rFonts w:ascii="Times New Roman" w:hAnsi="Times New Roman"/>
          <w:sz w:val="24"/>
        </w:rPr>
        <w:t xml:space="preserve">Şirketimize </w:t>
      </w:r>
      <w:r w:rsidR="00A2408C" w:rsidRPr="00AB4C64">
        <w:rPr>
          <w:rFonts w:ascii="Times New Roman" w:hAnsi="Times New Roman"/>
          <w:sz w:val="24"/>
        </w:rPr>
        <w:t xml:space="preserve">aylık olarak faturalandırılacağını, </w:t>
      </w:r>
    </w:p>
    <w:p w14:paraId="2FC9502F" w14:textId="3D3FD6CF" w:rsidR="0012248B" w:rsidRPr="00AB4C64" w:rsidRDefault="0012248B" w:rsidP="00AB4C64">
      <w:pPr>
        <w:spacing w:line="276" w:lineRule="auto"/>
        <w:ind w:left="567"/>
        <w:jc w:val="both"/>
        <w:rPr>
          <w:rFonts w:ascii="Times New Roman" w:hAnsi="Times New Roman"/>
          <w:color w:val="000000"/>
          <w:sz w:val="24"/>
        </w:rPr>
      </w:pPr>
    </w:p>
    <w:p w14:paraId="5915D5AB" w14:textId="77777777" w:rsidR="00BD7067" w:rsidRPr="00AB4C64" w:rsidRDefault="00575EA3" w:rsidP="00AB4C64">
      <w:pPr>
        <w:spacing w:line="276" w:lineRule="auto"/>
        <w:ind w:left="567"/>
        <w:jc w:val="both"/>
        <w:rPr>
          <w:rFonts w:ascii="Times New Roman" w:hAnsi="Times New Roman"/>
          <w:b/>
          <w:color w:val="000000"/>
          <w:sz w:val="24"/>
        </w:rPr>
      </w:pPr>
      <w:r w:rsidRPr="00AB4C64">
        <w:rPr>
          <w:rFonts w:ascii="Times New Roman" w:hAnsi="Times New Roman"/>
          <w:b/>
          <w:color w:val="000000"/>
          <w:sz w:val="24"/>
        </w:rPr>
        <w:t>5</w:t>
      </w:r>
      <w:r w:rsidR="009C3DE4" w:rsidRPr="00AB4C64">
        <w:rPr>
          <w:rFonts w:ascii="Times New Roman" w:hAnsi="Times New Roman"/>
          <w:b/>
          <w:color w:val="000000"/>
          <w:sz w:val="24"/>
        </w:rPr>
        <w:t xml:space="preserve">.3 </w:t>
      </w:r>
      <w:r w:rsidR="00834E76" w:rsidRPr="00AB4C64">
        <w:rPr>
          <w:rFonts w:ascii="Times New Roman" w:hAnsi="Times New Roman"/>
          <w:color w:val="000000"/>
          <w:sz w:val="24"/>
        </w:rPr>
        <w:t xml:space="preserve">İşbu </w:t>
      </w:r>
      <w:r w:rsidR="001B0959" w:rsidRPr="00AB4C64">
        <w:rPr>
          <w:rFonts w:ascii="Times New Roman" w:hAnsi="Times New Roman"/>
          <w:color w:val="000000"/>
          <w:sz w:val="24"/>
        </w:rPr>
        <w:t>Taahhütname</w:t>
      </w:r>
      <w:r w:rsidR="00834E76" w:rsidRPr="00AB4C64">
        <w:rPr>
          <w:rFonts w:ascii="Times New Roman" w:hAnsi="Times New Roman"/>
          <w:color w:val="000000"/>
          <w:sz w:val="24"/>
        </w:rPr>
        <w:t xml:space="preserve"> kapsamında </w:t>
      </w:r>
      <w:r w:rsidR="00097700" w:rsidRPr="00AB4C64">
        <w:rPr>
          <w:rFonts w:ascii="Times New Roman" w:hAnsi="Times New Roman"/>
          <w:sz w:val="24"/>
        </w:rPr>
        <w:t xml:space="preserve">herhangi bir şekilde taahhüt vermemiş olmamız </w:t>
      </w:r>
      <w:r w:rsidR="00415CFC" w:rsidRPr="00AB4C64">
        <w:rPr>
          <w:rFonts w:ascii="Times New Roman" w:hAnsi="Times New Roman"/>
          <w:sz w:val="24"/>
        </w:rPr>
        <w:t xml:space="preserve">veya verdiğimiz taahhüdün sona ermiş olması </w:t>
      </w:r>
      <w:r w:rsidR="00097700" w:rsidRPr="00AB4C64">
        <w:rPr>
          <w:rFonts w:ascii="Times New Roman" w:hAnsi="Times New Roman"/>
          <w:sz w:val="24"/>
        </w:rPr>
        <w:t>halinde</w:t>
      </w:r>
      <w:r w:rsidR="00261E77" w:rsidRPr="00AB4C64">
        <w:rPr>
          <w:rFonts w:ascii="Times New Roman" w:hAnsi="Times New Roman"/>
          <w:sz w:val="24"/>
        </w:rPr>
        <w:t>,</w:t>
      </w:r>
      <w:r w:rsidR="00097700" w:rsidRPr="00AB4C64">
        <w:rPr>
          <w:rFonts w:ascii="Times New Roman" w:hAnsi="Times New Roman"/>
          <w:sz w:val="24"/>
        </w:rPr>
        <w:t xml:space="preserve"> </w:t>
      </w:r>
      <w:r w:rsidR="001B0959" w:rsidRPr="00AB4C64">
        <w:rPr>
          <w:rFonts w:ascii="Times New Roman" w:hAnsi="Times New Roman"/>
          <w:sz w:val="24"/>
        </w:rPr>
        <w:t xml:space="preserve">Toplu </w:t>
      </w:r>
      <w:r w:rsidR="00E04B99" w:rsidRPr="00AB4C64">
        <w:rPr>
          <w:rFonts w:ascii="Times New Roman" w:hAnsi="Times New Roman"/>
          <w:sz w:val="24"/>
        </w:rPr>
        <w:t xml:space="preserve">Mesaj </w:t>
      </w:r>
      <w:r w:rsidR="00834E76" w:rsidRPr="00AB4C64">
        <w:rPr>
          <w:rFonts w:ascii="Times New Roman" w:hAnsi="Times New Roman"/>
          <w:sz w:val="24"/>
        </w:rPr>
        <w:t xml:space="preserve">gönderimlerimizin </w:t>
      </w:r>
      <w:r w:rsidR="00097700" w:rsidRPr="00AB4C64">
        <w:rPr>
          <w:rFonts w:ascii="Times New Roman" w:hAnsi="Times New Roman"/>
          <w:sz w:val="24"/>
        </w:rPr>
        <w:t>güncel</w:t>
      </w:r>
      <w:r w:rsidR="00DA0FFA" w:rsidRPr="00AB4C64">
        <w:rPr>
          <w:rFonts w:ascii="Times New Roman" w:hAnsi="Times New Roman"/>
          <w:sz w:val="24"/>
        </w:rPr>
        <w:t xml:space="preserve"> </w:t>
      </w:r>
      <w:r w:rsidR="00447CE2" w:rsidRPr="00AB4C64">
        <w:rPr>
          <w:rFonts w:ascii="Times New Roman" w:hAnsi="Times New Roman"/>
          <w:sz w:val="24"/>
        </w:rPr>
        <w:t xml:space="preserve">(her bir </w:t>
      </w:r>
      <w:r w:rsidR="004954C3" w:rsidRPr="00AB4C64">
        <w:rPr>
          <w:rFonts w:ascii="Times New Roman" w:hAnsi="Times New Roman"/>
          <w:sz w:val="24"/>
        </w:rPr>
        <w:t xml:space="preserve">Toplu </w:t>
      </w:r>
      <w:r w:rsidR="00447CE2" w:rsidRPr="00AB4C64">
        <w:rPr>
          <w:rFonts w:ascii="Times New Roman" w:hAnsi="Times New Roman"/>
          <w:sz w:val="24"/>
        </w:rPr>
        <w:t>Mesaj içeriğinin gönderildiği tarihte geçerli olan)</w:t>
      </w:r>
      <w:r w:rsidR="00097700" w:rsidRPr="00AB4C64">
        <w:rPr>
          <w:rFonts w:ascii="Times New Roman" w:hAnsi="Times New Roman"/>
          <w:sz w:val="24"/>
        </w:rPr>
        <w:t xml:space="preserve"> </w:t>
      </w:r>
      <w:r w:rsidR="002D662B" w:rsidRPr="00AB4C64">
        <w:rPr>
          <w:rFonts w:ascii="Times New Roman" w:hAnsi="Times New Roman"/>
          <w:sz w:val="24"/>
          <w:lang w:val="sv-SE"/>
        </w:rPr>
        <w:t>Web Sitesi</w:t>
      </w:r>
      <w:r w:rsidR="00DF57C4" w:rsidRPr="00AB4C64">
        <w:rPr>
          <w:rFonts w:ascii="Times New Roman" w:hAnsi="Times New Roman"/>
          <w:sz w:val="24"/>
          <w:lang w:val="sv-SE"/>
        </w:rPr>
        <w:t>’</w:t>
      </w:r>
      <w:r w:rsidR="002D662B" w:rsidRPr="00AB4C64">
        <w:rPr>
          <w:rFonts w:ascii="Times New Roman" w:hAnsi="Times New Roman"/>
          <w:sz w:val="24"/>
          <w:lang w:val="sv-SE"/>
        </w:rPr>
        <w:t>nde</w:t>
      </w:r>
      <w:r w:rsidR="00415CFC" w:rsidRPr="00AB4C64">
        <w:rPr>
          <w:rFonts w:ascii="Times New Roman" w:hAnsi="Times New Roman"/>
          <w:sz w:val="24"/>
          <w:lang w:val="sv-SE"/>
        </w:rPr>
        <w:t xml:space="preserve"> yer alan</w:t>
      </w:r>
      <w:r w:rsidR="00415CFC" w:rsidRPr="00AB4C64">
        <w:rPr>
          <w:rFonts w:ascii="Times New Roman" w:hAnsi="Times New Roman"/>
          <w:sz w:val="24"/>
        </w:rPr>
        <w:t xml:space="preserve"> </w:t>
      </w:r>
      <w:r w:rsidR="00447CE2" w:rsidRPr="00AB4C64">
        <w:rPr>
          <w:rFonts w:ascii="Times New Roman" w:hAnsi="Times New Roman"/>
          <w:sz w:val="24"/>
        </w:rPr>
        <w:t xml:space="preserve">Taahhütsüz </w:t>
      </w:r>
      <w:r w:rsidR="001D2717" w:rsidRPr="00AB4C64">
        <w:rPr>
          <w:rFonts w:ascii="Times New Roman" w:hAnsi="Times New Roman"/>
          <w:sz w:val="24"/>
        </w:rPr>
        <w:t xml:space="preserve">Dijital </w:t>
      </w:r>
      <w:r w:rsidR="00097700" w:rsidRPr="00AB4C64">
        <w:rPr>
          <w:rFonts w:ascii="Times New Roman" w:hAnsi="Times New Roman"/>
          <w:sz w:val="24"/>
        </w:rPr>
        <w:t>Mesaj</w:t>
      </w:r>
      <w:r w:rsidR="001D2717" w:rsidRPr="00AB4C64">
        <w:rPr>
          <w:rFonts w:ascii="Times New Roman" w:hAnsi="Times New Roman"/>
          <w:sz w:val="24"/>
        </w:rPr>
        <w:t>laşma</w:t>
      </w:r>
      <w:r w:rsidR="00097700" w:rsidRPr="00AB4C64">
        <w:rPr>
          <w:rFonts w:ascii="Times New Roman" w:hAnsi="Times New Roman"/>
          <w:sz w:val="24"/>
        </w:rPr>
        <w:t xml:space="preserve"> Tarifesi üzerinden</w:t>
      </w:r>
      <w:r w:rsidR="00FE7FBE" w:rsidRPr="00AB4C64">
        <w:rPr>
          <w:rFonts w:ascii="Times New Roman" w:hAnsi="Times New Roman"/>
          <w:sz w:val="24"/>
        </w:rPr>
        <w:t xml:space="preserve"> </w:t>
      </w:r>
      <w:r w:rsidR="00834E76" w:rsidRPr="00AB4C64">
        <w:rPr>
          <w:rFonts w:ascii="Times New Roman" w:hAnsi="Times New Roman"/>
          <w:color w:val="000000"/>
          <w:sz w:val="24"/>
        </w:rPr>
        <w:t>aylık olarak,</w:t>
      </w:r>
      <w:r w:rsidR="00834E76" w:rsidRPr="00AB4C64">
        <w:rPr>
          <w:rFonts w:ascii="Times New Roman" w:hAnsi="Times New Roman"/>
          <w:sz w:val="24"/>
          <w:lang w:val="sv-SE"/>
        </w:rPr>
        <w:t xml:space="preserve"> </w:t>
      </w:r>
      <w:r w:rsidR="002D662B" w:rsidRPr="00AB4C64">
        <w:rPr>
          <w:rFonts w:ascii="Times New Roman" w:hAnsi="Times New Roman"/>
          <w:sz w:val="24"/>
          <w:lang w:val="sv-SE"/>
        </w:rPr>
        <w:t>W</w:t>
      </w:r>
      <w:r w:rsidR="00261E77" w:rsidRPr="00AB4C64">
        <w:rPr>
          <w:rFonts w:ascii="Times New Roman" w:hAnsi="Times New Roman"/>
          <w:sz w:val="24"/>
          <w:lang w:val="sv-SE"/>
        </w:rPr>
        <w:t xml:space="preserve">eb </w:t>
      </w:r>
      <w:r w:rsidR="002D662B" w:rsidRPr="00AB4C64">
        <w:rPr>
          <w:rFonts w:ascii="Times New Roman" w:hAnsi="Times New Roman"/>
          <w:sz w:val="24"/>
          <w:lang w:val="sv-SE"/>
        </w:rPr>
        <w:t>S</w:t>
      </w:r>
      <w:r w:rsidR="00261E77" w:rsidRPr="00AB4C64">
        <w:rPr>
          <w:rFonts w:ascii="Times New Roman" w:hAnsi="Times New Roman"/>
          <w:sz w:val="24"/>
          <w:lang w:val="sv-SE"/>
        </w:rPr>
        <w:t>itesi</w:t>
      </w:r>
      <w:r w:rsidR="00DF57C4" w:rsidRPr="00AB4C64">
        <w:rPr>
          <w:rFonts w:ascii="Times New Roman" w:hAnsi="Times New Roman"/>
          <w:sz w:val="24"/>
          <w:lang w:val="sv-SE"/>
        </w:rPr>
        <w:t>’</w:t>
      </w:r>
      <w:r w:rsidR="00834E76" w:rsidRPr="00AB4C64">
        <w:rPr>
          <w:rFonts w:ascii="Times New Roman" w:hAnsi="Times New Roman"/>
          <w:sz w:val="24"/>
          <w:lang w:val="sv-SE"/>
        </w:rPr>
        <w:t>nde</w:t>
      </w:r>
      <w:r w:rsidR="006D451B" w:rsidRPr="00AB4C64">
        <w:rPr>
          <w:rFonts w:ascii="Times New Roman" w:hAnsi="Times New Roman"/>
          <w:sz w:val="24"/>
          <w:lang w:val="sv-SE"/>
        </w:rPr>
        <w:t xml:space="preserve"> yine</w:t>
      </w:r>
      <w:r w:rsidR="00834E76" w:rsidRPr="00AB4C64">
        <w:rPr>
          <w:rFonts w:ascii="Times New Roman" w:hAnsi="Times New Roman"/>
          <w:sz w:val="24"/>
          <w:lang w:val="sv-SE"/>
        </w:rPr>
        <w:t xml:space="preserve"> </w:t>
      </w:r>
      <w:r w:rsidR="006D451B" w:rsidRPr="00AB4C64">
        <w:rPr>
          <w:rFonts w:ascii="Times New Roman" w:hAnsi="Times New Roman"/>
          <w:sz w:val="24"/>
          <w:lang w:val="sv-SE"/>
        </w:rPr>
        <w:t xml:space="preserve">güncel olarak </w:t>
      </w:r>
      <w:r w:rsidR="00261E77" w:rsidRPr="00AB4C64">
        <w:rPr>
          <w:rFonts w:ascii="Times New Roman" w:hAnsi="Times New Roman"/>
          <w:sz w:val="24"/>
          <w:lang w:val="sv-SE"/>
        </w:rPr>
        <w:t xml:space="preserve">(her bir </w:t>
      </w:r>
      <w:r w:rsidR="001B0959" w:rsidRPr="00AB4C64">
        <w:rPr>
          <w:rFonts w:ascii="Times New Roman" w:hAnsi="Times New Roman"/>
          <w:sz w:val="24"/>
          <w:lang w:val="sv-SE"/>
        </w:rPr>
        <w:t xml:space="preserve">Toplu </w:t>
      </w:r>
      <w:r w:rsidR="00E04B99" w:rsidRPr="00AB4C64">
        <w:rPr>
          <w:rFonts w:ascii="Times New Roman" w:hAnsi="Times New Roman"/>
          <w:sz w:val="24"/>
          <w:lang w:val="sv-SE"/>
        </w:rPr>
        <w:t xml:space="preserve">Mesajın </w:t>
      </w:r>
      <w:r w:rsidR="00261E77" w:rsidRPr="00AB4C64">
        <w:rPr>
          <w:rFonts w:ascii="Times New Roman" w:hAnsi="Times New Roman"/>
          <w:sz w:val="24"/>
          <w:lang w:val="sv-SE"/>
        </w:rPr>
        <w:t xml:space="preserve">gönderildiği tarih) </w:t>
      </w:r>
      <w:r w:rsidR="00834E76" w:rsidRPr="00AB4C64">
        <w:rPr>
          <w:rFonts w:ascii="Times New Roman" w:hAnsi="Times New Roman"/>
          <w:sz w:val="24"/>
          <w:lang w:val="sv-SE"/>
        </w:rPr>
        <w:t xml:space="preserve">belirlenen </w:t>
      </w:r>
      <w:r w:rsidR="001B0959" w:rsidRPr="00AB4C64">
        <w:rPr>
          <w:rFonts w:ascii="Times New Roman" w:hAnsi="Times New Roman"/>
          <w:sz w:val="24"/>
          <w:lang w:val="sv-SE"/>
        </w:rPr>
        <w:t xml:space="preserve">Toplu </w:t>
      </w:r>
      <w:r w:rsidR="002D662B" w:rsidRPr="00AB4C64">
        <w:rPr>
          <w:rFonts w:ascii="Times New Roman" w:hAnsi="Times New Roman"/>
          <w:sz w:val="24"/>
          <w:lang w:val="sv-SE"/>
        </w:rPr>
        <w:t>M</w:t>
      </w:r>
      <w:r w:rsidR="001B0959" w:rsidRPr="00AB4C64">
        <w:rPr>
          <w:rFonts w:ascii="Times New Roman" w:hAnsi="Times New Roman"/>
          <w:sz w:val="24"/>
          <w:lang w:val="sv-SE"/>
        </w:rPr>
        <w:t>esaj</w:t>
      </w:r>
      <w:r w:rsidR="00834E76" w:rsidRPr="00AB4C64">
        <w:rPr>
          <w:rFonts w:ascii="Times New Roman" w:hAnsi="Times New Roman"/>
          <w:sz w:val="24"/>
          <w:lang w:val="sv-SE"/>
        </w:rPr>
        <w:t xml:space="preserve"> birim katsayılarına uygun şekilde hesaplanarak</w:t>
      </w:r>
      <w:r w:rsidR="00834E76" w:rsidRPr="00AB4C64">
        <w:rPr>
          <w:rFonts w:ascii="Times New Roman" w:hAnsi="Times New Roman"/>
          <w:color w:val="000000"/>
          <w:sz w:val="24"/>
        </w:rPr>
        <w:t xml:space="preserve"> faturalandırılacağını</w:t>
      </w:r>
      <w:r w:rsidR="00864B87" w:rsidRPr="00AB4C64">
        <w:rPr>
          <w:rFonts w:ascii="Times New Roman" w:hAnsi="Times New Roman"/>
          <w:color w:val="000000"/>
          <w:sz w:val="24"/>
        </w:rPr>
        <w:t>,</w:t>
      </w:r>
      <w:r w:rsidR="00834E76" w:rsidRPr="00AB4C64">
        <w:rPr>
          <w:rFonts w:ascii="Times New Roman" w:hAnsi="Times New Roman"/>
          <w:b/>
          <w:color w:val="000000"/>
          <w:sz w:val="24"/>
        </w:rPr>
        <w:t xml:space="preserve"> </w:t>
      </w:r>
    </w:p>
    <w:p w14:paraId="35B2DC9C" w14:textId="55208AC1" w:rsidR="00DF57C4" w:rsidRPr="00AB4C64" w:rsidRDefault="00DF57C4" w:rsidP="00AB4C64">
      <w:pPr>
        <w:spacing w:line="276" w:lineRule="auto"/>
        <w:ind w:left="567"/>
        <w:jc w:val="both"/>
        <w:rPr>
          <w:rFonts w:ascii="Times New Roman" w:hAnsi="Times New Roman"/>
          <w:b/>
          <w:color w:val="000000"/>
          <w:sz w:val="24"/>
        </w:rPr>
      </w:pPr>
    </w:p>
    <w:p w14:paraId="29C61E32" w14:textId="77777777" w:rsidR="00B906B8" w:rsidRPr="00AB4C64" w:rsidRDefault="00575EA3" w:rsidP="00AB4C64">
      <w:pPr>
        <w:spacing w:line="276" w:lineRule="auto"/>
        <w:ind w:left="567"/>
        <w:jc w:val="both"/>
        <w:rPr>
          <w:rFonts w:ascii="Times New Roman" w:hAnsi="Times New Roman"/>
          <w:sz w:val="24"/>
          <w:lang w:val="sv-SE"/>
        </w:rPr>
      </w:pPr>
      <w:r w:rsidRPr="00AB4C64">
        <w:rPr>
          <w:rFonts w:ascii="Times New Roman" w:hAnsi="Times New Roman"/>
          <w:b/>
          <w:color w:val="000000"/>
          <w:sz w:val="24"/>
        </w:rPr>
        <w:t>5</w:t>
      </w:r>
      <w:r w:rsidR="00B906B8" w:rsidRPr="00AB4C64">
        <w:rPr>
          <w:rFonts w:ascii="Times New Roman" w:hAnsi="Times New Roman"/>
          <w:b/>
          <w:color w:val="000000"/>
          <w:sz w:val="24"/>
        </w:rPr>
        <w:t>.4</w:t>
      </w:r>
      <w:r w:rsidR="00C251C4" w:rsidRPr="00AB4C64">
        <w:rPr>
          <w:rFonts w:ascii="Times New Roman" w:hAnsi="Times New Roman"/>
          <w:b/>
          <w:color w:val="000000"/>
          <w:sz w:val="24"/>
        </w:rPr>
        <w:t>.</w:t>
      </w:r>
      <w:r w:rsidR="00B906B8" w:rsidRPr="00AB4C64">
        <w:rPr>
          <w:rFonts w:ascii="Times New Roman" w:hAnsi="Times New Roman"/>
          <w:sz w:val="24"/>
        </w:rPr>
        <w:t xml:space="preserve"> </w:t>
      </w:r>
      <w:r w:rsidR="00B906B8" w:rsidRPr="00AB4C64">
        <w:rPr>
          <w:rFonts w:ascii="Times New Roman" w:hAnsi="Times New Roman"/>
          <w:sz w:val="24"/>
          <w:lang w:val="sv-SE"/>
        </w:rPr>
        <w:t xml:space="preserve">TURKCELL’in </w:t>
      </w:r>
      <w:r w:rsidR="00881403" w:rsidRPr="00AB4C64">
        <w:rPr>
          <w:rFonts w:ascii="Times New Roman" w:hAnsi="Times New Roman"/>
          <w:sz w:val="24"/>
          <w:lang w:val="sv-SE"/>
        </w:rPr>
        <w:t xml:space="preserve">işbu Taahhütname konusu </w:t>
      </w:r>
      <w:r w:rsidR="00C35A6E" w:rsidRPr="00AB4C64">
        <w:rPr>
          <w:rFonts w:ascii="Times New Roman" w:hAnsi="Times New Roman"/>
          <w:sz w:val="24"/>
          <w:lang w:val="sv-SE"/>
        </w:rPr>
        <w:t>S</w:t>
      </w:r>
      <w:r w:rsidR="00B906B8" w:rsidRPr="00AB4C64">
        <w:rPr>
          <w:rFonts w:ascii="Times New Roman" w:hAnsi="Times New Roman"/>
          <w:sz w:val="24"/>
          <w:lang w:val="sv-SE"/>
        </w:rPr>
        <w:t>ervis</w:t>
      </w:r>
      <w:r w:rsidR="004954C3" w:rsidRPr="00AB4C64">
        <w:rPr>
          <w:rFonts w:ascii="Times New Roman" w:hAnsi="Times New Roman"/>
          <w:sz w:val="24"/>
          <w:lang w:val="sv-SE"/>
        </w:rPr>
        <w:t>lerin</w:t>
      </w:r>
      <w:r w:rsidR="00B906B8" w:rsidRPr="00AB4C64">
        <w:rPr>
          <w:rFonts w:ascii="Times New Roman" w:hAnsi="Times New Roman"/>
          <w:sz w:val="24"/>
          <w:lang w:val="sv-SE"/>
        </w:rPr>
        <w:t xml:space="preserve"> bedellerinde aşağıda sayılı hallerde değişiklik yapma ve yaptığı değişiklikleri, </w:t>
      </w:r>
      <w:r w:rsidR="00881403" w:rsidRPr="00AB4C64">
        <w:rPr>
          <w:rFonts w:ascii="Times New Roman" w:hAnsi="Times New Roman"/>
          <w:sz w:val="24"/>
          <w:lang w:val="sv-SE"/>
        </w:rPr>
        <w:t>Şirketimize</w:t>
      </w:r>
      <w:r w:rsidR="00B906B8" w:rsidRPr="00AB4C64">
        <w:rPr>
          <w:rFonts w:ascii="Times New Roman" w:hAnsi="Times New Roman"/>
          <w:sz w:val="24"/>
          <w:lang w:val="sv-SE"/>
        </w:rPr>
        <w:t xml:space="preserve"> göndereceği faturalara, makul bir süre önceden </w:t>
      </w:r>
      <w:r w:rsidR="002D662B" w:rsidRPr="00AB4C64">
        <w:rPr>
          <w:rFonts w:ascii="Times New Roman" w:hAnsi="Times New Roman"/>
          <w:sz w:val="24"/>
          <w:lang w:val="sv-SE"/>
        </w:rPr>
        <w:t>W</w:t>
      </w:r>
      <w:r w:rsidR="00B906B8" w:rsidRPr="00AB4C64">
        <w:rPr>
          <w:rFonts w:ascii="Times New Roman" w:hAnsi="Times New Roman"/>
          <w:sz w:val="24"/>
          <w:lang w:val="sv-SE"/>
        </w:rPr>
        <w:t xml:space="preserve">eb </w:t>
      </w:r>
      <w:r w:rsidR="002D662B" w:rsidRPr="00AB4C64">
        <w:rPr>
          <w:rFonts w:ascii="Times New Roman" w:hAnsi="Times New Roman"/>
          <w:sz w:val="24"/>
          <w:lang w:val="sv-SE"/>
        </w:rPr>
        <w:t>S</w:t>
      </w:r>
      <w:r w:rsidR="00B906B8" w:rsidRPr="00AB4C64">
        <w:rPr>
          <w:rFonts w:ascii="Times New Roman" w:hAnsi="Times New Roman"/>
          <w:sz w:val="24"/>
          <w:lang w:val="sv-SE"/>
        </w:rPr>
        <w:t>itesi</w:t>
      </w:r>
      <w:r w:rsidR="004954C3" w:rsidRPr="00AB4C64">
        <w:rPr>
          <w:rFonts w:ascii="Times New Roman" w:hAnsi="Times New Roman"/>
          <w:sz w:val="24"/>
          <w:lang w:val="sv-SE"/>
        </w:rPr>
        <w:t>’</w:t>
      </w:r>
      <w:r w:rsidR="00B906B8" w:rsidRPr="00AB4C64">
        <w:rPr>
          <w:rFonts w:ascii="Times New Roman" w:hAnsi="Times New Roman"/>
          <w:sz w:val="24"/>
          <w:lang w:val="sv-SE"/>
        </w:rPr>
        <w:t>nden bilgi vermek koşuluyla yansıtma hakkını saklı tuttuğunu:</w:t>
      </w:r>
    </w:p>
    <w:p w14:paraId="30812F9E" w14:textId="77777777" w:rsidR="00B906B8" w:rsidRPr="00AB4C64" w:rsidRDefault="00B906B8" w:rsidP="00AB4C64">
      <w:pPr>
        <w:pStyle w:val="ListParagraph"/>
        <w:numPr>
          <w:ilvl w:val="0"/>
          <w:numId w:val="9"/>
        </w:numPr>
        <w:spacing w:line="276" w:lineRule="auto"/>
        <w:ind w:left="567" w:firstLine="0"/>
        <w:contextualSpacing w:val="0"/>
        <w:jc w:val="both"/>
        <w:rPr>
          <w:rFonts w:ascii="Times New Roman" w:hAnsi="Times New Roman"/>
          <w:sz w:val="24"/>
          <w:lang w:val="sv-SE"/>
        </w:rPr>
      </w:pPr>
      <w:r w:rsidRPr="00AB4C64">
        <w:rPr>
          <w:rFonts w:ascii="Times New Roman" w:hAnsi="Times New Roman"/>
          <w:sz w:val="24"/>
          <w:lang w:val="sv-SE"/>
        </w:rPr>
        <w:t>Yetkili makamların işlemleri veya yürürlükteki mevzuat uyarınca:</w:t>
      </w:r>
    </w:p>
    <w:p w14:paraId="670C96DD" w14:textId="77777777" w:rsidR="00B906B8" w:rsidRPr="00AB4C64" w:rsidRDefault="00B906B8" w:rsidP="00AB4C64">
      <w:pPr>
        <w:spacing w:line="276" w:lineRule="auto"/>
        <w:ind w:left="567" w:hanging="1"/>
        <w:jc w:val="both"/>
        <w:rPr>
          <w:rFonts w:ascii="Times New Roman" w:hAnsi="Times New Roman"/>
          <w:sz w:val="24"/>
          <w:lang w:val="sv-SE"/>
        </w:rPr>
      </w:pPr>
      <w:r w:rsidRPr="00AB4C64">
        <w:rPr>
          <w:rFonts w:ascii="Times New Roman" w:hAnsi="Times New Roman"/>
          <w:sz w:val="24"/>
          <w:lang w:val="sv-SE"/>
        </w:rPr>
        <w:t>(i)  vergi, resim, harç ve benzeri mali yükümlülüklerin tutarında/oranında değişiklik yapılması,</w:t>
      </w:r>
    </w:p>
    <w:p w14:paraId="69048DA6" w14:textId="77777777" w:rsidR="00B906B8" w:rsidRPr="00AB4C64" w:rsidRDefault="00B906B8" w:rsidP="00AB4C64">
      <w:pPr>
        <w:pStyle w:val="ListParagraph"/>
        <w:spacing w:line="276" w:lineRule="auto"/>
        <w:ind w:left="567"/>
        <w:jc w:val="both"/>
        <w:rPr>
          <w:rFonts w:ascii="Times New Roman" w:hAnsi="Times New Roman"/>
          <w:sz w:val="24"/>
          <w:lang w:val="sv-SE"/>
        </w:rPr>
      </w:pPr>
      <w:r w:rsidRPr="00AB4C64">
        <w:rPr>
          <w:rFonts w:ascii="Times New Roman" w:hAnsi="Times New Roman"/>
          <w:sz w:val="24"/>
          <w:lang w:val="sv-SE"/>
        </w:rPr>
        <w:t>(ii) yeni bir vergi, resim, harç ve veya benzeri mali yükümlülük ihdas edilmesi,</w:t>
      </w:r>
    </w:p>
    <w:p w14:paraId="6EBB12B0" w14:textId="77777777" w:rsidR="00B906B8" w:rsidRPr="00AB4C64" w:rsidRDefault="00B906B8" w:rsidP="00AB4C64">
      <w:pPr>
        <w:pStyle w:val="ListParagraph"/>
        <w:numPr>
          <w:ilvl w:val="0"/>
          <w:numId w:val="9"/>
        </w:numPr>
        <w:spacing w:line="276" w:lineRule="auto"/>
        <w:ind w:left="567" w:firstLine="0"/>
        <w:contextualSpacing w:val="0"/>
        <w:jc w:val="both"/>
        <w:rPr>
          <w:rFonts w:ascii="Times New Roman" w:hAnsi="Times New Roman"/>
          <w:sz w:val="24"/>
          <w:lang w:val="sv-SE"/>
        </w:rPr>
      </w:pPr>
      <w:r w:rsidRPr="00AB4C64">
        <w:rPr>
          <w:rFonts w:ascii="Times New Roman" w:hAnsi="Times New Roman"/>
          <w:sz w:val="24"/>
          <w:lang w:val="sv-SE"/>
        </w:rPr>
        <w:t>Başta enflasyon olmak üzere makroekonomik göstergelerde olağan sayılamayacak bir oranda değişiklik yaşanması</w:t>
      </w:r>
    </w:p>
    <w:p w14:paraId="19C8CDAB" w14:textId="5C77F9DC" w:rsidR="00DF57C4" w:rsidRPr="00AB4C64" w:rsidRDefault="00DF57C4" w:rsidP="00AB4C64">
      <w:pPr>
        <w:pStyle w:val="ListParagraph"/>
        <w:spacing w:line="276" w:lineRule="auto"/>
        <w:ind w:left="567"/>
        <w:contextualSpacing w:val="0"/>
        <w:jc w:val="both"/>
        <w:rPr>
          <w:rFonts w:ascii="Times New Roman" w:hAnsi="Times New Roman"/>
          <w:b/>
          <w:sz w:val="24"/>
          <w:lang w:val="sv-SE"/>
        </w:rPr>
      </w:pPr>
    </w:p>
    <w:p w14:paraId="4786E9F8" w14:textId="77777777" w:rsidR="00BD7067" w:rsidRPr="00AB4C64" w:rsidRDefault="00575EA3" w:rsidP="00AB4C64">
      <w:pPr>
        <w:spacing w:line="276" w:lineRule="auto"/>
        <w:ind w:left="567"/>
        <w:jc w:val="both"/>
        <w:rPr>
          <w:rFonts w:ascii="Times New Roman" w:hAnsi="Times New Roman"/>
          <w:b/>
          <w:sz w:val="24"/>
        </w:rPr>
      </w:pPr>
      <w:r w:rsidRPr="00AB4C64">
        <w:rPr>
          <w:rFonts w:ascii="Times New Roman" w:hAnsi="Times New Roman"/>
          <w:b/>
          <w:color w:val="000000"/>
          <w:sz w:val="24"/>
        </w:rPr>
        <w:t>5</w:t>
      </w:r>
      <w:r w:rsidR="009C3DE4" w:rsidRPr="00AB4C64">
        <w:rPr>
          <w:rFonts w:ascii="Times New Roman" w:hAnsi="Times New Roman"/>
          <w:b/>
          <w:color w:val="000000"/>
          <w:sz w:val="24"/>
        </w:rPr>
        <w:t>.</w:t>
      </w:r>
      <w:r w:rsidR="00881403" w:rsidRPr="00AB4C64">
        <w:rPr>
          <w:rFonts w:ascii="Times New Roman" w:hAnsi="Times New Roman"/>
          <w:b/>
          <w:color w:val="000000"/>
          <w:sz w:val="24"/>
        </w:rPr>
        <w:t>5</w:t>
      </w:r>
      <w:r w:rsidR="005E5CB9" w:rsidRPr="00AB4C64">
        <w:rPr>
          <w:rFonts w:ascii="Times New Roman" w:hAnsi="Times New Roman"/>
          <w:b/>
          <w:color w:val="000000"/>
          <w:sz w:val="24"/>
        </w:rPr>
        <w:t>.</w:t>
      </w:r>
      <w:r w:rsidR="00881403" w:rsidRPr="00AB4C64">
        <w:rPr>
          <w:rFonts w:ascii="Times New Roman" w:hAnsi="Times New Roman"/>
          <w:color w:val="000000"/>
          <w:sz w:val="24"/>
        </w:rPr>
        <w:t xml:space="preserve"> </w:t>
      </w:r>
      <w:r w:rsidR="00A2408C" w:rsidRPr="00AB4C64">
        <w:rPr>
          <w:rFonts w:ascii="Times New Roman" w:hAnsi="Times New Roman"/>
          <w:color w:val="000000"/>
          <w:sz w:val="24"/>
        </w:rPr>
        <w:t xml:space="preserve">İşbu </w:t>
      </w:r>
      <w:r w:rsidR="001B0959" w:rsidRPr="00AB4C64">
        <w:rPr>
          <w:rFonts w:ascii="Times New Roman" w:hAnsi="Times New Roman"/>
          <w:color w:val="000000"/>
          <w:sz w:val="24"/>
        </w:rPr>
        <w:t>Taahhütname</w:t>
      </w:r>
      <w:r w:rsidR="00A2408C" w:rsidRPr="00AB4C64">
        <w:rPr>
          <w:rFonts w:ascii="Times New Roman" w:hAnsi="Times New Roman"/>
          <w:color w:val="000000"/>
          <w:sz w:val="24"/>
        </w:rPr>
        <w:t xml:space="preserve"> kapsamında</w:t>
      </w:r>
      <w:r w:rsidR="00834E76" w:rsidRPr="00AB4C64">
        <w:rPr>
          <w:rFonts w:ascii="Times New Roman" w:hAnsi="Times New Roman"/>
          <w:color w:val="000000"/>
          <w:sz w:val="24"/>
        </w:rPr>
        <w:t xml:space="preserve">ki Servisler üzerinden yapacağımız </w:t>
      </w:r>
      <w:r w:rsidR="001B0959" w:rsidRPr="00AB4C64">
        <w:rPr>
          <w:rFonts w:ascii="Times New Roman" w:hAnsi="Times New Roman"/>
          <w:color w:val="000000"/>
          <w:sz w:val="24"/>
        </w:rPr>
        <w:t xml:space="preserve">Toplu </w:t>
      </w:r>
      <w:r w:rsidR="00E04B99" w:rsidRPr="00AB4C64">
        <w:rPr>
          <w:rFonts w:ascii="Times New Roman" w:hAnsi="Times New Roman"/>
          <w:color w:val="000000"/>
          <w:sz w:val="24"/>
        </w:rPr>
        <w:t xml:space="preserve">Mesaj </w:t>
      </w:r>
      <w:r w:rsidR="00834E76" w:rsidRPr="00AB4C64">
        <w:rPr>
          <w:rFonts w:ascii="Times New Roman" w:hAnsi="Times New Roman"/>
          <w:color w:val="000000"/>
          <w:sz w:val="24"/>
        </w:rPr>
        <w:t>gönderimlerimiz için</w:t>
      </w:r>
      <w:r w:rsidR="00A2408C" w:rsidRPr="00AB4C64">
        <w:rPr>
          <w:rFonts w:ascii="Times New Roman" w:hAnsi="Times New Roman"/>
          <w:color w:val="000000"/>
          <w:sz w:val="24"/>
        </w:rPr>
        <w:t xml:space="preserve"> düzenlenecek faturaların </w:t>
      </w:r>
      <w:r w:rsidR="00C115E5" w:rsidRPr="00AB4C64">
        <w:rPr>
          <w:rFonts w:ascii="Times New Roman" w:hAnsi="Times New Roman"/>
          <w:color w:val="000000"/>
          <w:sz w:val="24"/>
        </w:rPr>
        <w:t xml:space="preserve">Şirketimize </w:t>
      </w:r>
      <w:r w:rsidR="00A2408C" w:rsidRPr="00AB4C64">
        <w:rPr>
          <w:rFonts w:ascii="Times New Roman" w:hAnsi="Times New Roman"/>
          <w:color w:val="000000"/>
          <w:sz w:val="24"/>
        </w:rPr>
        <w:t xml:space="preserve">ulaşmaması halinde, fatura bilgilerimizin TURKCELL’den ve/veya </w:t>
      </w:r>
      <w:r w:rsidR="008C07AF" w:rsidRPr="00AB4C64">
        <w:rPr>
          <w:rFonts w:ascii="Times New Roman" w:hAnsi="Times New Roman"/>
          <w:color w:val="000000"/>
          <w:sz w:val="24"/>
        </w:rPr>
        <w:t>T</w:t>
      </w:r>
      <w:r w:rsidR="002D662B" w:rsidRPr="00AB4C64">
        <w:rPr>
          <w:rFonts w:ascii="Times New Roman" w:hAnsi="Times New Roman"/>
          <w:color w:val="000000"/>
          <w:sz w:val="24"/>
        </w:rPr>
        <w:t>URKCELL</w:t>
      </w:r>
      <w:r w:rsidR="008C07AF" w:rsidRPr="00AB4C64">
        <w:rPr>
          <w:rFonts w:ascii="Times New Roman" w:hAnsi="Times New Roman"/>
          <w:color w:val="000000"/>
          <w:sz w:val="24"/>
        </w:rPr>
        <w:t xml:space="preserve"> </w:t>
      </w:r>
      <w:r w:rsidR="00A2408C" w:rsidRPr="00AB4C64">
        <w:rPr>
          <w:rFonts w:ascii="Times New Roman" w:hAnsi="Times New Roman"/>
          <w:color w:val="000000"/>
          <w:sz w:val="24"/>
        </w:rPr>
        <w:t>tarafından belirlenen</w:t>
      </w:r>
      <w:r w:rsidR="00DF7686" w:rsidRPr="00AB4C64">
        <w:rPr>
          <w:rFonts w:ascii="Times New Roman" w:hAnsi="Times New Roman"/>
          <w:color w:val="000000"/>
          <w:sz w:val="24"/>
        </w:rPr>
        <w:t xml:space="preserve"> </w:t>
      </w:r>
      <w:r w:rsidR="00A2408C" w:rsidRPr="00AB4C64">
        <w:rPr>
          <w:rFonts w:ascii="Times New Roman" w:hAnsi="Times New Roman"/>
          <w:color w:val="000000"/>
          <w:sz w:val="24"/>
        </w:rPr>
        <w:t xml:space="preserve">ödemelerin yapılabileceği faturanın arkasında yer alan anlaşmalı banka ve/veya kurumlardan öğreneceğimizi, </w:t>
      </w:r>
      <w:r w:rsidR="008C07AF" w:rsidRPr="00AB4C64">
        <w:rPr>
          <w:rFonts w:ascii="Times New Roman" w:hAnsi="Times New Roman"/>
          <w:color w:val="000000"/>
          <w:sz w:val="24"/>
        </w:rPr>
        <w:t>T</w:t>
      </w:r>
      <w:r w:rsidR="002D662B" w:rsidRPr="00AB4C64">
        <w:rPr>
          <w:rFonts w:ascii="Times New Roman" w:hAnsi="Times New Roman"/>
          <w:color w:val="000000"/>
          <w:sz w:val="24"/>
        </w:rPr>
        <w:t>URKCELL</w:t>
      </w:r>
      <w:r w:rsidR="008C07AF" w:rsidRPr="00AB4C64">
        <w:rPr>
          <w:rFonts w:ascii="Times New Roman" w:hAnsi="Times New Roman"/>
          <w:color w:val="000000"/>
          <w:sz w:val="24"/>
        </w:rPr>
        <w:t xml:space="preserve">’in </w:t>
      </w:r>
      <w:r w:rsidR="00A2408C" w:rsidRPr="00AB4C64">
        <w:rPr>
          <w:rFonts w:ascii="Times New Roman" w:hAnsi="Times New Roman"/>
          <w:color w:val="000000"/>
          <w:sz w:val="24"/>
        </w:rPr>
        <w:t xml:space="preserve">fatura bilgilerini, yukarıda belirtilen kanallardan öğrenmemiz için daima hazır tutması nedeniyle faturanın tebliğ edilip edilmediği hususunda herhangi bir itirazda bulunmayacağımızı ve faturanın içeriğine, tutarına ve son ödeme tarihine muttali olduğumuzu/olacağımızı, </w:t>
      </w:r>
      <w:r w:rsidR="00CA4A5D" w:rsidRPr="00AB4C64">
        <w:rPr>
          <w:rFonts w:ascii="Times New Roman" w:hAnsi="Times New Roman"/>
          <w:color w:val="000000"/>
          <w:sz w:val="24"/>
        </w:rPr>
        <w:t>fatura bedellerini</w:t>
      </w:r>
      <w:r w:rsidR="00CA4A5D" w:rsidRPr="00AB4C64">
        <w:rPr>
          <w:rFonts w:ascii="Times New Roman" w:hAnsi="Times New Roman"/>
          <w:sz w:val="24"/>
        </w:rPr>
        <w:t xml:space="preserve"> faturaların üzerinde belirtilen veya </w:t>
      </w:r>
      <w:r w:rsidR="002D662B" w:rsidRPr="00AB4C64">
        <w:rPr>
          <w:rFonts w:ascii="Times New Roman" w:hAnsi="Times New Roman"/>
          <w:sz w:val="24"/>
        </w:rPr>
        <w:t xml:space="preserve">işbu </w:t>
      </w:r>
      <w:r w:rsidR="00CA4A5D" w:rsidRPr="00AB4C64">
        <w:rPr>
          <w:rFonts w:ascii="Times New Roman" w:hAnsi="Times New Roman"/>
          <w:sz w:val="24"/>
        </w:rPr>
        <w:t xml:space="preserve">madde kapsamında sayılan yollardan öğreneceğimiz son ödeme tarihine kadar ödeyeceğimizi, </w:t>
      </w:r>
      <w:r w:rsidR="00A2408C" w:rsidRPr="00AB4C64">
        <w:rPr>
          <w:rFonts w:ascii="Times New Roman" w:hAnsi="Times New Roman"/>
          <w:color w:val="000000"/>
          <w:sz w:val="24"/>
        </w:rPr>
        <w:t xml:space="preserve">fatura/faturaların belirtilen son ödeme tarihine kadar ödenmemesi halinde, </w:t>
      </w:r>
      <w:r w:rsidR="008C07AF" w:rsidRPr="00AB4C64">
        <w:rPr>
          <w:rFonts w:ascii="Times New Roman" w:hAnsi="Times New Roman"/>
          <w:color w:val="000000"/>
          <w:sz w:val="24"/>
        </w:rPr>
        <w:t>T</w:t>
      </w:r>
      <w:r w:rsidR="002D662B" w:rsidRPr="00AB4C64">
        <w:rPr>
          <w:rFonts w:ascii="Times New Roman" w:hAnsi="Times New Roman"/>
          <w:color w:val="000000"/>
          <w:sz w:val="24"/>
        </w:rPr>
        <w:t>URKCELL</w:t>
      </w:r>
      <w:r w:rsidR="008C07AF" w:rsidRPr="00AB4C64">
        <w:rPr>
          <w:rFonts w:ascii="Times New Roman" w:hAnsi="Times New Roman"/>
          <w:color w:val="000000"/>
          <w:sz w:val="24"/>
        </w:rPr>
        <w:t xml:space="preserve"> </w:t>
      </w:r>
      <w:r w:rsidR="00A2408C" w:rsidRPr="00AB4C64">
        <w:rPr>
          <w:rFonts w:ascii="Times New Roman" w:hAnsi="Times New Roman"/>
          <w:color w:val="000000"/>
          <w:sz w:val="24"/>
        </w:rPr>
        <w:t xml:space="preserve">tarafından belirlenen ve faturada belirtilen faiz oranının uygulanacağını, </w:t>
      </w:r>
      <w:r w:rsidR="00A2408C" w:rsidRPr="00AB4C64">
        <w:rPr>
          <w:rFonts w:ascii="Times New Roman" w:hAnsi="Times New Roman"/>
          <w:sz w:val="24"/>
        </w:rPr>
        <w:t xml:space="preserve">üzerimize kayıtlı tüm hatların görüşmeye kapatılacağını ve </w:t>
      </w:r>
      <w:r w:rsidR="008C07AF" w:rsidRPr="00AB4C64">
        <w:rPr>
          <w:rFonts w:ascii="Times New Roman" w:hAnsi="Times New Roman"/>
          <w:sz w:val="24"/>
        </w:rPr>
        <w:t>T</w:t>
      </w:r>
      <w:r w:rsidR="002D662B" w:rsidRPr="00AB4C64">
        <w:rPr>
          <w:rFonts w:ascii="Times New Roman" w:hAnsi="Times New Roman"/>
          <w:sz w:val="24"/>
        </w:rPr>
        <w:t>URKCELL</w:t>
      </w:r>
      <w:r w:rsidR="008C07AF" w:rsidRPr="00AB4C64">
        <w:rPr>
          <w:rFonts w:ascii="Times New Roman" w:hAnsi="Times New Roman"/>
          <w:sz w:val="24"/>
        </w:rPr>
        <w:t xml:space="preserve"> </w:t>
      </w:r>
      <w:r w:rsidR="00A2408C" w:rsidRPr="00AB4C64">
        <w:rPr>
          <w:rFonts w:ascii="Times New Roman" w:hAnsi="Times New Roman"/>
          <w:sz w:val="24"/>
        </w:rPr>
        <w:t>tarafından icra takip ve dava sürecinin başlatılacağını,</w:t>
      </w:r>
      <w:r w:rsidR="00A2408C" w:rsidRPr="00AB4C64">
        <w:rPr>
          <w:rFonts w:ascii="Times New Roman" w:hAnsi="Times New Roman"/>
          <w:b/>
          <w:sz w:val="24"/>
          <w:lang w:eastAsia="tr-TR"/>
        </w:rPr>
        <w:t xml:space="preserve"> </w:t>
      </w:r>
    </w:p>
    <w:p w14:paraId="1DCAA88F" w14:textId="5C3B0EB3" w:rsidR="00575EA3" w:rsidRPr="00AB4C64" w:rsidRDefault="00575EA3" w:rsidP="00AB4C64">
      <w:pPr>
        <w:spacing w:line="276" w:lineRule="auto"/>
        <w:ind w:left="567"/>
        <w:jc w:val="both"/>
        <w:rPr>
          <w:rFonts w:ascii="Times New Roman" w:hAnsi="Times New Roman"/>
          <w:color w:val="000000"/>
          <w:sz w:val="24"/>
        </w:rPr>
      </w:pPr>
    </w:p>
    <w:p w14:paraId="02B14B26" w14:textId="77777777" w:rsidR="00BD7067" w:rsidRPr="00AB4C64" w:rsidRDefault="00575EA3" w:rsidP="00AB4C64">
      <w:pPr>
        <w:spacing w:line="276" w:lineRule="auto"/>
        <w:ind w:left="567"/>
        <w:jc w:val="both"/>
        <w:rPr>
          <w:rFonts w:ascii="Times New Roman" w:hAnsi="Times New Roman"/>
          <w:b/>
          <w:sz w:val="24"/>
        </w:rPr>
      </w:pPr>
      <w:r w:rsidRPr="00AB4C64">
        <w:rPr>
          <w:rFonts w:ascii="Times New Roman" w:hAnsi="Times New Roman"/>
          <w:b/>
          <w:sz w:val="24"/>
        </w:rPr>
        <w:t>5</w:t>
      </w:r>
      <w:r w:rsidR="009C3DE4" w:rsidRPr="00AB4C64">
        <w:rPr>
          <w:rFonts w:ascii="Times New Roman" w:hAnsi="Times New Roman"/>
          <w:b/>
          <w:sz w:val="24"/>
        </w:rPr>
        <w:t>.</w:t>
      </w:r>
      <w:r w:rsidR="00881403" w:rsidRPr="00AB4C64">
        <w:rPr>
          <w:rFonts w:ascii="Times New Roman" w:hAnsi="Times New Roman"/>
          <w:b/>
          <w:sz w:val="24"/>
        </w:rPr>
        <w:t>6</w:t>
      </w:r>
      <w:r w:rsidR="005E5CB9" w:rsidRPr="00AB4C64">
        <w:rPr>
          <w:rFonts w:ascii="Times New Roman" w:hAnsi="Times New Roman"/>
          <w:b/>
          <w:sz w:val="24"/>
        </w:rPr>
        <w:t>.</w:t>
      </w:r>
      <w:r w:rsidR="00881403" w:rsidRPr="00AB4C64">
        <w:rPr>
          <w:rFonts w:ascii="Times New Roman" w:hAnsi="Times New Roman"/>
          <w:sz w:val="24"/>
        </w:rPr>
        <w:t xml:space="preserve"> </w:t>
      </w:r>
      <w:r w:rsidR="00415CFC" w:rsidRPr="00AB4C64">
        <w:rPr>
          <w:rFonts w:ascii="Times New Roman" w:hAnsi="Times New Roman"/>
          <w:sz w:val="24"/>
        </w:rPr>
        <w:t>T</w:t>
      </w:r>
      <w:r w:rsidR="002D662B" w:rsidRPr="00AB4C64">
        <w:rPr>
          <w:rFonts w:ascii="Times New Roman" w:hAnsi="Times New Roman"/>
          <w:sz w:val="24"/>
        </w:rPr>
        <w:t>URKCELL</w:t>
      </w:r>
      <w:r w:rsidR="00415CFC" w:rsidRPr="00AB4C64">
        <w:rPr>
          <w:rFonts w:ascii="Times New Roman" w:hAnsi="Times New Roman"/>
          <w:sz w:val="24"/>
        </w:rPr>
        <w:t>’in halihazırda üzerimize kayıtlı olan hat/hatlarımıza ilişkin aylık fatura tarihinden önce ve fatura tutarından mahsup edilmek üzere belirli bir miktar görüşme bedelini Ara Ödeme ve/veya T</w:t>
      </w:r>
      <w:r w:rsidR="002D662B" w:rsidRPr="00AB4C64">
        <w:rPr>
          <w:rFonts w:ascii="Times New Roman" w:hAnsi="Times New Roman"/>
          <w:sz w:val="24"/>
        </w:rPr>
        <w:t>URKCELL</w:t>
      </w:r>
      <w:r w:rsidR="00415CFC" w:rsidRPr="00AB4C64">
        <w:rPr>
          <w:rFonts w:ascii="Times New Roman" w:hAnsi="Times New Roman"/>
          <w:sz w:val="24"/>
        </w:rPr>
        <w:t>’in gerekli gördüğü hallerde (</w:t>
      </w:r>
      <w:r w:rsidR="00415CFC" w:rsidRPr="00AB4C64">
        <w:rPr>
          <w:rFonts w:ascii="Times New Roman" w:hAnsi="Times New Roman"/>
          <w:i/>
          <w:sz w:val="24"/>
        </w:rPr>
        <w:t>halihazırda üzerimize kayıtlı olan hat/hatların iletişim hizmeti dışında ticari amaçla kullanıldığı ya da tahsilat riski yaratabilecek oranda normalin üzerinde kullanıldığı haller</w:t>
      </w:r>
      <w:r w:rsidR="00415CFC" w:rsidRPr="00AB4C64">
        <w:rPr>
          <w:rFonts w:ascii="Times New Roman" w:hAnsi="Times New Roman"/>
          <w:sz w:val="24"/>
        </w:rPr>
        <w:t xml:space="preserve">) belli bir bedeli daha sonra tahakkuk edecek ve ödenmeyen faturamızdan mahsup edilmek üzere Depozit adı altında ödemesini talep edebileceğini, bu kapsamda talep edilen ödemenin yapılmaması halinde ise, </w:t>
      </w:r>
      <w:r w:rsidR="008C07AF" w:rsidRPr="00AB4C64">
        <w:rPr>
          <w:rFonts w:ascii="Times New Roman" w:hAnsi="Times New Roman"/>
          <w:sz w:val="24"/>
        </w:rPr>
        <w:t>T</w:t>
      </w:r>
      <w:r w:rsidR="002D662B" w:rsidRPr="00AB4C64">
        <w:rPr>
          <w:rFonts w:ascii="Times New Roman" w:hAnsi="Times New Roman"/>
          <w:sz w:val="24"/>
        </w:rPr>
        <w:t>URKCELL</w:t>
      </w:r>
      <w:r w:rsidR="008C07AF" w:rsidRPr="00AB4C64">
        <w:rPr>
          <w:rFonts w:ascii="Times New Roman" w:hAnsi="Times New Roman"/>
          <w:sz w:val="24"/>
        </w:rPr>
        <w:t xml:space="preserve"> </w:t>
      </w:r>
      <w:r w:rsidR="00415CFC" w:rsidRPr="00AB4C64">
        <w:rPr>
          <w:rFonts w:ascii="Times New Roman" w:hAnsi="Times New Roman"/>
          <w:sz w:val="24"/>
        </w:rPr>
        <w:t>tarafından, halihazırda üzerimize kayıtlı olan hatlarımızdan bir ya da birkaçının</w:t>
      </w:r>
      <w:r w:rsidR="00301142" w:rsidRPr="00AB4C64">
        <w:rPr>
          <w:rFonts w:ascii="Times New Roman" w:hAnsi="Times New Roman"/>
          <w:sz w:val="24"/>
        </w:rPr>
        <w:t xml:space="preserve"> ve/veya tüm hatlarımızın</w:t>
      </w:r>
      <w:r w:rsidR="00415CFC" w:rsidRPr="00AB4C64">
        <w:rPr>
          <w:rFonts w:ascii="Times New Roman" w:hAnsi="Times New Roman"/>
          <w:sz w:val="24"/>
        </w:rPr>
        <w:t xml:space="preserve"> geçici olarak kullanıma kapatılabileceğini,</w:t>
      </w:r>
    </w:p>
    <w:p w14:paraId="669C9212" w14:textId="77777777" w:rsidR="0084513F" w:rsidRPr="00AB4C64" w:rsidRDefault="0084513F" w:rsidP="00AB4C64">
      <w:pPr>
        <w:spacing w:line="276" w:lineRule="auto"/>
        <w:jc w:val="both"/>
        <w:rPr>
          <w:rFonts w:ascii="Times New Roman" w:hAnsi="Times New Roman"/>
          <w:sz w:val="24"/>
        </w:rPr>
      </w:pPr>
    </w:p>
    <w:p w14:paraId="1F9CAF42" w14:textId="77777777" w:rsidR="00BD7067" w:rsidRPr="00AB4C64" w:rsidRDefault="009B7675" w:rsidP="00AB4C64">
      <w:pPr>
        <w:numPr>
          <w:ilvl w:val="0"/>
          <w:numId w:val="2"/>
        </w:numPr>
        <w:spacing w:line="276" w:lineRule="auto"/>
        <w:ind w:left="567" w:hanging="567"/>
        <w:jc w:val="both"/>
        <w:rPr>
          <w:rFonts w:ascii="Times New Roman" w:hAnsi="Times New Roman"/>
          <w:b/>
          <w:color w:val="000000"/>
          <w:sz w:val="24"/>
        </w:rPr>
      </w:pPr>
      <w:r w:rsidRPr="00AB4C64">
        <w:rPr>
          <w:rFonts w:ascii="Times New Roman" w:hAnsi="Times New Roman"/>
          <w:b/>
          <w:color w:val="000000"/>
          <w:sz w:val="24"/>
        </w:rPr>
        <w:t>TAAHHÜTNAMENİN SÜRESİ VE FESHİ</w:t>
      </w:r>
    </w:p>
    <w:p w14:paraId="58FC44FA" w14:textId="60AFCDCE" w:rsidR="00575EA3" w:rsidRPr="00AB4C64" w:rsidRDefault="00575EA3" w:rsidP="00AB4C64">
      <w:pPr>
        <w:spacing w:line="276" w:lineRule="auto"/>
        <w:ind w:left="567"/>
        <w:jc w:val="both"/>
        <w:rPr>
          <w:rFonts w:ascii="Times New Roman" w:hAnsi="Times New Roman"/>
          <w:b/>
          <w:color w:val="000000"/>
          <w:sz w:val="24"/>
        </w:rPr>
      </w:pPr>
    </w:p>
    <w:p w14:paraId="60EF0808" w14:textId="53773D70" w:rsidR="00BD7067" w:rsidRPr="00AB4C64" w:rsidRDefault="00575EA3" w:rsidP="00AB4C64">
      <w:pPr>
        <w:pStyle w:val="ListParagraph"/>
        <w:spacing w:line="276" w:lineRule="auto"/>
        <w:ind w:left="567"/>
        <w:jc w:val="both"/>
        <w:rPr>
          <w:rFonts w:ascii="Times New Roman" w:hAnsi="Times New Roman"/>
          <w:b/>
          <w:color w:val="000000"/>
          <w:sz w:val="24"/>
        </w:rPr>
      </w:pPr>
      <w:r w:rsidRPr="00AB4C64">
        <w:rPr>
          <w:rFonts w:ascii="Times New Roman" w:hAnsi="Times New Roman"/>
          <w:b/>
          <w:color w:val="000000"/>
          <w:sz w:val="24"/>
        </w:rPr>
        <w:t>6</w:t>
      </w:r>
      <w:r w:rsidR="009B7675" w:rsidRPr="00AB4C64">
        <w:rPr>
          <w:rFonts w:ascii="Times New Roman" w:hAnsi="Times New Roman"/>
          <w:b/>
          <w:color w:val="000000"/>
          <w:sz w:val="24"/>
        </w:rPr>
        <w:t>.1 Taahhütnamenin Süresi</w:t>
      </w:r>
    </w:p>
    <w:p w14:paraId="4D13F33F" w14:textId="18387962" w:rsidR="00BD7067" w:rsidRPr="00AB4C64" w:rsidRDefault="009B7675" w:rsidP="00AB4C64">
      <w:pPr>
        <w:pStyle w:val="ListParagraph"/>
        <w:spacing w:line="276" w:lineRule="auto"/>
        <w:ind w:left="567"/>
        <w:jc w:val="both"/>
        <w:rPr>
          <w:rFonts w:ascii="Times New Roman" w:hAnsi="Times New Roman"/>
          <w:sz w:val="24"/>
        </w:rPr>
      </w:pPr>
      <w:r w:rsidRPr="00AB4C64">
        <w:rPr>
          <w:rFonts w:ascii="Times New Roman" w:hAnsi="Times New Roman"/>
          <w:color w:val="000000"/>
          <w:sz w:val="24"/>
        </w:rPr>
        <w:t>İşbu Taahhütname</w:t>
      </w:r>
      <w:r w:rsidR="00BB6485" w:rsidRPr="00AB4C64">
        <w:rPr>
          <w:rFonts w:ascii="Times New Roman" w:hAnsi="Times New Roman"/>
          <w:color w:val="000000"/>
          <w:sz w:val="24"/>
        </w:rPr>
        <w:t>’</w:t>
      </w:r>
      <w:r w:rsidRPr="00AB4C64">
        <w:rPr>
          <w:rFonts w:ascii="Times New Roman" w:hAnsi="Times New Roman"/>
          <w:color w:val="000000"/>
          <w:sz w:val="24"/>
        </w:rPr>
        <w:t xml:space="preserve">nin geçerlilik süresinin imzalandığı tarihten itibaren </w:t>
      </w:r>
      <w:r w:rsidRPr="00AB4C64">
        <w:rPr>
          <w:rFonts w:ascii="Times New Roman" w:hAnsi="Times New Roman"/>
          <w:b/>
          <w:color w:val="000000"/>
          <w:sz w:val="24"/>
        </w:rPr>
        <w:t>1 (bir) yıl</w:t>
      </w:r>
      <w:r w:rsidRPr="00AB4C64">
        <w:rPr>
          <w:rFonts w:ascii="Times New Roman" w:hAnsi="Times New Roman"/>
          <w:color w:val="000000"/>
          <w:sz w:val="24"/>
        </w:rPr>
        <w:t xml:space="preserve"> olduğunu ve bu sürenin bitmesine 1 (bir) ay kala işbu Taahhütname konusu servisten faydalanmak istemediğimizi </w:t>
      </w:r>
      <w:r w:rsidR="007F2B9E" w:rsidRPr="00AB4C64">
        <w:rPr>
          <w:rFonts w:ascii="Times New Roman" w:hAnsi="Times New Roman"/>
          <w:sz w:val="24"/>
        </w:rPr>
        <w:t>T</w:t>
      </w:r>
      <w:r w:rsidR="002D662B" w:rsidRPr="00AB4C64">
        <w:rPr>
          <w:rFonts w:ascii="Times New Roman" w:hAnsi="Times New Roman"/>
          <w:sz w:val="24"/>
        </w:rPr>
        <w:t>URKCELL</w:t>
      </w:r>
      <w:r w:rsidR="007F2B9E" w:rsidRPr="00AB4C64">
        <w:rPr>
          <w:rFonts w:ascii="Times New Roman" w:hAnsi="Times New Roman"/>
          <w:color w:val="000000"/>
          <w:sz w:val="24"/>
        </w:rPr>
        <w:t xml:space="preserve">’e </w:t>
      </w:r>
      <w:r w:rsidRPr="00AB4C64">
        <w:rPr>
          <w:rFonts w:ascii="Times New Roman" w:hAnsi="Times New Roman"/>
          <w:color w:val="000000"/>
          <w:sz w:val="24"/>
        </w:rPr>
        <w:t xml:space="preserve">yazılı olarak bildirmediğimiz takdirde, işbu Taahhütnamenin birer yıllık süreler ile uzayacağını, </w:t>
      </w:r>
      <w:r w:rsidRPr="00AB4C64">
        <w:rPr>
          <w:rFonts w:ascii="Times New Roman" w:hAnsi="Times New Roman"/>
          <w:sz w:val="24"/>
        </w:rPr>
        <w:t>Taahhütname kapsamında Taahhüt Formu</w:t>
      </w:r>
      <w:r w:rsidRPr="00AB4C64">
        <w:rPr>
          <w:rFonts w:ascii="Times New Roman" w:hAnsi="Times New Roman"/>
          <w:color w:val="000000"/>
          <w:sz w:val="24"/>
        </w:rPr>
        <w:t xml:space="preserve"> ile </w:t>
      </w:r>
      <w:r w:rsidR="007F2B9E" w:rsidRPr="00AB4C64">
        <w:rPr>
          <w:rFonts w:ascii="Times New Roman" w:hAnsi="Times New Roman"/>
          <w:color w:val="000000"/>
          <w:sz w:val="24"/>
        </w:rPr>
        <w:t>T</w:t>
      </w:r>
      <w:r w:rsidR="002D662B" w:rsidRPr="00AB4C64">
        <w:rPr>
          <w:rFonts w:ascii="Times New Roman" w:hAnsi="Times New Roman"/>
          <w:color w:val="000000"/>
          <w:sz w:val="24"/>
        </w:rPr>
        <w:t>URKCELL</w:t>
      </w:r>
      <w:r w:rsidR="007F2B9E" w:rsidRPr="00AB4C64">
        <w:rPr>
          <w:rFonts w:ascii="Times New Roman" w:hAnsi="Times New Roman"/>
          <w:color w:val="000000"/>
          <w:sz w:val="24"/>
        </w:rPr>
        <w:t xml:space="preserve">’e </w:t>
      </w:r>
      <w:r w:rsidRPr="00AB4C64">
        <w:rPr>
          <w:rFonts w:ascii="Times New Roman" w:hAnsi="Times New Roman"/>
          <w:color w:val="000000"/>
          <w:sz w:val="24"/>
        </w:rPr>
        <w:t xml:space="preserve">taahhüt </w:t>
      </w:r>
      <w:r w:rsidRPr="00AB4C64">
        <w:rPr>
          <w:rFonts w:ascii="Times New Roman" w:hAnsi="Times New Roman"/>
          <w:sz w:val="24"/>
        </w:rPr>
        <w:t>vermemiz durumunda işbu Taahhütnamenin, her</w:t>
      </w:r>
      <w:r w:rsidR="003C7A78" w:rsidRPr="00AB4C64">
        <w:rPr>
          <w:rFonts w:ascii="Times New Roman" w:hAnsi="Times New Roman"/>
          <w:sz w:val="24"/>
        </w:rPr>
        <w:t xml:space="preserve"> </w:t>
      </w:r>
      <w:r w:rsidRPr="00AB4C64">
        <w:rPr>
          <w:rFonts w:ascii="Times New Roman" w:hAnsi="Times New Roman"/>
          <w:sz w:val="24"/>
        </w:rPr>
        <w:t>hal</w:t>
      </w:r>
      <w:r w:rsidR="00BB6485" w:rsidRPr="00AB4C64">
        <w:rPr>
          <w:rFonts w:ascii="Times New Roman" w:hAnsi="Times New Roman"/>
          <w:sz w:val="24"/>
        </w:rPr>
        <w:t>ü</w:t>
      </w:r>
      <w:r w:rsidRPr="00AB4C64">
        <w:rPr>
          <w:rFonts w:ascii="Times New Roman" w:hAnsi="Times New Roman"/>
          <w:sz w:val="24"/>
        </w:rPr>
        <w:t>karda anılan taahhüdü yerine getirdiğimiz tarihe kadar yürürlükte kalacağını,</w:t>
      </w:r>
    </w:p>
    <w:p w14:paraId="49956B69" w14:textId="04466793" w:rsidR="00F652E3" w:rsidRPr="00AB4C64" w:rsidRDefault="00F652E3" w:rsidP="00AB4C64">
      <w:pPr>
        <w:pStyle w:val="ListParagraph"/>
        <w:spacing w:line="276" w:lineRule="auto"/>
        <w:ind w:left="567"/>
        <w:jc w:val="both"/>
        <w:rPr>
          <w:rFonts w:ascii="Times New Roman" w:hAnsi="Times New Roman"/>
          <w:color w:val="000000"/>
          <w:sz w:val="24"/>
        </w:rPr>
      </w:pPr>
    </w:p>
    <w:p w14:paraId="1C00305F" w14:textId="22D1B1E2" w:rsidR="00F652E3" w:rsidRPr="00AB4C64" w:rsidRDefault="00F652E3" w:rsidP="00AB4C64">
      <w:pPr>
        <w:pStyle w:val="ListParagraph"/>
        <w:spacing w:line="276" w:lineRule="auto"/>
        <w:ind w:left="567"/>
        <w:jc w:val="both"/>
        <w:rPr>
          <w:rFonts w:ascii="Times New Roman" w:hAnsi="Times New Roman"/>
          <w:color w:val="000000"/>
          <w:sz w:val="24"/>
        </w:rPr>
      </w:pPr>
    </w:p>
    <w:p w14:paraId="61A1F3DB" w14:textId="1D1500B6" w:rsidR="001C4BB1" w:rsidRPr="00AB4C64" w:rsidRDefault="001C4BB1" w:rsidP="00AB4C64">
      <w:pPr>
        <w:pStyle w:val="ListParagraph"/>
        <w:spacing w:line="276" w:lineRule="auto"/>
        <w:ind w:left="567"/>
        <w:jc w:val="both"/>
        <w:rPr>
          <w:rFonts w:ascii="Times New Roman" w:hAnsi="Times New Roman"/>
          <w:color w:val="000000"/>
          <w:sz w:val="24"/>
        </w:rPr>
      </w:pPr>
    </w:p>
    <w:p w14:paraId="49C90C06" w14:textId="40DF2E14" w:rsidR="001C4BB1" w:rsidRPr="00AB4C64" w:rsidRDefault="001C4BB1" w:rsidP="00AB4C64">
      <w:pPr>
        <w:pStyle w:val="ListParagraph"/>
        <w:spacing w:line="276" w:lineRule="auto"/>
        <w:ind w:left="567"/>
        <w:jc w:val="both"/>
        <w:rPr>
          <w:rFonts w:ascii="Times New Roman" w:hAnsi="Times New Roman"/>
          <w:color w:val="000000"/>
          <w:sz w:val="24"/>
        </w:rPr>
      </w:pPr>
    </w:p>
    <w:p w14:paraId="4CF77E52" w14:textId="77777777" w:rsidR="001C4BB1" w:rsidRPr="00AB4C64" w:rsidRDefault="001C4BB1" w:rsidP="00AB4C64">
      <w:pPr>
        <w:pStyle w:val="ListParagraph"/>
        <w:spacing w:line="276" w:lineRule="auto"/>
        <w:ind w:left="567"/>
        <w:jc w:val="both"/>
        <w:rPr>
          <w:rFonts w:ascii="Times New Roman" w:hAnsi="Times New Roman"/>
          <w:color w:val="000000"/>
          <w:sz w:val="24"/>
        </w:rPr>
      </w:pPr>
    </w:p>
    <w:p w14:paraId="116797A6" w14:textId="427FE659" w:rsidR="00BD7067" w:rsidRPr="00AB4C64" w:rsidRDefault="00BB6485" w:rsidP="00AB4C64">
      <w:pPr>
        <w:pStyle w:val="ListParagraph"/>
        <w:spacing w:line="276" w:lineRule="auto"/>
        <w:ind w:left="567"/>
        <w:jc w:val="both"/>
        <w:rPr>
          <w:rFonts w:ascii="Times New Roman" w:hAnsi="Times New Roman"/>
          <w:b/>
          <w:color w:val="000000"/>
          <w:sz w:val="24"/>
        </w:rPr>
      </w:pPr>
      <w:r w:rsidRPr="00AB4C64">
        <w:rPr>
          <w:rFonts w:ascii="Times New Roman" w:hAnsi="Times New Roman"/>
          <w:b/>
          <w:iCs/>
          <w:color w:val="000000"/>
          <w:sz w:val="24"/>
        </w:rPr>
        <w:t>6</w:t>
      </w:r>
      <w:r w:rsidR="009B7675" w:rsidRPr="00AB4C64">
        <w:rPr>
          <w:rFonts w:ascii="Times New Roman" w:hAnsi="Times New Roman"/>
          <w:b/>
          <w:iCs/>
          <w:color w:val="000000"/>
          <w:sz w:val="24"/>
        </w:rPr>
        <w:t xml:space="preserve">.2 Taahhütnamenin </w:t>
      </w:r>
      <w:r w:rsidR="000634B2" w:rsidRPr="00AB4C64">
        <w:rPr>
          <w:rFonts w:ascii="Times New Roman" w:hAnsi="Times New Roman"/>
          <w:b/>
          <w:iCs/>
          <w:color w:val="000000"/>
          <w:sz w:val="24"/>
        </w:rPr>
        <w:t>Sona Ermesi</w:t>
      </w:r>
    </w:p>
    <w:p w14:paraId="4E317406" w14:textId="77777777" w:rsidR="00BD7067" w:rsidRPr="00AB4C64" w:rsidRDefault="008C07AF" w:rsidP="00AB4C64">
      <w:pPr>
        <w:pStyle w:val="ListParagraph"/>
        <w:spacing w:line="276" w:lineRule="auto"/>
        <w:ind w:left="567"/>
        <w:jc w:val="both"/>
        <w:rPr>
          <w:rFonts w:ascii="Times New Roman" w:hAnsi="Times New Roman"/>
          <w:color w:val="000000"/>
          <w:sz w:val="24"/>
        </w:rPr>
      </w:pPr>
      <w:r w:rsidRPr="00AB4C64">
        <w:rPr>
          <w:rFonts w:ascii="Times New Roman" w:hAnsi="Times New Roman"/>
          <w:color w:val="000000"/>
          <w:sz w:val="24"/>
        </w:rPr>
        <w:t>T</w:t>
      </w:r>
      <w:r w:rsidR="002D662B" w:rsidRPr="00AB4C64">
        <w:rPr>
          <w:rFonts w:ascii="Times New Roman" w:hAnsi="Times New Roman"/>
          <w:color w:val="000000"/>
          <w:sz w:val="24"/>
        </w:rPr>
        <w:t>URKCELL</w:t>
      </w:r>
      <w:r w:rsidRPr="00AB4C64">
        <w:rPr>
          <w:rFonts w:ascii="Times New Roman" w:hAnsi="Times New Roman"/>
          <w:color w:val="000000"/>
          <w:sz w:val="24"/>
        </w:rPr>
        <w:t xml:space="preserve"> </w:t>
      </w:r>
      <w:r w:rsidR="009B7675" w:rsidRPr="00AB4C64">
        <w:rPr>
          <w:rFonts w:ascii="Times New Roman" w:hAnsi="Times New Roman"/>
          <w:color w:val="000000"/>
          <w:sz w:val="24"/>
        </w:rPr>
        <w:t>ile aramızdaki mevcut abonelik ilişkisinin herhangi bir nedenle sona ermesi halinde, bu Taahhütname</w:t>
      </w:r>
      <w:r w:rsidR="00A10701" w:rsidRPr="00AB4C64">
        <w:rPr>
          <w:rFonts w:ascii="Times New Roman" w:hAnsi="Times New Roman"/>
          <w:color w:val="000000"/>
          <w:sz w:val="24"/>
        </w:rPr>
        <w:t>’</w:t>
      </w:r>
      <w:r w:rsidR="009B7675" w:rsidRPr="00AB4C64">
        <w:rPr>
          <w:rFonts w:ascii="Times New Roman" w:hAnsi="Times New Roman"/>
          <w:color w:val="000000"/>
          <w:sz w:val="24"/>
        </w:rPr>
        <w:t xml:space="preserve">nin de </w:t>
      </w:r>
      <w:r w:rsidR="003A7D8B" w:rsidRPr="00AB4C64">
        <w:rPr>
          <w:rFonts w:ascii="Times New Roman" w:hAnsi="Times New Roman"/>
          <w:color w:val="000000"/>
          <w:sz w:val="24"/>
        </w:rPr>
        <w:t xml:space="preserve">ayrıca herhangi bir bildirime gerek kalmaksızın </w:t>
      </w:r>
      <w:r w:rsidR="009B7675" w:rsidRPr="00AB4C64">
        <w:rPr>
          <w:rFonts w:ascii="Times New Roman" w:hAnsi="Times New Roman"/>
          <w:color w:val="000000"/>
          <w:sz w:val="24"/>
        </w:rPr>
        <w:t>kendiliğinden sona ereceğini,</w:t>
      </w:r>
    </w:p>
    <w:p w14:paraId="5A3CF746" w14:textId="3FB4B448" w:rsidR="0016520A" w:rsidRPr="00AB4C64" w:rsidRDefault="00BB6485" w:rsidP="00AB4C64">
      <w:pPr>
        <w:pStyle w:val="ListParagraph"/>
        <w:spacing w:line="276" w:lineRule="auto"/>
        <w:ind w:left="567"/>
        <w:jc w:val="both"/>
        <w:rPr>
          <w:rFonts w:ascii="Times New Roman" w:hAnsi="Times New Roman"/>
          <w:b/>
          <w:sz w:val="24"/>
        </w:rPr>
      </w:pPr>
      <w:r w:rsidRPr="00AB4C64">
        <w:rPr>
          <w:rFonts w:ascii="Times New Roman" w:hAnsi="Times New Roman"/>
          <w:b/>
          <w:sz w:val="24"/>
        </w:rPr>
        <w:t>6</w:t>
      </w:r>
      <w:r w:rsidR="0016520A" w:rsidRPr="00AB4C64">
        <w:rPr>
          <w:rFonts w:ascii="Times New Roman" w:hAnsi="Times New Roman"/>
          <w:b/>
          <w:sz w:val="24"/>
        </w:rPr>
        <w:t xml:space="preserve">.3. Derhal Fesih </w:t>
      </w:r>
    </w:p>
    <w:p w14:paraId="6FE72440" w14:textId="127500BB" w:rsidR="0016520A" w:rsidRPr="00AB4C64" w:rsidRDefault="00BB6485" w:rsidP="00AB4C64">
      <w:pPr>
        <w:pStyle w:val="ListParagraph"/>
        <w:spacing w:line="276" w:lineRule="auto"/>
        <w:ind w:left="567"/>
        <w:jc w:val="both"/>
        <w:rPr>
          <w:rFonts w:ascii="Times New Roman" w:hAnsi="Times New Roman"/>
          <w:sz w:val="24"/>
        </w:rPr>
      </w:pPr>
      <w:r w:rsidRPr="00AB4C64">
        <w:rPr>
          <w:rFonts w:ascii="Times New Roman" w:hAnsi="Times New Roman"/>
          <w:b/>
          <w:sz w:val="24"/>
        </w:rPr>
        <w:t>6</w:t>
      </w:r>
      <w:r w:rsidR="0016520A" w:rsidRPr="00AB4C64">
        <w:rPr>
          <w:rFonts w:ascii="Times New Roman" w:hAnsi="Times New Roman"/>
          <w:b/>
          <w:sz w:val="24"/>
        </w:rPr>
        <w:t>.3.1.</w:t>
      </w:r>
      <w:r w:rsidR="0016520A" w:rsidRPr="00AB4C64">
        <w:rPr>
          <w:rFonts w:ascii="Times New Roman" w:hAnsi="Times New Roman"/>
          <w:sz w:val="24"/>
        </w:rPr>
        <w:t xml:space="preserve"> Şirketimizin kendisinin, grup ve/veya iştirak şirketlerinin ve/veya bunların ortaklarının, çalışanlarının, yetkililerinin, yönetim kurulu üyelerinin, danışmanlarının, tedarikçilerinin ve/veya bunları temsil ve ilzama yetkili kişilerin; suç teşkil edecek nitelikte ilgili mevzuat kapsamında ulusal/uluslararası güvenliği, kamu düzenini ihlal eden faaliyet ve eylemlerde bulunduklarına ve/veya anılan faaliyetlerde bulunan kişi veya kurumlarla doğrudan ya da dolaylı olarak ilişki içinde bulunduklarının TURKCELL tarafından değerlendirilmesi ve/veya buna ilişkin herhangi bir resmi makam kararının (sayılanlarla sınırlı olmaksızın, gerçek kişiler hakkında gözaltı, tutuklanma, hükümlülük kararı verilmesi; emniyet/güvenlik birimleri veya savcılık makamınca soruşturma açılması; tüzel kişilere ise kayyum atanması hakkında karar verilmesi v.b.) alınmış olması halinde TURKCELL’in işbu Taahhütname'yi tazminat, ceza, masraf vs. ödemeksizin, tek taraflı derhal fesih hakkının saklı olduğunu,</w:t>
      </w:r>
    </w:p>
    <w:p w14:paraId="116693B4" w14:textId="2DA9BFDB" w:rsidR="0016520A" w:rsidRPr="00AB4C64" w:rsidRDefault="00BB6485" w:rsidP="00AB4C64">
      <w:pPr>
        <w:pStyle w:val="ListParagraph"/>
        <w:spacing w:line="276" w:lineRule="auto"/>
        <w:ind w:left="567"/>
        <w:jc w:val="both"/>
        <w:rPr>
          <w:rFonts w:ascii="Times New Roman" w:hAnsi="Times New Roman"/>
          <w:sz w:val="24"/>
        </w:rPr>
      </w:pPr>
      <w:r w:rsidRPr="00AB4C64">
        <w:rPr>
          <w:rFonts w:ascii="Times New Roman" w:hAnsi="Times New Roman"/>
          <w:b/>
          <w:sz w:val="24"/>
        </w:rPr>
        <w:t>6</w:t>
      </w:r>
      <w:r w:rsidR="0016520A" w:rsidRPr="00AB4C64">
        <w:rPr>
          <w:rFonts w:ascii="Times New Roman" w:hAnsi="Times New Roman"/>
          <w:b/>
          <w:sz w:val="24"/>
        </w:rPr>
        <w:t>.3.2.</w:t>
      </w:r>
      <w:r w:rsidR="0016520A" w:rsidRPr="00AB4C64">
        <w:rPr>
          <w:rFonts w:ascii="Times New Roman" w:hAnsi="Times New Roman"/>
          <w:sz w:val="24"/>
        </w:rPr>
        <w:t xml:space="preserve"> TURKCELL'in kontrolü dışında Şirketimize veya TURKCELL’e yönelik gerçekleşen operasyonel problemlere ve/veya üçüncü kişilerden gelebilecek bilişim sistemlerine yönelik hukuka aykırı müdahalelere, sanal(siber) saldırı eylemlerine vs. maruz kalması veya bunlara maruz kalmasa dahi bu tür tehlikelerin/olayların gerçekleşebileceği şüphesinin doğması halinde TURKCELL'in  her ne nam altında olursa olsun  herhangi bir tazminat, ceza, zarar, kayıp, masraf, kar kaybı, bedel vs. ödemeksizin (i) işbu Taahhütname konusu hizmeti geçici veya tamamen durdurma veya (ii) hizmetin durdurulmasını Şirketimizden talep etme veya (iii) hizmet seviyesini düşürme veya düşürülmesini talep etme veya (iv) Taahhütname’yi tek taraflı derhal fesih hakkı saklı olduğunu,</w:t>
      </w:r>
    </w:p>
    <w:p w14:paraId="273D1BF6" w14:textId="77777777" w:rsidR="0016520A" w:rsidRPr="00AB4C64" w:rsidRDefault="0016520A" w:rsidP="00AB4C64">
      <w:pPr>
        <w:pStyle w:val="ListParagraph"/>
        <w:spacing w:line="276" w:lineRule="auto"/>
        <w:ind w:left="567"/>
        <w:jc w:val="both"/>
        <w:rPr>
          <w:rFonts w:ascii="Times New Roman" w:hAnsi="Times New Roman"/>
          <w:b/>
          <w:sz w:val="24"/>
        </w:rPr>
      </w:pPr>
    </w:p>
    <w:p w14:paraId="6E666F5A" w14:textId="77777777" w:rsidR="00BD7067" w:rsidRPr="00AB4C64" w:rsidRDefault="009B7675" w:rsidP="00AB4C64">
      <w:pPr>
        <w:numPr>
          <w:ilvl w:val="0"/>
          <w:numId w:val="2"/>
        </w:numPr>
        <w:spacing w:line="276" w:lineRule="auto"/>
        <w:ind w:left="567" w:hanging="567"/>
        <w:jc w:val="both"/>
        <w:rPr>
          <w:rFonts w:ascii="Times New Roman" w:hAnsi="Times New Roman"/>
          <w:b/>
          <w:color w:val="000000"/>
          <w:sz w:val="24"/>
        </w:rPr>
      </w:pPr>
      <w:r w:rsidRPr="00AB4C64">
        <w:rPr>
          <w:rFonts w:ascii="Times New Roman" w:hAnsi="Times New Roman"/>
          <w:b/>
          <w:sz w:val="24"/>
        </w:rPr>
        <w:t>GENEL ŞARTLAR</w:t>
      </w:r>
    </w:p>
    <w:p w14:paraId="6ACAB85E" w14:textId="6431F7B1" w:rsidR="008C07AF" w:rsidRPr="00AB4C64" w:rsidRDefault="00166723" w:rsidP="00AB4C64">
      <w:pPr>
        <w:tabs>
          <w:tab w:val="left" w:pos="3808"/>
        </w:tabs>
        <w:spacing w:line="276" w:lineRule="auto"/>
        <w:ind w:left="567"/>
        <w:jc w:val="both"/>
        <w:rPr>
          <w:rFonts w:ascii="Times New Roman" w:hAnsi="Times New Roman"/>
          <w:sz w:val="24"/>
        </w:rPr>
      </w:pPr>
      <w:r w:rsidRPr="00AB4C64">
        <w:rPr>
          <w:rFonts w:ascii="Times New Roman" w:hAnsi="Times New Roman"/>
          <w:b/>
          <w:sz w:val="24"/>
        </w:rPr>
        <w:t>7</w:t>
      </w:r>
      <w:r w:rsidR="008C07AF" w:rsidRPr="00AB4C64">
        <w:rPr>
          <w:rFonts w:ascii="Times New Roman" w:hAnsi="Times New Roman"/>
          <w:b/>
          <w:sz w:val="24"/>
        </w:rPr>
        <w:t>.1</w:t>
      </w:r>
      <w:r w:rsidR="009515CA" w:rsidRPr="00AB4C64">
        <w:rPr>
          <w:rFonts w:ascii="Times New Roman" w:hAnsi="Times New Roman"/>
          <w:b/>
          <w:sz w:val="24"/>
        </w:rPr>
        <w:t>.</w:t>
      </w:r>
      <w:r w:rsidR="008C07AF" w:rsidRPr="00AB4C64">
        <w:rPr>
          <w:rFonts w:ascii="Times New Roman" w:hAnsi="Times New Roman"/>
          <w:sz w:val="24"/>
        </w:rPr>
        <w:t xml:space="preserve"> T</w:t>
      </w:r>
      <w:r w:rsidR="002D662B" w:rsidRPr="00AB4C64">
        <w:rPr>
          <w:rFonts w:ascii="Times New Roman" w:hAnsi="Times New Roman"/>
          <w:sz w:val="24"/>
        </w:rPr>
        <w:t>URKCELL</w:t>
      </w:r>
      <w:r w:rsidR="008C07AF" w:rsidRPr="00AB4C64">
        <w:rPr>
          <w:rFonts w:ascii="Times New Roman" w:hAnsi="Times New Roman"/>
          <w:sz w:val="24"/>
        </w:rPr>
        <w:t>’in yazılı izni olmaksızın, işbu Taahhütname'yi her ne surette olursa olsun üçüncü kişilere devredemeyeceğimizi, herhangi bir sebeple üçüncü bir kişiyi bu Taahhütname’de ve dolayısıyla ilgili yasal hükümlerde kayıtlı sorumluluklarına, hak ve alacaklarına ortak edemeyeceğimizi ve bu hak ve alacaklarımızı üçüncü kişilere temlik edemeyeceğimizi,</w:t>
      </w:r>
    </w:p>
    <w:p w14:paraId="7E0FE4E8" w14:textId="77777777" w:rsidR="008C07AF" w:rsidRPr="00AB4C64" w:rsidRDefault="008C07AF" w:rsidP="00AB4C64">
      <w:pPr>
        <w:tabs>
          <w:tab w:val="left" w:pos="3808"/>
        </w:tabs>
        <w:spacing w:line="276" w:lineRule="auto"/>
        <w:ind w:left="567"/>
        <w:jc w:val="both"/>
        <w:rPr>
          <w:rFonts w:ascii="Times New Roman" w:hAnsi="Times New Roman"/>
          <w:sz w:val="24"/>
        </w:rPr>
      </w:pPr>
      <w:r w:rsidRPr="00AB4C64">
        <w:rPr>
          <w:rFonts w:ascii="Times New Roman" w:hAnsi="Times New Roman"/>
          <w:sz w:val="24"/>
        </w:rPr>
        <w:t>TURKCELL’in, her zaman için işbu Taahhütname'yi veya Taahhütname’deki hak ve alacaklarını üçüncü kişilere devretme/temlik etme hakkına sahip olduğunu,</w:t>
      </w:r>
    </w:p>
    <w:p w14:paraId="42CD94BD" w14:textId="6BF837E9" w:rsidR="00A0111E" w:rsidRPr="00AB4C64" w:rsidRDefault="00166723" w:rsidP="00AB4C64">
      <w:pPr>
        <w:spacing w:line="276" w:lineRule="auto"/>
        <w:ind w:left="567"/>
        <w:jc w:val="both"/>
        <w:rPr>
          <w:rFonts w:ascii="Times New Roman" w:hAnsi="Times New Roman"/>
          <w:sz w:val="24"/>
        </w:rPr>
      </w:pPr>
      <w:r w:rsidRPr="00AB4C64">
        <w:rPr>
          <w:rFonts w:ascii="Times New Roman" w:hAnsi="Times New Roman"/>
          <w:b/>
          <w:sz w:val="24"/>
        </w:rPr>
        <w:t>7</w:t>
      </w:r>
      <w:r w:rsidR="008C07AF" w:rsidRPr="00AB4C64">
        <w:rPr>
          <w:rFonts w:ascii="Times New Roman" w:hAnsi="Times New Roman"/>
          <w:b/>
          <w:sz w:val="24"/>
        </w:rPr>
        <w:t>.2</w:t>
      </w:r>
      <w:r w:rsidR="009515CA" w:rsidRPr="00AB4C64">
        <w:rPr>
          <w:rFonts w:ascii="Times New Roman" w:hAnsi="Times New Roman"/>
          <w:b/>
          <w:sz w:val="24"/>
        </w:rPr>
        <w:t xml:space="preserve">. </w:t>
      </w:r>
      <w:r w:rsidR="00C115E5" w:rsidRPr="00AB4C64">
        <w:rPr>
          <w:rFonts w:ascii="Times New Roman" w:hAnsi="Times New Roman"/>
          <w:sz w:val="24"/>
        </w:rPr>
        <w:t>Şirketimizce</w:t>
      </w:r>
      <w:r w:rsidR="008C07AF" w:rsidRPr="00AB4C64">
        <w:rPr>
          <w:rFonts w:ascii="Times New Roman" w:hAnsi="Times New Roman"/>
          <w:sz w:val="24"/>
        </w:rPr>
        <w:t>, işçilerimizce, acentelerimizce, danışmanımızca, taşeronumuzca, vekillerimizce T</w:t>
      </w:r>
      <w:r w:rsidR="00C84A54" w:rsidRPr="00AB4C64">
        <w:rPr>
          <w:rFonts w:ascii="Times New Roman" w:hAnsi="Times New Roman"/>
          <w:sz w:val="24"/>
        </w:rPr>
        <w:t>URKCELL</w:t>
      </w:r>
      <w:r w:rsidR="008C07AF" w:rsidRPr="00AB4C64">
        <w:rPr>
          <w:rFonts w:ascii="Times New Roman" w:hAnsi="Times New Roman"/>
          <w:sz w:val="24"/>
        </w:rPr>
        <w:t>’in işçileri, acenteleri ya da çalışanlarına açıklanan her türlü bilgi, buluş, iş, metot, ilerleme ve patent, telif hakkı, marka, ticari sır yasal korumaya konu olamasa bile diğer her türlü yenilik ve T</w:t>
      </w:r>
      <w:r w:rsidR="00C84A54" w:rsidRPr="00AB4C64">
        <w:rPr>
          <w:rFonts w:ascii="Times New Roman" w:hAnsi="Times New Roman"/>
          <w:sz w:val="24"/>
        </w:rPr>
        <w:t>URKCELL</w:t>
      </w:r>
      <w:r w:rsidR="008C07AF" w:rsidRPr="00AB4C64">
        <w:rPr>
          <w:rFonts w:ascii="Times New Roman" w:hAnsi="Times New Roman"/>
          <w:sz w:val="24"/>
        </w:rPr>
        <w:t xml:space="preserve"> ile aramızdaki ticari ilişki esnasında yazılı ya da sözlü yoldan öğrendiklerimiz/öğreneceklerimiz tüm ticari, mali, teknik bilgiler</w:t>
      </w:r>
      <w:r w:rsidR="00A0111E" w:rsidRPr="00AB4C64">
        <w:rPr>
          <w:rFonts w:ascii="Times New Roman" w:hAnsi="Times New Roman"/>
          <w:sz w:val="24"/>
        </w:rPr>
        <w:t xml:space="preserve"> ile</w:t>
      </w:r>
      <w:r w:rsidR="00197B3F" w:rsidRPr="00AB4C64">
        <w:rPr>
          <w:rFonts w:ascii="Times New Roman" w:hAnsi="Times New Roman"/>
          <w:sz w:val="24"/>
        </w:rPr>
        <w:t xml:space="preserve"> Müşteriler/A</w:t>
      </w:r>
      <w:r w:rsidR="00A0111E" w:rsidRPr="00AB4C64">
        <w:rPr>
          <w:rFonts w:ascii="Times New Roman" w:hAnsi="Times New Roman"/>
          <w:sz w:val="24"/>
        </w:rPr>
        <w:t xml:space="preserve">boneler ve </w:t>
      </w:r>
      <w:r w:rsidR="00197B3F" w:rsidRPr="00AB4C64">
        <w:rPr>
          <w:rFonts w:ascii="Times New Roman" w:hAnsi="Times New Roman"/>
          <w:sz w:val="24"/>
        </w:rPr>
        <w:t>Müşterilere/A</w:t>
      </w:r>
      <w:r w:rsidR="00A0111E" w:rsidRPr="00AB4C64">
        <w:rPr>
          <w:rFonts w:ascii="Times New Roman" w:hAnsi="Times New Roman"/>
          <w:sz w:val="24"/>
        </w:rPr>
        <w:t>bonelere sunulan hizmetler ile ilgili her türlü bilgi</w:t>
      </w:r>
      <w:r w:rsidR="00437B66" w:rsidRPr="00AB4C64">
        <w:rPr>
          <w:rFonts w:ascii="Times New Roman" w:hAnsi="Times New Roman"/>
          <w:sz w:val="24"/>
        </w:rPr>
        <w:t>n</w:t>
      </w:r>
      <w:r w:rsidR="00A0111E" w:rsidRPr="00AB4C64">
        <w:rPr>
          <w:rFonts w:ascii="Times New Roman" w:hAnsi="Times New Roman"/>
          <w:sz w:val="24"/>
        </w:rPr>
        <w:t>in</w:t>
      </w:r>
      <w:r w:rsidR="008C07AF" w:rsidRPr="00AB4C64">
        <w:rPr>
          <w:rFonts w:ascii="Times New Roman" w:hAnsi="Times New Roman"/>
          <w:sz w:val="24"/>
        </w:rPr>
        <w:t xml:space="preserve"> gizli bilgi olarak kabul edileceğini,</w:t>
      </w:r>
    </w:p>
    <w:p w14:paraId="63CFE542" w14:textId="77777777" w:rsidR="008C07AF" w:rsidRPr="00AB4C64" w:rsidRDefault="008C07AF" w:rsidP="00AB4C64">
      <w:pPr>
        <w:spacing w:line="276" w:lineRule="auto"/>
        <w:ind w:left="567"/>
        <w:jc w:val="both"/>
        <w:rPr>
          <w:rFonts w:ascii="Times New Roman" w:hAnsi="Times New Roman"/>
          <w:sz w:val="24"/>
        </w:rPr>
      </w:pPr>
      <w:r w:rsidRPr="00AB4C64">
        <w:rPr>
          <w:rFonts w:ascii="Times New Roman" w:hAnsi="Times New Roman"/>
          <w:sz w:val="24"/>
        </w:rPr>
        <w:t>İşbu Taahhütname ile ilgili ve/veya Taahhütname’nin ifası dolayısıyla öğrendiğimiz/öğreneceğimiz, üçüncü kişilerce yasal yollarla bilinenler dışındaki,  T</w:t>
      </w:r>
      <w:r w:rsidR="00C84A54" w:rsidRPr="00AB4C64">
        <w:rPr>
          <w:rFonts w:ascii="Times New Roman" w:hAnsi="Times New Roman"/>
          <w:sz w:val="24"/>
        </w:rPr>
        <w:t>URKCELL</w:t>
      </w:r>
      <w:r w:rsidRPr="00AB4C64">
        <w:rPr>
          <w:rFonts w:ascii="Times New Roman" w:hAnsi="Times New Roman"/>
          <w:sz w:val="24"/>
        </w:rPr>
        <w:t xml:space="preserve"> ile aramızda gizli olduğu bildirilsin ya da bildirilmesin tüm bilgileri gizli veya ticari sır olarak kabul etmeyi ve bu bilgileri, yasal zorunluluklar hariç T</w:t>
      </w:r>
      <w:r w:rsidR="00C84A54" w:rsidRPr="00AB4C64">
        <w:rPr>
          <w:rFonts w:ascii="Times New Roman" w:hAnsi="Times New Roman"/>
          <w:sz w:val="24"/>
        </w:rPr>
        <w:t>URKCELL</w:t>
      </w:r>
      <w:r w:rsidRPr="00AB4C64">
        <w:rPr>
          <w:rFonts w:ascii="Times New Roman" w:hAnsi="Times New Roman"/>
          <w:sz w:val="24"/>
        </w:rPr>
        <w:t>’in yazılı izni olmadan, üçüncü kişilere vermemeyi, açıklamamayı, kamuya duyurmamayı veya bu şekilde sonuçlanacak davranışlardan kaçınmayı taahhüt edeceğimizi,</w:t>
      </w:r>
    </w:p>
    <w:p w14:paraId="399B0392" w14:textId="77777777" w:rsidR="008C07AF" w:rsidRPr="00AB4C64" w:rsidRDefault="008C07AF" w:rsidP="00AB4C64">
      <w:pPr>
        <w:spacing w:line="276" w:lineRule="auto"/>
        <w:ind w:left="567"/>
        <w:jc w:val="both"/>
        <w:rPr>
          <w:rFonts w:ascii="Times New Roman" w:hAnsi="Times New Roman"/>
          <w:sz w:val="24"/>
        </w:rPr>
      </w:pPr>
      <w:r w:rsidRPr="00AB4C64">
        <w:rPr>
          <w:rFonts w:ascii="Times New Roman" w:hAnsi="Times New Roman"/>
          <w:sz w:val="24"/>
        </w:rPr>
        <w:t>Taahhütnamenin kendisi ve içeriği Sermaye Piyasası Kurulu (SPK) mevzuatı uyarınca kamuya açıklanmış bilgi sayılıncaya kadar muhatap(lar)ı tarafından saklı tutulması gereken İÇSEL BİLGİ içerebileceğini, İçsel bilgi, SPK’nun II-15.1 sayılı tebliği çerçevesinde sermaye piyasası aracının değerini ve yatırımcıların yatırım kararlarını etkileyebilecek henüz kamuya açıklanmamış bilgi olarak tanımlandığını, Saklılık durumuna riayet edilmemesi halinde idari ve/veya cezai yaptırımlarla karşılaşılabileceğini,</w:t>
      </w:r>
    </w:p>
    <w:p w14:paraId="0AE4D5C7" w14:textId="2C85D417" w:rsidR="008C07AF" w:rsidRPr="00AB4C64" w:rsidRDefault="00166723" w:rsidP="00AB4C64">
      <w:pPr>
        <w:tabs>
          <w:tab w:val="left" w:pos="3808"/>
        </w:tabs>
        <w:spacing w:line="276" w:lineRule="auto"/>
        <w:ind w:left="567"/>
        <w:jc w:val="both"/>
        <w:rPr>
          <w:rFonts w:ascii="Times New Roman" w:hAnsi="Times New Roman"/>
          <w:sz w:val="24"/>
        </w:rPr>
      </w:pPr>
      <w:r w:rsidRPr="00AB4C64">
        <w:rPr>
          <w:rFonts w:ascii="Times New Roman" w:hAnsi="Times New Roman"/>
          <w:b/>
          <w:sz w:val="24"/>
        </w:rPr>
        <w:t>7</w:t>
      </w:r>
      <w:r w:rsidR="008C07AF" w:rsidRPr="00AB4C64">
        <w:rPr>
          <w:rFonts w:ascii="Times New Roman" w:hAnsi="Times New Roman"/>
          <w:b/>
          <w:sz w:val="24"/>
        </w:rPr>
        <w:t>.</w:t>
      </w:r>
      <w:r w:rsidR="002358F8" w:rsidRPr="00AB4C64">
        <w:rPr>
          <w:rFonts w:ascii="Times New Roman" w:hAnsi="Times New Roman"/>
          <w:b/>
          <w:sz w:val="24"/>
        </w:rPr>
        <w:t>3</w:t>
      </w:r>
      <w:r w:rsidR="009515CA" w:rsidRPr="00AB4C64">
        <w:rPr>
          <w:rFonts w:ascii="Times New Roman" w:hAnsi="Times New Roman"/>
          <w:b/>
          <w:sz w:val="24"/>
        </w:rPr>
        <w:t>.</w:t>
      </w:r>
      <w:r w:rsidR="008C07AF" w:rsidRPr="00AB4C64">
        <w:rPr>
          <w:rFonts w:ascii="Times New Roman" w:hAnsi="Times New Roman"/>
          <w:sz w:val="24"/>
        </w:rPr>
        <w:t xml:space="preserve"> </w:t>
      </w:r>
      <w:r w:rsidR="00F76F54" w:rsidRPr="00AB4C64">
        <w:rPr>
          <w:rFonts w:ascii="Times New Roman" w:hAnsi="Times New Roman"/>
          <w:sz w:val="24"/>
        </w:rPr>
        <w:t>T</w:t>
      </w:r>
      <w:r w:rsidR="00C84A54" w:rsidRPr="00AB4C64">
        <w:rPr>
          <w:rFonts w:ascii="Times New Roman" w:hAnsi="Times New Roman"/>
          <w:sz w:val="24"/>
        </w:rPr>
        <w:t>URKCELL</w:t>
      </w:r>
      <w:r w:rsidR="008C07AF" w:rsidRPr="00AB4C64">
        <w:rPr>
          <w:rFonts w:ascii="Times New Roman" w:hAnsi="Times New Roman"/>
          <w:sz w:val="24"/>
        </w:rPr>
        <w:t xml:space="preserve">’in ve </w:t>
      </w:r>
      <w:r w:rsidR="00C115E5" w:rsidRPr="00AB4C64">
        <w:rPr>
          <w:rFonts w:ascii="Times New Roman" w:hAnsi="Times New Roman"/>
          <w:sz w:val="24"/>
        </w:rPr>
        <w:t xml:space="preserve">Şirketimizin </w:t>
      </w:r>
      <w:r w:rsidR="008C07AF" w:rsidRPr="00AB4C64">
        <w:rPr>
          <w:rFonts w:ascii="Times New Roman" w:hAnsi="Times New Roman"/>
          <w:sz w:val="24"/>
        </w:rPr>
        <w:t>birlikte veya T</w:t>
      </w:r>
      <w:r w:rsidR="00C84A54" w:rsidRPr="00AB4C64">
        <w:rPr>
          <w:rFonts w:ascii="Times New Roman" w:hAnsi="Times New Roman"/>
          <w:sz w:val="24"/>
        </w:rPr>
        <w:t>URKCELL</w:t>
      </w:r>
      <w:r w:rsidR="008C07AF" w:rsidRPr="00AB4C64">
        <w:rPr>
          <w:rFonts w:ascii="Times New Roman" w:hAnsi="Times New Roman"/>
          <w:sz w:val="24"/>
        </w:rPr>
        <w:t xml:space="preserve">’in veya </w:t>
      </w:r>
      <w:r w:rsidR="00C115E5" w:rsidRPr="00AB4C64">
        <w:rPr>
          <w:rFonts w:ascii="Times New Roman" w:hAnsi="Times New Roman"/>
          <w:sz w:val="24"/>
        </w:rPr>
        <w:t xml:space="preserve">Şirketimizin </w:t>
      </w:r>
      <w:r w:rsidR="008C07AF" w:rsidRPr="00AB4C64">
        <w:rPr>
          <w:rFonts w:ascii="Times New Roman" w:hAnsi="Times New Roman"/>
          <w:sz w:val="24"/>
        </w:rPr>
        <w:t>ayrı ayrı Taahhütname ile üstlendiği yükümlülükleri kısmen veya tamamen, geçici veya daimi olarak durduracak ve/veya imkansız kılacak şekilde ve derecede meydana gelen doğal afetler, harp, seferberlik, yangın halleri, hükümet ve idari makam kararları, mevzuat değişiklikleri ve benzeri hallerin mücbir sebep sayılacağını, bu gibi durumlar karşısında, yükümlülüklerin yerine getirmemesi sebebiyle T</w:t>
      </w:r>
      <w:r w:rsidR="00C84A54" w:rsidRPr="00AB4C64">
        <w:rPr>
          <w:rFonts w:ascii="Times New Roman" w:hAnsi="Times New Roman"/>
          <w:sz w:val="24"/>
        </w:rPr>
        <w:t>URKCELL</w:t>
      </w:r>
      <w:r w:rsidR="008C07AF" w:rsidRPr="00AB4C64">
        <w:rPr>
          <w:rFonts w:ascii="Times New Roman" w:hAnsi="Times New Roman"/>
          <w:sz w:val="24"/>
        </w:rPr>
        <w:t xml:space="preserve"> ve </w:t>
      </w:r>
      <w:r w:rsidR="00C115E5" w:rsidRPr="00AB4C64">
        <w:rPr>
          <w:rFonts w:ascii="Times New Roman" w:hAnsi="Times New Roman"/>
          <w:sz w:val="24"/>
        </w:rPr>
        <w:t xml:space="preserve">Şirketimizin </w:t>
      </w:r>
      <w:r w:rsidR="008C07AF" w:rsidRPr="00AB4C64">
        <w:rPr>
          <w:rFonts w:ascii="Times New Roman" w:hAnsi="Times New Roman"/>
          <w:sz w:val="24"/>
        </w:rPr>
        <w:t>birbirlerine karşı sorumlu olmayacaklarını,</w:t>
      </w:r>
    </w:p>
    <w:p w14:paraId="07E9EFB0" w14:textId="77777777" w:rsidR="008C07AF" w:rsidRPr="00AB4C64" w:rsidRDefault="008C07AF" w:rsidP="00AB4C64">
      <w:pPr>
        <w:tabs>
          <w:tab w:val="left" w:pos="3808"/>
        </w:tabs>
        <w:spacing w:line="276" w:lineRule="auto"/>
        <w:ind w:left="567"/>
        <w:jc w:val="both"/>
        <w:rPr>
          <w:rFonts w:ascii="Times New Roman" w:hAnsi="Times New Roman"/>
          <w:sz w:val="24"/>
        </w:rPr>
      </w:pPr>
      <w:r w:rsidRPr="00AB4C64">
        <w:rPr>
          <w:rFonts w:ascii="Times New Roman" w:hAnsi="Times New Roman"/>
          <w:color w:val="000000"/>
          <w:sz w:val="24"/>
          <w:lang w:val="en-US"/>
        </w:rPr>
        <w:t xml:space="preserve">İşbu Taahhütname kapsamındaki ödeme yükümlülüklerinin işbu maddenin istisnası olduğunu, </w:t>
      </w:r>
      <w:r w:rsidR="00C84A54" w:rsidRPr="00AB4C64">
        <w:rPr>
          <w:rFonts w:ascii="Times New Roman" w:hAnsi="Times New Roman"/>
          <w:color w:val="000000"/>
          <w:sz w:val="24"/>
          <w:lang w:val="en-US"/>
        </w:rPr>
        <w:t>m</w:t>
      </w:r>
      <w:r w:rsidRPr="00AB4C64">
        <w:rPr>
          <w:rFonts w:ascii="Times New Roman" w:hAnsi="Times New Roman"/>
          <w:color w:val="000000"/>
          <w:sz w:val="24"/>
          <w:lang w:val="en-US"/>
        </w:rPr>
        <w:t xml:space="preserve">ücbir </w:t>
      </w:r>
      <w:r w:rsidR="00C84A54" w:rsidRPr="00AB4C64">
        <w:rPr>
          <w:rFonts w:ascii="Times New Roman" w:hAnsi="Times New Roman"/>
          <w:color w:val="000000"/>
          <w:sz w:val="24"/>
          <w:lang w:val="en-US"/>
        </w:rPr>
        <w:t>s</w:t>
      </w:r>
      <w:r w:rsidRPr="00AB4C64">
        <w:rPr>
          <w:rFonts w:ascii="Times New Roman" w:hAnsi="Times New Roman"/>
          <w:color w:val="000000"/>
          <w:sz w:val="24"/>
          <w:lang w:val="en-US"/>
        </w:rPr>
        <w:t>ebe</w:t>
      </w:r>
      <w:r w:rsidR="00C84A54" w:rsidRPr="00AB4C64">
        <w:rPr>
          <w:rFonts w:ascii="Times New Roman" w:hAnsi="Times New Roman"/>
          <w:color w:val="000000"/>
          <w:sz w:val="24"/>
          <w:lang w:val="en-US"/>
        </w:rPr>
        <w:t>b</w:t>
      </w:r>
      <w:r w:rsidRPr="00AB4C64">
        <w:rPr>
          <w:rFonts w:ascii="Times New Roman" w:hAnsi="Times New Roman"/>
          <w:color w:val="000000"/>
          <w:sz w:val="24"/>
          <w:lang w:val="en-US"/>
        </w:rPr>
        <w:t xml:space="preserve">in varlığı halinde dahi </w:t>
      </w:r>
      <w:r w:rsidR="00C115E5" w:rsidRPr="00AB4C64">
        <w:rPr>
          <w:rFonts w:ascii="Times New Roman" w:hAnsi="Times New Roman"/>
          <w:color w:val="000000"/>
          <w:sz w:val="24"/>
          <w:lang w:val="en-US"/>
        </w:rPr>
        <w:t>Şirketimizin</w:t>
      </w:r>
      <w:r w:rsidRPr="00AB4C64">
        <w:rPr>
          <w:rFonts w:ascii="Times New Roman" w:hAnsi="Times New Roman"/>
          <w:color w:val="000000"/>
          <w:sz w:val="24"/>
          <w:lang w:val="en-US"/>
        </w:rPr>
        <w:t xml:space="preserve">, </w:t>
      </w:r>
      <w:r w:rsidR="00C84A54" w:rsidRPr="00AB4C64">
        <w:rPr>
          <w:rFonts w:ascii="Times New Roman" w:hAnsi="Times New Roman"/>
          <w:color w:val="000000"/>
          <w:sz w:val="24"/>
          <w:lang w:val="en-US"/>
        </w:rPr>
        <w:t>m</w:t>
      </w:r>
      <w:r w:rsidRPr="00AB4C64">
        <w:rPr>
          <w:rFonts w:ascii="Times New Roman" w:hAnsi="Times New Roman"/>
          <w:color w:val="000000"/>
          <w:sz w:val="24"/>
          <w:lang w:val="en-US"/>
        </w:rPr>
        <w:t xml:space="preserve">ücbir </w:t>
      </w:r>
      <w:r w:rsidR="00C84A54" w:rsidRPr="00AB4C64">
        <w:rPr>
          <w:rFonts w:ascii="Times New Roman" w:hAnsi="Times New Roman"/>
          <w:color w:val="000000"/>
          <w:sz w:val="24"/>
          <w:lang w:val="en-US"/>
        </w:rPr>
        <w:t>s</w:t>
      </w:r>
      <w:r w:rsidRPr="00AB4C64">
        <w:rPr>
          <w:rFonts w:ascii="Times New Roman" w:hAnsi="Times New Roman"/>
          <w:color w:val="000000"/>
          <w:sz w:val="24"/>
          <w:lang w:val="en-US"/>
        </w:rPr>
        <w:t>ebe</w:t>
      </w:r>
      <w:r w:rsidR="00C84A54" w:rsidRPr="00AB4C64">
        <w:rPr>
          <w:rFonts w:ascii="Times New Roman" w:hAnsi="Times New Roman"/>
          <w:color w:val="000000"/>
          <w:sz w:val="24"/>
          <w:lang w:val="en-US"/>
        </w:rPr>
        <w:t>b</w:t>
      </w:r>
      <w:r w:rsidRPr="00AB4C64">
        <w:rPr>
          <w:rFonts w:ascii="Times New Roman" w:hAnsi="Times New Roman"/>
          <w:color w:val="000000"/>
          <w:sz w:val="24"/>
          <w:lang w:val="en-US"/>
        </w:rPr>
        <w:t>in vukuu bulduğu ana kadar yapılan iş ve işlemler sebebiyle doğan borcuna ilişkin ödeme yükümlülüğünün devam edeceğini,</w:t>
      </w:r>
    </w:p>
    <w:p w14:paraId="349CF5D9" w14:textId="77777777" w:rsidR="008C07AF" w:rsidRPr="00AB4C64" w:rsidRDefault="008C07AF" w:rsidP="00AB4C64">
      <w:pPr>
        <w:spacing w:line="276" w:lineRule="auto"/>
        <w:ind w:left="567"/>
        <w:jc w:val="both"/>
        <w:rPr>
          <w:rFonts w:ascii="Times New Roman" w:hAnsi="Times New Roman"/>
          <w:sz w:val="24"/>
        </w:rPr>
      </w:pPr>
      <w:r w:rsidRPr="00AB4C64">
        <w:rPr>
          <w:rFonts w:ascii="Times New Roman" w:hAnsi="Times New Roman"/>
          <w:sz w:val="24"/>
        </w:rPr>
        <w:t>Taahhütnamedeki gizlilik hükümleri mücbir sebep halinde dahi geçerli ve bağlayıcı olmaya devam edeceğini,</w:t>
      </w:r>
    </w:p>
    <w:p w14:paraId="0490678B" w14:textId="2526464E" w:rsidR="008C07AF" w:rsidRPr="00AB4C64" w:rsidRDefault="00166723" w:rsidP="00AB4C64">
      <w:pPr>
        <w:spacing w:line="276" w:lineRule="auto"/>
        <w:ind w:left="567"/>
        <w:jc w:val="both"/>
        <w:rPr>
          <w:rFonts w:ascii="Times New Roman" w:hAnsi="Times New Roman"/>
          <w:sz w:val="24"/>
        </w:rPr>
      </w:pPr>
      <w:r w:rsidRPr="00AB4C64">
        <w:rPr>
          <w:rFonts w:ascii="Times New Roman" w:hAnsi="Times New Roman"/>
          <w:b/>
          <w:sz w:val="24"/>
        </w:rPr>
        <w:t>7</w:t>
      </w:r>
      <w:r w:rsidR="008C07AF" w:rsidRPr="00AB4C64">
        <w:rPr>
          <w:rFonts w:ascii="Times New Roman" w:hAnsi="Times New Roman"/>
          <w:b/>
          <w:sz w:val="24"/>
        </w:rPr>
        <w:t>.</w:t>
      </w:r>
      <w:r w:rsidR="002358F8" w:rsidRPr="00AB4C64">
        <w:rPr>
          <w:rFonts w:ascii="Times New Roman" w:hAnsi="Times New Roman"/>
          <w:b/>
          <w:sz w:val="24"/>
        </w:rPr>
        <w:t>4</w:t>
      </w:r>
      <w:r w:rsidR="008C07AF" w:rsidRPr="00AB4C64">
        <w:rPr>
          <w:rFonts w:ascii="Times New Roman" w:hAnsi="Times New Roman"/>
          <w:b/>
          <w:sz w:val="24"/>
        </w:rPr>
        <w:t>.</w:t>
      </w:r>
      <w:r w:rsidR="008C07AF" w:rsidRPr="00AB4C64">
        <w:rPr>
          <w:rFonts w:ascii="Times New Roman" w:hAnsi="Times New Roman"/>
          <w:sz w:val="24"/>
        </w:rPr>
        <w:t xml:space="preserve"> Turkcell’in veya </w:t>
      </w:r>
      <w:r w:rsidR="00C115E5" w:rsidRPr="00AB4C64">
        <w:rPr>
          <w:rFonts w:ascii="Times New Roman" w:hAnsi="Times New Roman"/>
          <w:sz w:val="24"/>
        </w:rPr>
        <w:t xml:space="preserve">Şirketimizin </w:t>
      </w:r>
      <w:r w:rsidR="008C07AF" w:rsidRPr="00AB4C64">
        <w:rPr>
          <w:rFonts w:ascii="Times New Roman" w:hAnsi="Times New Roman"/>
          <w:sz w:val="24"/>
        </w:rPr>
        <w:t>işbu Taahhütname kapsamında kendisine tanınmış olan hak ve yetkilerden birisini kullanmamış olması, söz konusu hak veya yetkiden feragat etmiş bulunduğu ve dolayısıyla bu hak veya yetkinin ortadan kalktığı şekilde yorumlanamaz; ayrıca bu durum T</w:t>
      </w:r>
      <w:r w:rsidR="00C84A54" w:rsidRPr="00AB4C64">
        <w:rPr>
          <w:rFonts w:ascii="Times New Roman" w:hAnsi="Times New Roman"/>
          <w:sz w:val="24"/>
        </w:rPr>
        <w:t>URKCELL’</w:t>
      </w:r>
      <w:r w:rsidR="008C07AF" w:rsidRPr="00AB4C64">
        <w:rPr>
          <w:rFonts w:ascii="Times New Roman" w:hAnsi="Times New Roman"/>
          <w:sz w:val="24"/>
        </w:rPr>
        <w:t>le aramızda ticari bir teamülün doğumuna da kaynaklık edemeyeceğini bildiğimizi,</w:t>
      </w:r>
    </w:p>
    <w:p w14:paraId="32E0ED94" w14:textId="4863F0E8" w:rsidR="008C07AF" w:rsidRPr="00AB4C64" w:rsidRDefault="00166723" w:rsidP="00AB4C64">
      <w:pPr>
        <w:spacing w:line="276" w:lineRule="auto"/>
        <w:ind w:left="567"/>
        <w:jc w:val="both"/>
        <w:rPr>
          <w:rFonts w:ascii="Times New Roman" w:hAnsi="Times New Roman"/>
          <w:sz w:val="24"/>
        </w:rPr>
      </w:pPr>
      <w:r w:rsidRPr="00AB4C64">
        <w:rPr>
          <w:rFonts w:ascii="Times New Roman" w:hAnsi="Times New Roman"/>
          <w:b/>
          <w:sz w:val="24"/>
        </w:rPr>
        <w:t>7</w:t>
      </w:r>
      <w:r w:rsidR="008C07AF" w:rsidRPr="00AB4C64">
        <w:rPr>
          <w:rFonts w:ascii="Times New Roman" w:hAnsi="Times New Roman"/>
          <w:b/>
          <w:sz w:val="24"/>
        </w:rPr>
        <w:t>.</w:t>
      </w:r>
      <w:r w:rsidR="002358F8" w:rsidRPr="00AB4C64">
        <w:rPr>
          <w:rFonts w:ascii="Times New Roman" w:hAnsi="Times New Roman"/>
          <w:b/>
          <w:sz w:val="24"/>
        </w:rPr>
        <w:t>5</w:t>
      </w:r>
      <w:r w:rsidR="008C07AF" w:rsidRPr="00AB4C64">
        <w:rPr>
          <w:rFonts w:ascii="Times New Roman" w:hAnsi="Times New Roman"/>
          <w:b/>
          <w:sz w:val="24"/>
        </w:rPr>
        <w:t>.</w:t>
      </w:r>
      <w:r w:rsidR="008C07AF" w:rsidRPr="00AB4C64">
        <w:rPr>
          <w:rFonts w:ascii="Times New Roman" w:hAnsi="Times New Roman"/>
          <w:sz w:val="24"/>
        </w:rPr>
        <w:t xml:space="preserve"> İşbu Taahhütname'nin tüm maddeleri ve Eklerinin ayrı ayrı işlem görür kabul edilmekte olduğunu ve herhangi bir neden ile Taahhütname ve Eklerin hükümlerinden biri veya birkaçı iptal edilmek durumunda kalınır veya uygulanamaz hale gelir ise, bu durumun Taahhütname'nin tamamının iptali anlamına gelmeyeceğini ve Taahhütname'nin tüm diğer maddelerinin ayrı ayrı geçerli olmaya devam edeceğini,</w:t>
      </w:r>
    </w:p>
    <w:p w14:paraId="7A071570" w14:textId="3D1DD491" w:rsidR="008C07AF" w:rsidRPr="00AB4C64" w:rsidRDefault="00166723" w:rsidP="00AB4C64">
      <w:pPr>
        <w:spacing w:line="276" w:lineRule="auto"/>
        <w:ind w:left="567"/>
        <w:jc w:val="both"/>
        <w:rPr>
          <w:rFonts w:ascii="Times New Roman" w:hAnsi="Times New Roman"/>
          <w:sz w:val="24"/>
        </w:rPr>
      </w:pPr>
      <w:r w:rsidRPr="00AB4C64">
        <w:rPr>
          <w:rFonts w:ascii="Times New Roman" w:hAnsi="Times New Roman"/>
          <w:b/>
          <w:sz w:val="24"/>
        </w:rPr>
        <w:t>7</w:t>
      </w:r>
      <w:r w:rsidR="008C07AF" w:rsidRPr="00AB4C64">
        <w:rPr>
          <w:rFonts w:ascii="Times New Roman" w:hAnsi="Times New Roman"/>
          <w:b/>
          <w:sz w:val="24"/>
        </w:rPr>
        <w:t>.</w:t>
      </w:r>
      <w:r w:rsidR="002358F8" w:rsidRPr="00AB4C64">
        <w:rPr>
          <w:rFonts w:ascii="Times New Roman" w:hAnsi="Times New Roman"/>
          <w:b/>
          <w:sz w:val="24"/>
        </w:rPr>
        <w:t>6</w:t>
      </w:r>
      <w:r w:rsidR="008C07AF" w:rsidRPr="00AB4C64">
        <w:rPr>
          <w:rFonts w:ascii="Times New Roman" w:hAnsi="Times New Roman"/>
          <w:sz w:val="24"/>
        </w:rPr>
        <w:t xml:space="preserve">. İşbu Taahhütname veya işbu </w:t>
      </w:r>
      <w:r w:rsidR="00F76F54" w:rsidRPr="00AB4C64">
        <w:rPr>
          <w:rFonts w:ascii="Times New Roman" w:hAnsi="Times New Roman"/>
          <w:sz w:val="24"/>
        </w:rPr>
        <w:t>Taahhütname</w:t>
      </w:r>
      <w:r w:rsidR="008C07AF" w:rsidRPr="00AB4C64">
        <w:rPr>
          <w:rFonts w:ascii="Times New Roman" w:hAnsi="Times New Roman"/>
          <w:sz w:val="24"/>
        </w:rPr>
        <w:t xml:space="preserve">'nin ifasından doğabilecek ihtilaflarda, </w:t>
      </w:r>
      <w:r w:rsidR="00C84A54" w:rsidRPr="00AB4C64">
        <w:rPr>
          <w:rFonts w:ascii="Times New Roman" w:hAnsi="Times New Roman"/>
          <w:sz w:val="24"/>
        </w:rPr>
        <w:t xml:space="preserve">TURKCELL </w:t>
      </w:r>
      <w:r w:rsidR="008C07AF" w:rsidRPr="00AB4C64">
        <w:rPr>
          <w:rFonts w:ascii="Times New Roman" w:hAnsi="Times New Roman"/>
          <w:sz w:val="24"/>
        </w:rPr>
        <w:t>kayıtları ile çelişki halinde sadece T</w:t>
      </w:r>
      <w:r w:rsidR="00C84A54" w:rsidRPr="00AB4C64">
        <w:rPr>
          <w:rFonts w:ascii="Times New Roman" w:hAnsi="Times New Roman"/>
          <w:sz w:val="24"/>
        </w:rPr>
        <w:t>URKCELL</w:t>
      </w:r>
      <w:r w:rsidR="008C07AF" w:rsidRPr="00AB4C64">
        <w:rPr>
          <w:rFonts w:ascii="Times New Roman" w:hAnsi="Times New Roman"/>
          <w:sz w:val="24"/>
        </w:rPr>
        <w:t>’in ticari defter ve kayıtları ile dijital kayıtlarının geçerli, bağlayıcı olduğunu ve kesin delil teşkil edeceğini, T</w:t>
      </w:r>
      <w:r w:rsidR="00C84A54" w:rsidRPr="00AB4C64">
        <w:rPr>
          <w:rFonts w:ascii="Times New Roman" w:hAnsi="Times New Roman"/>
          <w:sz w:val="24"/>
        </w:rPr>
        <w:t>URKCELL</w:t>
      </w:r>
      <w:r w:rsidR="008C07AF" w:rsidRPr="00AB4C64">
        <w:rPr>
          <w:rFonts w:ascii="Times New Roman" w:hAnsi="Times New Roman"/>
          <w:sz w:val="24"/>
        </w:rPr>
        <w:t>’i yemin teklifinden ber’i kıldığımızı ve bu maddenin Hukuk Muhakemeleri Kanunu’nun 193. maddesi anlamında kesin delil sözleşmesi niteliğinde olduğunu,</w:t>
      </w:r>
    </w:p>
    <w:p w14:paraId="7CCE5F3F" w14:textId="3C7081D0" w:rsidR="008C07AF" w:rsidRPr="00AB4C64" w:rsidRDefault="00166723" w:rsidP="00AB4C64">
      <w:pPr>
        <w:pStyle w:val="ListParagraph"/>
        <w:tabs>
          <w:tab w:val="left" w:pos="0"/>
        </w:tabs>
        <w:spacing w:line="276" w:lineRule="auto"/>
        <w:ind w:left="567"/>
        <w:jc w:val="both"/>
        <w:rPr>
          <w:rFonts w:ascii="Times New Roman" w:hAnsi="Times New Roman"/>
          <w:sz w:val="24"/>
        </w:rPr>
      </w:pPr>
      <w:r w:rsidRPr="00AB4C64">
        <w:rPr>
          <w:rFonts w:ascii="Times New Roman" w:hAnsi="Times New Roman"/>
          <w:b/>
          <w:sz w:val="24"/>
        </w:rPr>
        <w:t>7</w:t>
      </w:r>
      <w:r w:rsidR="008C07AF" w:rsidRPr="00AB4C64">
        <w:rPr>
          <w:rFonts w:ascii="Times New Roman" w:hAnsi="Times New Roman"/>
          <w:b/>
          <w:sz w:val="24"/>
        </w:rPr>
        <w:t>.</w:t>
      </w:r>
      <w:r w:rsidR="002358F8" w:rsidRPr="00AB4C64">
        <w:rPr>
          <w:rFonts w:ascii="Times New Roman" w:hAnsi="Times New Roman"/>
          <w:b/>
          <w:sz w:val="24"/>
        </w:rPr>
        <w:t>7</w:t>
      </w:r>
      <w:r w:rsidR="008C07AF" w:rsidRPr="00AB4C64">
        <w:rPr>
          <w:rFonts w:ascii="Times New Roman" w:hAnsi="Times New Roman"/>
          <w:b/>
          <w:sz w:val="24"/>
        </w:rPr>
        <w:t>.</w:t>
      </w:r>
      <w:r w:rsidR="008C07AF" w:rsidRPr="00AB4C64">
        <w:rPr>
          <w:rFonts w:ascii="Times New Roman" w:hAnsi="Times New Roman"/>
          <w:sz w:val="24"/>
        </w:rPr>
        <w:t xml:space="preserve"> Aleyhimize iflas kararı alınması, konkordato ilan edilmesi, borçlarımızı ödemede acze düşmemiz, kayyum atanması, Tasarruf Mevduatı Sigorta Fonu’na devredilmemiz, mahkeme kararlarına riayet etmememiz</w:t>
      </w:r>
      <w:r w:rsidR="002358F8" w:rsidRPr="00AB4C64">
        <w:rPr>
          <w:rFonts w:ascii="Times New Roman" w:hAnsi="Times New Roman"/>
          <w:sz w:val="24"/>
        </w:rPr>
        <w:t xml:space="preserve"> halinde</w:t>
      </w:r>
      <w:r w:rsidR="008C07AF" w:rsidRPr="00AB4C64">
        <w:rPr>
          <w:rFonts w:ascii="Times New Roman" w:hAnsi="Times New Roman"/>
          <w:sz w:val="24"/>
        </w:rPr>
        <w:t xml:space="preserve"> T</w:t>
      </w:r>
      <w:r w:rsidR="00C84A54" w:rsidRPr="00AB4C64">
        <w:rPr>
          <w:rFonts w:ascii="Times New Roman" w:hAnsi="Times New Roman"/>
          <w:sz w:val="24"/>
        </w:rPr>
        <w:t>URKCELL</w:t>
      </w:r>
      <w:r w:rsidR="008C07AF" w:rsidRPr="00AB4C64">
        <w:rPr>
          <w:rFonts w:ascii="Times New Roman" w:hAnsi="Times New Roman"/>
          <w:sz w:val="24"/>
        </w:rPr>
        <w:t>'in işbu Taahhütname konusu servisi derhal durdurma ve Taahhütname'yi herhangi bir tazminat, ceza, masraf vs. ödemeksizin tek taraflı derhal sonlandırma hakkının saklı olduğunu,</w:t>
      </w:r>
    </w:p>
    <w:p w14:paraId="0223285D" w14:textId="7F24CF48" w:rsidR="00FF0DC2" w:rsidRPr="00AB4C64" w:rsidRDefault="00166723" w:rsidP="00AB4C64">
      <w:pPr>
        <w:pStyle w:val="ListParagraph"/>
        <w:spacing w:line="276" w:lineRule="auto"/>
        <w:ind w:left="567"/>
        <w:jc w:val="both"/>
        <w:rPr>
          <w:rFonts w:ascii="Times New Roman" w:hAnsi="Times New Roman"/>
          <w:sz w:val="24"/>
        </w:rPr>
      </w:pPr>
      <w:r w:rsidRPr="00AB4C64">
        <w:rPr>
          <w:rFonts w:ascii="Times New Roman" w:hAnsi="Times New Roman"/>
          <w:b/>
          <w:sz w:val="24"/>
        </w:rPr>
        <w:t>7</w:t>
      </w:r>
      <w:r w:rsidR="00E70304" w:rsidRPr="00AB4C64">
        <w:rPr>
          <w:rFonts w:ascii="Times New Roman" w:hAnsi="Times New Roman"/>
          <w:b/>
          <w:sz w:val="24"/>
        </w:rPr>
        <w:t>.</w:t>
      </w:r>
      <w:r w:rsidR="002358F8" w:rsidRPr="00AB4C64">
        <w:rPr>
          <w:rFonts w:ascii="Times New Roman" w:hAnsi="Times New Roman"/>
          <w:b/>
          <w:sz w:val="24"/>
        </w:rPr>
        <w:t>8</w:t>
      </w:r>
      <w:r w:rsidR="008D1FFC" w:rsidRPr="00AB4C64">
        <w:rPr>
          <w:rFonts w:ascii="Times New Roman" w:hAnsi="Times New Roman"/>
          <w:b/>
          <w:sz w:val="24"/>
        </w:rPr>
        <w:t>.</w:t>
      </w:r>
      <w:r w:rsidR="00435B14" w:rsidRPr="00AB4C64">
        <w:rPr>
          <w:rFonts w:ascii="Times New Roman" w:hAnsi="Times New Roman"/>
          <w:sz w:val="24"/>
        </w:rPr>
        <w:t xml:space="preserve"> </w:t>
      </w:r>
      <w:r w:rsidR="00A10701" w:rsidRPr="00AB4C64">
        <w:rPr>
          <w:rFonts w:ascii="Times New Roman" w:hAnsi="Times New Roman"/>
          <w:sz w:val="24"/>
        </w:rPr>
        <w:t>İşbu Taahhütname kapsamındaki Servisleri kullanabilmemiz için Turkcell Mobil Telefon Hizmetleri Kurumsal Tip</w:t>
      </w:r>
      <w:r w:rsidR="00A10701" w:rsidRPr="00AB4C64">
        <w:rPr>
          <w:rFonts w:ascii="Times New Roman" w:hAnsi="Times New Roman"/>
          <w:b/>
          <w:sz w:val="24"/>
        </w:rPr>
        <w:t xml:space="preserve"> </w:t>
      </w:r>
      <w:r w:rsidR="00A10701" w:rsidRPr="00AB4C64">
        <w:rPr>
          <w:rFonts w:ascii="Times New Roman" w:hAnsi="Times New Roman"/>
          <w:sz w:val="24"/>
        </w:rPr>
        <w:t>Abonelik Sözleşmesi’ni imzalamış olmamız gerektiğini, i</w:t>
      </w:r>
      <w:r w:rsidR="00E70304" w:rsidRPr="00AB4C64">
        <w:rPr>
          <w:rFonts w:ascii="Times New Roman" w:hAnsi="Times New Roman"/>
          <w:sz w:val="24"/>
        </w:rPr>
        <w:t>şbu Taahhütname</w:t>
      </w:r>
      <w:r w:rsidR="00A10701" w:rsidRPr="00AB4C64">
        <w:rPr>
          <w:rFonts w:ascii="Times New Roman" w:hAnsi="Times New Roman"/>
          <w:sz w:val="24"/>
        </w:rPr>
        <w:t>’</w:t>
      </w:r>
      <w:r w:rsidR="00E70304" w:rsidRPr="00AB4C64">
        <w:rPr>
          <w:rFonts w:ascii="Times New Roman" w:hAnsi="Times New Roman"/>
          <w:sz w:val="24"/>
        </w:rPr>
        <w:t xml:space="preserve">de düzenlenmeyen hususlarda </w:t>
      </w:r>
      <w:r w:rsidR="00F76F54" w:rsidRPr="00AB4C64">
        <w:rPr>
          <w:rFonts w:ascii="Times New Roman" w:hAnsi="Times New Roman"/>
          <w:sz w:val="24"/>
        </w:rPr>
        <w:t>Turkcell Mobil Telefon Hizmetleri Kurumsal Tip</w:t>
      </w:r>
      <w:r w:rsidR="00F76F54" w:rsidRPr="00AB4C64">
        <w:rPr>
          <w:rFonts w:ascii="Times New Roman" w:hAnsi="Times New Roman"/>
          <w:b/>
          <w:sz w:val="24"/>
        </w:rPr>
        <w:t xml:space="preserve"> </w:t>
      </w:r>
      <w:r w:rsidR="00C84A54" w:rsidRPr="00AB4C64">
        <w:rPr>
          <w:rFonts w:ascii="Times New Roman" w:hAnsi="Times New Roman"/>
          <w:sz w:val="24"/>
        </w:rPr>
        <w:t>Abonelik Sözleşmesi</w:t>
      </w:r>
      <w:r w:rsidR="00C84A54" w:rsidRPr="00AB4C64">
        <w:rPr>
          <w:rFonts w:ascii="Times New Roman" w:hAnsi="Times New Roman"/>
          <w:b/>
          <w:sz w:val="24"/>
        </w:rPr>
        <w:t xml:space="preserve"> </w:t>
      </w:r>
      <w:r w:rsidR="00E70304" w:rsidRPr="00AB4C64">
        <w:rPr>
          <w:rFonts w:ascii="Times New Roman" w:hAnsi="Times New Roman"/>
          <w:sz w:val="24"/>
        </w:rPr>
        <w:t>hükümlerinin uygulanacağını,</w:t>
      </w:r>
    </w:p>
    <w:p w14:paraId="19D03A06" w14:textId="193C446F" w:rsidR="00407CF9" w:rsidRPr="00AB4C64" w:rsidRDefault="00166723" w:rsidP="00AB4C64">
      <w:pPr>
        <w:pStyle w:val="ListParagraph"/>
        <w:spacing w:line="276" w:lineRule="auto"/>
        <w:ind w:left="567"/>
        <w:jc w:val="both"/>
        <w:rPr>
          <w:rFonts w:ascii="Times New Roman" w:hAnsi="Times New Roman"/>
          <w:b/>
          <w:sz w:val="24"/>
        </w:rPr>
      </w:pPr>
      <w:r w:rsidRPr="00AB4C64">
        <w:rPr>
          <w:rFonts w:ascii="Times New Roman" w:hAnsi="Times New Roman"/>
          <w:b/>
          <w:sz w:val="24"/>
        </w:rPr>
        <w:t>7</w:t>
      </w:r>
      <w:r w:rsidR="0084513F" w:rsidRPr="00AB4C64">
        <w:rPr>
          <w:rFonts w:ascii="Times New Roman" w:hAnsi="Times New Roman"/>
          <w:b/>
          <w:sz w:val="24"/>
        </w:rPr>
        <w:t>.</w:t>
      </w:r>
      <w:r w:rsidR="002358F8" w:rsidRPr="00AB4C64">
        <w:rPr>
          <w:rFonts w:ascii="Times New Roman" w:hAnsi="Times New Roman"/>
          <w:b/>
          <w:sz w:val="24"/>
        </w:rPr>
        <w:t>9</w:t>
      </w:r>
      <w:r w:rsidR="008D1FFC" w:rsidRPr="00AB4C64">
        <w:rPr>
          <w:rFonts w:ascii="Times New Roman" w:hAnsi="Times New Roman"/>
          <w:b/>
          <w:sz w:val="24"/>
        </w:rPr>
        <w:t>.</w:t>
      </w:r>
      <w:r w:rsidR="008D1FFC" w:rsidRPr="00AB4C64">
        <w:rPr>
          <w:rFonts w:ascii="Times New Roman" w:hAnsi="Times New Roman"/>
          <w:sz w:val="24"/>
        </w:rPr>
        <w:t xml:space="preserve"> </w:t>
      </w:r>
      <w:r w:rsidR="00BA2A10" w:rsidRPr="00AB4C64">
        <w:rPr>
          <w:rFonts w:ascii="Times New Roman" w:hAnsi="Times New Roman"/>
          <w:sz w:val="24"/>
        </w:rPr>
        <w:t>17</w:t>
      </w:r>
      <w:r w:rsidRPr="00AB4C64">
        <w:rPr>
          <w:rFonts w:ascii="Times New Roman" w:hAnsi="Times New Roman"/>
          <w:sz w:val="24"/>
        </w:rPr>
        <w:t xml:space="preserve"> </w:t>
      </w:r>
      <w:r w:rsidR="0084513F" w:rsidRPr="00AB4C64">
        <w:rPr>
          <w:rFonts w:ascii="Times New Roman" w:hAnsi="Times New Roman"/>
          <w:sz w:val="24"/>
        </w:rPr>
        <w:t>(</w:t>
      </w:r>
      <w:r w:rsidR="00BA2A10" w:rsidRPr="00AB4C64">
        <w:rPr>
          <w:rFonts w:ascii="Times New Roman" w:hAnsi="Times New Roman"/>
          <w:sz w:val="24"/>
        </w:rPr>
        <w:t>onyedi</w:t>
      </w:r>
      <w:r w:rsidR="0084513F" w:rsidRPr="00AB4C64">
        <w:rPr>
          <w:rFonts w:ascii="Times New Roman" w:hAnsi="Times New Roman"/>
          <w:sz w:val="24"/>
        </w:rPr>
        <w:t>)</w:t>
      </w:r>
      <w:r w:rsidR="00407CF9" w:rsidRPr="00AB4C64">
        <w:rPr>
          <w:rFonts w:ascii="Times New Roman" w:hAnsi="Times New Roman"/>
          <w:sz w:val="24"/>
        </w:rPr>
        <w:t xml:space="preserve"> sayfa, </w:t>
      </w:r>
      <w:r w:rsidRPr="00AB4C64">
        <w:rPr>
          <w:rFonts w:ascii="Times New Roman" w:hAnsi="Times New Roman"/>
          <w:sz w:val="24"/>
        </w:rPr>
        <w:t xml:space="preserve">7 </w:t>
      </w:r>
      <w:r w:rsidR="008D1FFC" w:rsidRPr="00AB4C64">
        <w:rPr>
          <w:rFonts w:ascii="Times New Roman" w:hAnsi="Times New Roman"/>
          <w:sz w:val="24"/>
        </w:rPr>
        <w:t>(</w:t>
      </w:r>
      <w:r w:rsidRPr="00AB4C64">
        <w:rPr>
          <w:rFonts w:ascii="Times New Roman" w:hAnsi="Times New Roman"/>
          <w:sz w:val="24"/>
        </w:rPr>
        <w:t>yedi</w:t>
      </w:r>
      <w:r w:rsidR="008D1FFC" w:rsidRPr="00AB4C64">
        <w:rPr>
          <w:rFonts w:ascii="Times New Roman" w:hAnsi="Times New Roman"/>
          <w:sz w:val="24"/>
        </w:rPr>
        <w:t xml:space="preserve">) </w:t>
      </w:r>
      <w:r w:rsidR="00407CF9" w:rsidRPr="00AB4C64">
        <w:rPr>
          <w:rFonts w:ascii="Times New Roman" w:hAnsi="Times New Roman"/>
          <w:sz w:val="24"/>
        </w:rPr>
        <w:t>ana madde</w:t>
      </w:r>
      <w:r w:rsidR="002358F8" w:rsidRPr="00AB4C64">
        <w:rPr>
          <w:rFonts w:ascii="Times New Roman" w:hAnsi="Times New Roman"/>
          <w:sz w:val="24"/>
        </w:rPr>
        <w:t>, 2 (iki) ek</w:t>
      </w:r>
      <w:r w:rsidR="00407CF9" w:rsidRPr="00AB4C64">
        <w:rPr>
          <w:rFonts w:ascii="Times New Roman" w:hAnsi="Times New Roman"/>
          <w:sz w:val="24"/>
        </w:rPr>
        <w:t xml:space="preserve"> ve </w:t>
      </w:r>
      <w:r w:rsidR="00A46500" w:rsidRPr="00AB4C64">
        <w:rPr>
          <w:rFonts w:ascii="Times New Roman" w:hAnsi="Times New Roman"/>
          <w:sz w:val="24"/>
        </w:rPr>
        <w:t>1 (bir) asıl olarak tanzim edilen ve aslı TURKCELL’de, imzalı aslının bir fotokopisi (tarafların ıslak imzasını içermeyen) tarafımızda kalacak olan işbu Taahhütname’nin imzasından doğacak mali yükümlülüklerin yasalarca yükümlü kılınan tarafımızca beyan edilerek ödeneceğini, ödenmemesi veya geç ödenmesi durumunda her türlü sorumluluğun tarafımıza ait olduğunu ve bu konuyla ilgili TURKCELL’in uğrayacağı her türlü zarar ve ziyanın tarafımızca karşılanacağını, damga vergisinin eksiksiz ve zamanında beyan edilip ödendiğini tevsik edici belge veya bilgiyi (taahhütnameye vurulan damga vergisi kaşesi, tahakkuk belgesi, vergi dairesi alındısı, vergi tahsil alındısı, damga vergisi defter sayfa fotokopisi, damga vergisi beyannamesi vs.), Taahhütname’nin imza tarihinden itibaren en geç 30 (otuz) gün içerisinde TURKCELL’e ileteceğimizi</w:t>
      </w:r>
      <w:r w:rsidR="0084513F" w:rsidRPr="00AB4C64">
        <w:rPr>
          <w:rFonts w:ascii="Times New Roman" w:hAnsi="Times New Roman"/>
          <w:b/>
          <w:sz w:val="24"/>
        </w:rPr>
        <w:t>,</w:t>
      </w:r>
    </w:p>
    <w:p w14:paraId="644EC189" w14:textId="77777777" w:rsidR="00407CF9" w:rsidRPr="00AB4C64" w:rsidRDefault="00407CF9" w:rsidP="00AB4C64">
      <w:pPr>
        <w:pStyle w:val="ListParagraph"/>
        <w:spacing w:line="276" w:lineRule="auto"/>
        <w:ind w:left="0"/>
        <w:jc w:val="both"/>
        <w:rPr>
          <w:rFonts w:ascii="Times New Roman" w:hAnsi="Times New Roman"/>
          <w:sz w:val="24"/>
        </w:rPr>
      </w:pPr>
    </w:p>
    <w:p w14:paraId="3C638EF2" w14:textId="77777777" w:rsidR="005E3829" w:rsidRPr="00AB4C64" w:rsidRDefault="00663FDE" w:rsidP="00AB4C64">
      <w:pPr>
        <w:pStyle w:val="ListParagraph"/>
        <w:spacing w:line="276" w:lineRule="auto"/>
        <w:ind w:left="0"/>
        <w:jc w:val="both"/>
        <w:rPr>
          <w:rFonts w:ascii="Times New Roman" w:hAnsi="Times New Roman"/>
          <w:sz w:val="24"/>
        </w:rPr>
      </w:pPr>
      <w:r w:rsidRPr="00AB4C64">
        <w:rPr>
          <w:rFonts w:ascii="Times New Roman" w:hAnsi="Times New Roman"/>
          <w:color w:val="000000"/>
          <w:sz w:val="24"/>
        </w:rPr>
        <w:t>kabul, beyan ve taahhüt ederiz.</w:t>
      </w:r>
      <w:r w:rsidR="00780386" w:rsidRPr="00AB4C64">
        <w:rPr>
          <w:rFonts w:ascii="Times New Roman" w:hAnsi="Times New Roman"/>
          <w:sz w:val="24"/>
        </w:rPr>
        <w:t xml:space="preserve"> </w:t>
      </w:r>
    </w:p>
    <w:p w14:paraId="526F9C26" w14:textId="77777777" w:rsidR="00166723" w:rsidRPr="00AB4C64" w:rsidRDefault="00166723" w:rsidP="00AB4C64">
      <w:pPr>
        <w:pStyle w:val="ListParagraph"/>
        <w:spacing w:line="276" w:lineRule="auto"/>
        <w:ind w:left="0"/>
        <w:jc w:val="both"/>
        <w:rPr>
          <w:rFonts w:ascii="Times New Roman" w:hAnsi="Times New Roman"/>
          <w:sz w:val="24"/>
        </w:rPr>
      </w:pPr>
    </w:p>
    <w:p w14:paraId="1EC64D86" w14:textId="67F6FD1F" w:rsidR="00931AF2" w:rsidRPr="00AB4C64" w:rsidRDefault="00931AF2" w:rsidP="00AB4C64">
      <w:pPr>
        <w:pStyle w:val="ListParagraph"/>
        <w:spacing w:line="276" w:lineRule="auto"/>
        <w:ind w:left="0"/>
        <w:jc w:val="both"/>
        <w:rPr>
          <w:rFonts w:ascii="Times New Roman" w:hAnsi="Times New Roman"/>
          <w:color w:val="000000"/>
          <w:sz w:val="24"/>
        </w:rPr>
      </w:pPr>
      <w:r w:rsidRPr="00AB4C64">
        <w:rPr>
          <w:rFonts w:ascii="Times New Roman" w:hAnsi="Times New Roman"/>
          <w:color w:val="000000"/>
          <w:sz w:val="24"/>
        </w:rPr>
        <w:t xml:space="preserve">İşbu </w:t>
      </w:r>
      <w:r w:rsidR="001B0959" w:rsidRPr="00AB4C64">
        <w:rPr>
          <w:rFonts w:ascii="Times New Roman" w:hAnsi="Times New Roman"/>
          <w:color w:val="000000"/>
          <w:sz w:val="24"/>
        </w:rPr>
        <w:t>Taahhütname</w:t>
      </w:r>
      <w:r w:rsidRPr="00AB4C64">
        <w:rPr>
          <w:rFonts w:ascii="Times New Roman" w:hAnsi="Times New Roman"/>
          <w:color w:val="000000"/>
          <w:sz w:val="24"/>
        </w:rPr>
        <w:t xml:space="preserve"> </w:t>
      </w:r>
      <w:r w:rsidR="00C115E5" w:rsidRPr="00AB4C64">
        <w:rPr>
          <w:rFonts w:ascii="Times New Roman" w:hAnsi="Times New Roman"/>
          <w:color w:val="000000"/>
          <w:sz w:val="24"/>
        </w:rPr>
        <w:t xml:space="preserve">Şirketimizce </w:t>
      </w:r>
      <w:r w:rsidRPr="00AB4C64">
        <w:rPr>
          <w:rFonts w:ascii="Times New Roman" w:hAnsi="Times New Roman"/>
          <w:color w:val="000000"/>
          <w:sz w:val="24"/>
        </w:rPr>
        <w:t xml:space="preserve">okunarak </w:t>
      </w:r>
      <w:sdt>
        <w:sdtPr>
          <w:rPr>
            <w:rFonts w:ascii="Times New Roman" w:hAnsi="Times New Roman"/>
            <w:color w:val="000000"/>
            <w:sz w:val="24"/>
            <w:highlight w:val="lightGray"/>
          </w:rPr>
          <w:id w:val="-1909685648"/>
          <w:placeholder>
            <w:docPart w:val="DefaultPlaceholder_-1854013437"/>
          </w:placeholder>
          <w:date>
            <w:dateFormat w:val="d.MM.yyyy"/>
            <w:lid w:val="tr-TR"/>
            <w:storeMappedDataAs w:val="dateTime"/>
            <w:calendar w:val="gregorian"/>
          </w:date>
        </w:sdtPr>
        <w:sdtEndPr/>
        <w:sdtContent>
          <w:r w:rsidR="00B83735" w:rsidRPr="00AB4C64">
            <w:rPr>
              <w:rFonts w:ascii="Times New Roman" w:hAnsi="Times New Roman"/>
              <w:color w:val="000000"/>
              <w:sz w:val="24"/>
              <w:highlight w:val="lightGray"/>
            </w:rPr>
            <w:t>GÜNCEL İMZA TARİHİ GİRİLMELİDİR</w:t>
          </w:r>
        </w:sdtContent>
      </w:sdt>
      <w:r w:rsidRPr="00AB4C64">
        <w:rPr>
          <w:rFonts w:ascii="Times New Roman" w:hAnsi="Times New Roman"/>
          <w:color w:val="000000"/>
          <w:sz w:val="24"/>
        </w:rPr>
        <w:t xml:space="preserve"> tarihinde imzalanmıştır.</w:t>
      </w:r>
    </w:p>
    <w:p w14:paraId="3898E0DA" w14:textId="77777777" w:rsidR="007A04AD" w:rsidRPr="00AB4C64" w:rsidRDefault="007A04AD" w:rsidP="00AB4C64">
      <w:pPr>
        <w:pStyle w:val="ListParagraph"/>
        <w:spacing w:line="276" w:lineRule="auto"/>
        <w:ind w:left="0"/>
        <w:jc w:val="both"/>
        <w:rPr>
          <w:rFonts w:ascii="Times New Roman" w:hAnsi="Times New Roman"/>
          <w:sz w:val="24"/>
        </w:rPr>
      </w:pPr>
    </w:p>
    <w:p w14:paraId="5BF6D67F" w14:textId="77777777" w:rsidR="000D6C96" w:rsidRPr="00AB4C64" w:rsidRDefault="003E09E9" w:rsidP="00AB4C64">
      <w:pPr>
        <w:tabs>
          <w:tab w:val="right" w:pos="8640"/>
        </w:tabs>
        <w:spacing w:line="276" w:lineRule="auto"/>
        <w:jc w:val="both"/>
        <w:rPr>
          <w:rFonts w:ascii="Times New Roman" w:hAnsi="Times New Roman"/>
          <w:sz w:val="24"/>
        </w:rPr>
      </w:pPr>
      <w:r w:rsidRPr="00AB4C64">
        <w:rPr>
          <w:rFonts w:ascii="Times New Roman" w:hAnsi="Times New Roman"/>
          <w:b/>
          <w:sz w:val="24"/>
        </w:rPr>
        <w:t>E</w:t>
      </w:r>
      <w:r w:rsidR="002D662B" w:rsidRPr="00AB4C64">
        <w:rPr>
          <w:rFonts w:ascii="Times New Roman" w:hAnsi="Times New Roman"/>
          <w:b/>
          <w:sz w:val="24"/>
        </w:rPr>
        <w:t>K</w:t>
      </w:r>
      <w:r w:rsidRPr="00AB4C64">
        <w:rPr>
          <w:rFonts w:ascii="Times New Roman" w:hAnsi="Times New Roman"/>
          <w:b/>
          <w:sz w:val="24"/>
        </w:rPr>
        <w:t>-</w:t>
      </w:r>
      <w:r w:rsidR="007B5AEA" w:rsidRPr="00AB4C64">
        <w:rPr>
          <w:rFonts w:ascii="Times New Roman" w:hAnsi="Times New Roman"/>
          <w:b/>
          <w:sz w:val="24"/>
        </w:rPr>
        <w:t xml:space="preserve">1 </w:t>
      </w:r>
      <w:r w:rsidR="00DB0169" w:rsidRPr="00AB4C64">
        <w:rPr>
          <w:rFonts w:ascii="Times New Roman" w:hAnsi="Times New Roman"/>
          <w:sz w:val="24"/>
        </w:rPr>
        <w:t xml:space="preserve">Aktivasyon ve </w:t>
      </w:r>
      <w:r w:rsidR="000D6C96" w:rsidRPr="00AB4C64">
        <w:rPr>
          <w:rFonts w:ascii="Times New Roman" w:hAnsi="Times New Roman"/>
          <w:sz w:val="24"/>
        </w:rPr>
        <w:t>Alfanumerik Başlık Talep Formu</w:t>
      </w:r>
    </w:p>
    <w:p w14:paraId="278FB508" w14:textId="77777777" w:rsidR="007A04AD" w:rsidRPr="00AB4C64" w:rsidRDefault="007A04AD" w:rsidP="00AB4C64">
      <w:pPr>
        <w:tabs>
          <w:tab w:val="right" w:pos="8640"/>
        </w:tabs>
        <w:spacing w:line="276" w:lineRule="auto"/>
        <w:jc w:val="both"/>
        <w:rPr>
          <w:rFonts w:ascii="Times New Roman" w:hAnsi="Times New Roman"/>
          <w:b/>
          <w:sz w:val="24"/>
        </w:rPr>
      </w:pPr>
    </w:p>
    <w:p w14:paraId="4F20C727" w14:textId="77777777" w:rsidR="003A7D8B" w:rsidRPr="00AB4C64" w:rsidRDefault="003A7D8B" w:rsidP="00AB4C64">
      <w:pPr>
        <w:tabs>
          <w:tab w:val="right" w:pos="8640"/>
        </w:tabs>
        <w:spacing w:line="276" w:lineRule="auto"/>
        <w:jc w:val="both"/>
        <w:rPr>
          <w:rFonts w:ascii="Times New Roman" w:hAnsi="Times New Roman"/>
          <w:sz w:val="24"/>
        </w:rPr>
      </w:pPr>
      <w:r w:rsidRPr="00AB4C64">
        <w:rPr>
          <w:rFonts w:ascii="Times New Roman" w:hAnsi="Times New Roman"/>
          <w:b/>
          <w:sz w:val="24"/>
        </w:rPr>
        <w:t>E</w:t>
      </w:r>
      <w:r w:rsidR="002D662B" w:rsidRPr="00AB4C64">
        <w:rPr>
          <w:rFonts w:ascii="Times New Roman" w:hAnsi="Times New Roman"/>
          <w:b/>
          <w:sz w:val="24"/>
        </w:rPr>
        <w:t>K</w:t>
      </w:r>
      <w:r w:rsidRPr="00AB4C64">
        <w:rPr>
          <w:rFonts w:ascii="Times New Roman" w:hAnsi="Times New Roman"/>
          <w:b/>
          <w:sz w:val="24"/>
        </w:rPr>
        <w:t>-2</w:t>
      </w:r>
      <w:r w:rsidRPr="00AB4C64">
        <w:rPr>
          <w:rFonts w:ascii="Times New Roman" w:hAnsi="Times New Roman"/>
          <w:sz w:val="24"/>
        </w:rPr>
        <w:t xml:space="preserve"> SMS Uzunluklarına </w:t>
      </w:r>
      <w:r w:rsidR="00C84A54" w:rsidRPr="00AB4C64">
        <w:rPr>
          <w:rFonts w:ascii="Times New Roman" w:hAnsi="Times New Roman"/>
          <w:sz w:val="24"/>
        </w:rPr>
        <w:t>İ</w:t>
      </w:r>
      <w:r w:rsidRPr="00AB4C64">
        <w:rPr>
          <w:rFonts w:ascii="Times New Roman" w:hAnsi="Times New Roman"/>
          <w:sz w:val="24"/>
        </w:rPr>
        <w:t>lişkin Tablo</w:t>
      </w:r>
    </w:p>
    <w:p w14:paraId="3784F571" w14:textId="77777777" w:rsidR="007A04AD" w:rsidRPr="00AB4C64" w:rsidRDefault="007A04AD" w:rsidP="00AB4C64">
      <w:pPr>
        <w:tabs>
          <w:tab w:val="right" w:pos="8640"/>
        </w:tabs>
        <w:spacing w:line="276" w:lineRule="auto"/>
        <w:jc w:val="both"/>
        <w:rPr>
          <w:rFonts w:ascii="Times New Roman" w:hAnsi="Times New Roman"/>
          <w:b/>
          <w:sz w:val="24"/>
        </w:rPr>
      </w:pPr>
    </w:p>
    <w:p w14:paraId="02C8B477" w14:textId="77777777" w:rsidR="000D6C96" w:rsidRPr="00AB4C64" w:rsidRDefault="00931AF2" w:rsidP="00AB4C64">
      <w:pPr>
        <w:tabs>
          <w:tab w:val="right" w:pos="8640"/>
        </w:tabs>
        <w:spacing w:line="276" w:lineRule="auto"/>
        <w:jc w:val="both"/>
        <w:rPr>
          <w:rFonts w:ascii="Times New Roman" w:hAnsi="Times New Roman"/>
          <w:b/>
          <w:sz w:val="24"/>
        </w:rPr>
      </w:pPr>
      <w:r w:rsidRPr="00AB4C64">
        <w:rPr>
          <w:rFonts w:ascii="Times New Roman" w:hAnsi="Times New Roman"/>
          <w:b/>
          <w:sz w:val="24"/>
        </w:rPr>
        <w:t>FİRMA</w:t>
      </w:r>
      <w:r w:rsidR="00EA4D74" w:rsidRPr="00AB4C64">
        <w:rPr>
          <w:rFonts w:ascii="Times New Roman" w:hAnsi="Times New Roman"/>
          <w:b/>
          <w:sz w:val="24"/>
        </w:rPr>
        <w:t xml:space="preserve"> </w:t>
      </w:r>
      <w:r w:rsidRPr="00AB4C64">
        <w:rPr>
          <w:rFonts w:ascii="Times New Roman" w:hAnsi="Times New Roman"/>
          <w:b/>
          <w:sz w:val="24"/>
        </w:rPr>
        <w:t>UNVANI:</w:t>
      </w:r>
      <w:r w:rsidR="008D759B" w:rsidRPr="00AB4C64">
        <w:rPr>
          <w:rFonts w:ascii="Times New Roman" w:hAnsi="Times New Roman"/>
          <w:b/>
          <w:sz w:val="24"/>
        </w:rPr>
        <w:t xml:space="preserve"> </w:t>
      </w:r>
      <w:sdt>
        <w:sdtPr>
          <w:rPr>
            <w:rFonts w:ascii="Times New Roman" w:hAnsi="Times New Roman"/>
            <w:b/>
            <w:sz w:val="24"/>
            <w:highlight w:val="lightGray"/>
          </w:rPr>
          <w:id w:val="567700767"/>
          <w:placeholder>
            <w:docPart w:val="DefaultPlaceholder_-1854013440"/>
          </w:placeholder>
        </w:sdtPr>
        <w:sdtEndPr/>
        <w:sdtContent>
          <w:r w:rsidR="0021266B" w:rsidRPr="00AB4C64">
            <w:rPr>
              <w:rFonts w:ascii="Times New Roman" w:hAnsi="Times New Roman"/>
              <w:b/>
              <w:sz w:val="24"/>
              <w:highlight w:val="lightGray"/>
            </w:rPr>
            <w:t>…………</w:t>
          </w:r>
          <w:r w:rsidR="007A04AD" w:rsidRPr="00AB4C64">
            <w:rPr>
              <w:rFonts w:ascii="Times New Roman" w:hAnsi="Times New Roman"/>
              <w:b/>
              <w:sz w:val="24"/>
              <w:highlight w:val="lightGray"/>
            </w:rPr>
            <w:t>………………………………….</w:t>
          </w:r>
          <w:r w:rsidR="0021266B" w:rsidRPr="00AB4C64">
            <w:rPr>
              <w:rFonts w:ascii="Times New Roman" w:hAnsi="Times New Roman"/>
              <w:b/>
              <w:sz w:val="24"/>
              <w:highlight w:val="lightGray"/>
            </w:rPr>
            <w:t>……………….</w:t>
          </w:r>
        </w:sdtContent>
      </w:sdt>
    </w:p>
    <w:p w14:paraId="68BFE67C" w14:textId="77777777" w:rsidR="007A04AD" w:rsidRPr="00AB4C64" w:rsidRDefault="007A04AD" w:rsidP="00AB4C64">
      <w:pPr>
        <w:tabs>
          <w:tab w:val="right" w:pos="8640"/>
        </w:tabs>
        <w:spacing w:line="276" w:lineRule="auto"/>
        <w:jc w:val="both"/>
        <w:rPr>
          <w:rFonts w:ascii="Times New Roman" w:hAnsi="Times New Roman"/>
          <w:b/>
          <w:sz w:val="24"/>
        </w:rPr>
      </w:pPr>
    </w:p>
    <w:p w14:paraId="24FA182A" w14:textId="77777777" w:rsidR="000D6C96" w:rsidRPr="00AB4C64" w:rsidRDefault="00931AF2" w:rsidP="00AB4C64">
      <w:pPr>
        <w:tabs>
          <w:tab w:val="right" w:pos="8640"/>
        </w:tabs>
        <w:spacing w:line="276" w:lineRule="auto"/>
        <w:jc w:val="both"/>
        <w:rPr>
          <w:rFonts w:ascii="Times New Roman" w:hAnsi="Times New Roman"/>
          <w:b/>
          <w:sz w:val="24"/>
        </w:rPr>
      </w:pPr>
      <w:r w:rsidRPr="00AB4C64">
        <w:rPr>
          <w:rFonts w:ascii="Times New Roman" w:hAnsi="Times New Roman"/>
          <w:b/>
          <w:sz w:val="24"/>
        </w:rPr>
        <w:t xml:space="preserve">FİRMA </w:t>
      </w:r>
      <w:r w:rsidR="000F3262" w:rsidRPr="00AB4C64">
        <w:rPr>
          <w:rFonts w:ascii="Times New Roman" w:hAnsi="Times New Roman"/>
          <w:b/>
          <w:sz w:val="24"/>
        </w:rPr>
        <w:t>ADRES</w:t>
      </w:r>
      <w:r w:rsidRPr="00AB4C64">
        <w:rPr>
          <w:rFonts w:ascii="Times New Roman" w:hAnsi="Times New Roman"/>
          <w:b/>
          <w:sz w:val="24"/>
        </w:rPr>
        <w:t>İ:</w:t>
      </w:r>
      <w:r w:rsidR="0021266B" w:rsidRPr="00AB4C64">
        <w:rPr>
          <w:rFonts w:ascii="Times New Roman" w:hAnsi="Times New Roman"/>
          <w:b/>
          <w:sz w:val="24"/>
        </w:rPr>
        <w:t xml:space="preserve"> </w:t>
      </w:r>
      <w:sdt>
        <w:sdtPr>
          <w:rPr>
            <w:rFonts w:ascii="Times New Roman" w:hAnsi="Times New Roman"/>
            <w:b/>
            <w:sz w:val="24"/>
            <w:highlight w:val="lightGray"/>
          </w:rPr>
          <w:id w:val="-2012130169"/>
          <w:placeholder>
            <w:docPart w:val="DefaultPlaceholder_-1854013440"/>
          </w:placeholder>
        </w:sdtPr>
        <w:sdtEndPr/>
        <w:sdtContent>
          <w:r w:rsidR="0021266B" w:rsidRPr="00AB4C64">
            <w:rPr>
              <w:rFonts w:ascii="Times New Roman" w:hAnsi="Times New Roman"/>
              <w:b/>
              <w:sz w:val="24"/>
              <w:highlight w:val="lightGray"/>
            </w:rPr>
            <w:t>……………</w:t>
          </w:r>
          <w:r w:rsidR="007A04AD" w:rsidRPr="00AB4C64">
            <w:rPr>
              <w:rFonts w:ascii="Times New Roman" w:hAnsi="Times New Roman"/>
              <w:b/>
              <w:sz w:val="24"/>
              <w:highlight w:val="lightGray"/>
            </w:rPr>
            <w:t>…………………………………..</w:t>
          </w:r>
          <w:r w:rsidR="0021266B" w:rsidRPr="00AB4C64">
            <w:rPr>
              <w:rFonts w:ascii="Times New Roman" w:hAnsi="Times New Roman"/>
              <w:b/>
              <w:sz w:val="24"/>
              <w:highlight w:val="lightGray"/>
            </w:rPr>
            <w:t>…………….</w:t>
          </w:r>
        </w:sdtContent>
      </w:sdt>
    </w:p>
    <w:p w14:paraId="297DCA11" w14:textId="77777777" w:rsidR="00A46500" w:rsidRPr="00AB4C64" w:rsidRDefault="00A46500" w:rsidP="00AB4C64">
      <w:pPr>
        <w:spacing w:line="276" w:lineRule="auto"/>
        <w:jc w:val="both"/>
        <w:rPr>
          <w:rFonts w:ascii="Times New Roman" w:hAnsi="Times New Roman"/>
          <w:b/>
          <w:sz w:val="24"/>
        </w:rPr>
      </w:pPr>
      <w:r w:rsidRPr="00AB4C64">
        <w:rPr>
          <w:rFonts w:ascii="Times New Roman" w:hAnsi="Times New Roman"/>
          <w:b/>
          <w:sz w:val="24"/>
        </w:rPr>
        <w:br w:type="page"/>
      </w:r>
    </w:p>
    <w:p w14:paraId="59BDBA9A" w14:textId="77777777" w:rsidR="001672A2" w:rsidRPr="00AB4C64" w:rsidRDefault="007B5AEA" w:rsidP="00AB4C64">
      <w:pPr>
        <w:tabs>
          <w:tab w:val="right" w:pos="8640"/>
        </w:tabs>
        <w:spacing w:before="120" w:line="276" w:lineRule="auto"/>
        <w:jc w:val="both"/>
        <w:rPr>
          <w:rFonts w:ascii="Times New Roman" w:hAnsi="Times New Roman"/>
          <w:b/>
          <w:sz w:val="24"/>
        </w:rPr>
      </w:pPr>
      <w:r w:rsidRPr="00AB4C64">
        <w:rPr>
          <w:rFonts w:ascii="Times New Roman" w:hAnsi="Times New Roman"/>
          <w:b/>
          <w:sz w:val="24"/>
        </w:rPr>
        <w:t>EK-1</w:t>
      </w:r>
    </w:p>
    <w:p w14:paraId="5EAC8A46" w14:textId="77777777" w:rsidR="00DB0169" w:rsidRPr="00AB4C64" w:rsidRDefault="00DB0169" w:rsidP="00AB4C64">
      <w:pPr>
        <w:tabs>
          <w:tab w:val="right" w:pos="8640"/>
        </w:tabs>
        <w:spacing w:before="120" w:line="276" w:lineRule="auto"/>
        <w:jc w:val="both"/>
        <w:rPr>
          <w:rFonts w:ascii="Times New Roman" w:hAnsi="Times New Roman"/>
          <w:b/>
          <w:sz w:val="24"/>
        </w:rPr>
      </w:pPr>
      <w:r w:rsidRPr="00AB4C64">
        <w:rPr>
          <w:rFonts w:ascii="Times New Roman" w:hAnsi="Times New Roman"/>
          <w:b/>
          <w:sz w:val="24"/>
        </w:rPr>
        <w:t>AKTİVASYON ve ALFANUMERİK BAŞLIK TALEP FORMU</w:t>
      </w:r>
    </w:p>
    <w:p w14:paraId="1C418197" w14:textId="163C148D" w:rsidR="002F26F9" w:rsidRPr="00AB4C64" w:rsidRDefault="002F26F9" w:rsidP="00AB4C64">
      <w:pPr>
        <w:tabs>
          <w:tab w:val="right" w:pos="8640"/>
        </w:tabs>
        <w:spacing w:before="120" w:line="276" w:lineRule="auto"/>
        <w:jc w:val="both"/>
        <w:rPr>
          <w:rFonts w:ascii="Times New Roman" w:hAnsi="Times New Roman"/>
          <w:b/>
          <w:sz w:val="24"/>
        </w:rPr>
      </w:pPr>
    </w:p>
    <w:p w14:paraId="18152F63" w14:textId="4D458859" w:rsidR="00881403" w:rsidRPr="00AB4C64" w:rsidRDefault="0002295F" w:rsidP="00AB4C64">
      <w:pPr>
        <w:spacing w:line="276" w:lineRule="auto"/>
        <w:jc w:val="both"/>
        <w:rPr>
          <w:rFonts w:ascii="Times New Roman" w:hAnsi="Times New Roman"/>
          <w:sz w:val="24"/>
        </w:rPr>
      </w:pPr>
      <w:sdt>
        <w:sdtPr>
          <w:rPr>
            <w:rFonts w:ascii="Times New Roman" w:hAnsi="Times New Roman"/>
            <w:sz w:val="24"/>
            <w:highlight w:val="lightGray"/>
          </w:rPr>
          <w:id w:val="1181782793"/>
          <w:placeholder>
            <w:docPart w:val="DefaultPlaceholder_-1854013440"/>
          </w:placeholder>
        </w:sdtPr>
        <w:sdtEndPr/>
        <w:sdtContent>
          <w:r w:rsidR="00DB0169" w:rsidRPr="00AB4C64">
            <w:rPr>
              <w:rFonts w:ascii="Times New Roman" w:hAnsi="Times New Roman"/>
              <w:sz w:val="24"/>
              <w:highlight w:val="lightGray"/>
            </w:rPr>
            <w:t>....</w:t>
          </w:r>
          <w:r w:rsidR="00BE1848" w:rsidRPr="00AB4C64">
            <w:rPr>
              <w:rFonts w:ascii="Times New Roman" w:hAnsi="Times New Roman"/>
              <w:sz w:val="24"/>
              <w:highlight w:val="lightGray"/>
            </w:rPr>
            <w:t>/</w:t>
          </w:r>
          <w:r w:rsidR="00DB0169" w:rsidRPr="00AB4C64">
            <w:rPr>
              <w:rFonts w:ascii="Times New Roman" w:hAnsi="Times New Roman"/>
              <w:sz w:val="24"/>
              <w:highlight w:val="lightGray"/>
            </w:rPr>
            <w:t>....</w:t>
          </w:r>
          <w:r w:rsidR="00BE1848" w:rsidRPr="00AB4C64">
            <w:rPr>
              <w:rFonts w:ascii="Times New Roman" w:hAnsi="Times New Roman"/>
              <w:sz w:val="24"/>
              <w:highlight w:val="lightGray"/>
            </w:rPr>
            <w:t>/….</w:t>
          </w:r>
          <w:r w:rsidR="00DB0169" w:rsidRPr="00AB4C64">
            <w:rPr>
              <w:rFonts w:ascii="Times New Roman" w:hAnsi="Times New Roman"/>
              <w:sz w:val="24"/>
              <w:highlight w:val="lightGray"/>
            </w:rPr>
            <w:t>.</w:t>
          </w:r>
        </w:sdtContent>
      </w:sdt>
      <w:r w:rsidR="00DB0169" w:rsidRPr="00AB4C64">
        <w:rPr>
          <w:rFonts w:ascii="Times New Roman" w:hAnsi="Times New Roman"/>
          <w:sz w:val="24"/>
        </w:rPr>
        <w:t xml:space="preserve"> tarihinde imzalamış olduğumuz </w:t>
      </w:r>
      <w:r w:rsidR="00D1031C" w:rsidRPr="00AB4C64">
        <w:rPr>
          <w:rFonts w:ascii="Times New Roman" w:hAnsi="Times New Roman"/>
          <w:sz w:val="24"/>
        </w:rPr>
        <w:t xml:space="preserve">Faturalı </w:t>
      </w:r>
      <w:r w:rsidR="001D2717" w:rsidRPr="00AB4C64">
        <w:rPr>
          <w:rFonts w:ascii="Times New Roman" w:hAnsi="Times New Roman"/>
          <w:sz w:val="24"/>
        </w:rPr>
        <w:t xml:space="preserve">Dijital </w:t>
      </w:r>
      <w:r w:rsidR="00B87919" w:rsidRPr="00AB4C64">
        <w:rPr>
          <w:rFonts w:ascii="Times New Roman" w:hAnsi="Times New Roman"/>
          <w:sz w:val="24"/>
        </w:rPr>
        <w:t>M</w:t>
      </w:r>
      <w:r w:rsidR="001B0959" w:rsidRPr="00AB4C64">
        <w:rPr>
          <w:rFonts w:ascii="Times New Roman" w:hAnsi="Times New Roman"/>
          <w:sz w:val="24"/>
        </w:rPr>
        <w:t>esaj</w:t>
      </w:r>
      <w:r w:rsidR="00E60823" w:rsidRPr="00AB4C64">
        <w:rPr>
          <w:rFonts w:ascii="Times New Roman" w:hAnsi="Times New Roman"/>
          <w:sz w:val="24"/>
        </w:rPr>
        <w:t>laşma</w:t>
      </w:r>
      <w:r w:rsidR="00D1031C" w:rsidRPr="00AB4C64">
        <w:rPr>
          <w:rFonts w:ascii="Times New Roman" w:hAnsi="Times New Roman"/>
          <w:sz w:val="24"/>
        </w:rPr>
        <w:t xml:space="preserve"> Servisleri </w:t>
      </w:r>
      <w:r w:rsidR="001B0959" w:rsidRPr="00AB4C64">
        <w:rPr>
          <w:rFonts w:ascii="Times New Roman" w:hAnsi="Times New Roman"/>
          <w:sz w:val="24"/>
        </w:rPr>
        <w:t>Taahhütname</w:t>
      </w:r>
      <w:r w:rsidR="00D1031C" w:rsidRPr="00AB4C64">
        <w:rPr>
          <w:rFonts w:ascii="Times New Roman" w:hAnsi="Times New Roman"/>
          <w:sz w:val="24"/>
        </w:rPr>
        <w:t xml:space="preserve">si </w:t>
      </w:r>
      <w:r w:rsidR="00DB0169" w:rsidRPr="00AB4C64">
        <w:rPr>
          <w:rFonts w:ascii="Times New Roman" w:hAnsi="Times New Roman"/>
          <w:sz w:val="24"/>
        </w:rPr>
        <w:t xml:space="preserve">( </w:t>
      </w:r>
      <w:r w:rsidR="00DB0169" w:rsidRPr="00AB4C64">
        <w:rPr>
          <w:rFonts w:ascii="Times New Roman" w:hAnsi="Times New Roman"/>
          <w:b/>
          <w:sz w:val="24"/>
        </w:rPr>
        <w:t>“</w:t>
      </w:r>
      <w:r w:rsidR="001B0959" w:rsidRPr="00AB4C64">
        <w:rPr>
          <w:rFonts w:ascii="Times New Roman" w:hAnsi="Times New Roman"/>
          <w:b/>
          <w:sz w:val="24"/>
        </w:rPr>
        <w:t>Taahhütname</w:t>
      </w:r>
      <w:r w:rsidR="00DB0169" w:rsidRPr="00AB4C64">
        <w:rPr>
          <w:rFonts w:ascii="Times New Roman" w:hAnsi="Times New Roman"/>
          <w:b/>
          <w:sz w:val="24"/>
        </w:rPr>
        <w:t>”</w:t>
      </w:r>
      <w:r w:rsidR="00DB0169" w:rsidRPr="00AB4C64">
        <w:rPr>
          <w:rFonts w:ascii="Times New Roman" w:hAnsi="Times New Roman"/>
          <w:sz w:val="24"/>
        </w:rPr>
        <w:t xml:space="preserve">) kapsamında ve süresince göndereceğimiz </w:t>
      </w:r>
      <w:r w:rsidR="001B0959" w:rsidRPr="00AB4C64">
        <w:rPr>
          <w:rFonts w:ascii="Times New Roman" w:hAnsi="Times New Roman"/>
          <w:sz w:val="24"/>
        </w:rPr>
        <w:t xml:space="preserve">Toplu </w:t>
      </w:r>
      <w:r w:rsidR="00E04B99" w:rsidRPr="00AB4C64">
        <w:rPr>
          <w:rFonts w:ascii="Times New Roman" w:hAnsi="Times New Roman"/>
          <w:sz w:val="24"/>
        </w:rPr>
        <w:t>Mesajlar</w:t>
      </w:r>
      <w:r w:rsidR="008D7D52" w:rsidRPr="00AB4C64">
        <w:rPr>
          <w:rFonts w:ascii="Times New Roman" w:hAnsi="Times New Roman"/>
          <w:sz w:val="24"/>
        </w:rPr>
        <w:t>’</w:t>
      </w:r>
      <w:r w:rsidR="00E04B99" w:rsidRPr="00AB4C64">
        <w:rPr>
          <w:rFonts w:ascii="Times New Roman" w:hAnsi="Times New Roman"/>
          <w:sz w:val="24"/>
        </w:rPr>
        <w:t>ın</w:t>
      </w:r>
      <w:r w:rsidR="00DB0169" w:rsidRPr="00AB4C64">
        <w:rPr>
          <w:rFonts w:ascii="Times New Roman" w:hAnsi="Times New Roman"/>
          <w:sz w:val="24"/>
        </w:rPr>
        <w:t xml:space="preserve">, aşağıdaki formda belirtmiş olduğumuz </w:t>
      </w:r>
      <w:r w:rsidR="00C84A54" w:rsidRPr="00AB4C64">
        <w:rPr>
          <w:rFonts w:ascii="Times New Roman" w:hAnsi="Times New Roman"/>
          <w:sz w:val="24"/>
        </w:rPr>
        <w:t>A</w:t>
      </w:r>
      <w:r w:rsidR="00DB0169" w:rsidRPr="00AB4C64">
        <w:rPr>
          <w:rFonts w:ascii="Times New Roman" w:hAnsi="Times New Roman"/>
          <w:sz w:val="24"/>
        </w:rPr>
        <w:t xml:space="preserve">lfanumerik </w:t>
      </w:r>
      <w:r w:rsidR="00C84A54" w:rsidRPr="00AB4C64">
        <w:rPr>
          <w:rFonts w:ascii="Times New Roman" w:hAnsi="Times New Roman"/>
          <w:sz w:val="24"/>
        </w:rPr>
        <w:t>B</w:t>
      </w:r>
      <w:r w:rsidR="00DB0169" w:rsidRPr="00AB4C64">
        <w:rPr>
          <w:rFonts w:ascii="Times New Roman" w:hAnsi="Times New Roman"/>
          <w:sz w:val="24"/>
        </w:rPr>
        <w:t xml:space="preserve">aşlık(lar) ile gönderiminin yapılmasını talep ettiğimizi; </w:t>
      </w:r>
      <w:r w:rsidR="003A7D8B" w:rsidRPr="00AB4C64">
        <w:rPr>
          <w:rFonts w:ascii="Times New Roman" w:hAnsi="Times New Roman"/>
          <w:sz w:val="24"/>
        </w:rPr>
        <w:t>bu kapsamda Taahhütname</w:t>
      </w:r>
      <w:r w:rsidR="008D7D52" w:rsidRPr="00AB4C64">
        <w:rPr>
          <w:rFonts w:ascii="Times New Roman" w:hAnsi="Times New Roman"/>
          <w:sz w:val="24"/>
        </w:rPr>
        <w:t>’</w:t>
      </w:r>
      <w:r w:rsidR="003A7D8B" w:rsidRPr="00AB4C64">
        <w:rPr>
          <w:rFonts w:ascii="Times New Roman" w:hAnsi="Times New Roman"/>
          <w:sz w:val="24"/>
        </w:rPr>
        <w:t>de belirtilen belgeleri temin etme</w:t>
      </w:r>
      <w:r w:rsidR="00C84A54" w:rsidRPr="00AB4C64">
        <w:rPr>
          <w:rFonts w:ascii="Times New Roman" w:hAnsi="Times New Roman"/>
          <w:sz w:val="24"/>
        </w:rPr>
        <w:t>me</w:t>
      </w:r>
      <w:r w:rsidR="003A7D8B" w:rsidRPr="00AB4C64">
        <w:rPr>
          <w:rFonts w:ascii="Times New Roman" w:hAnsi="Times New Roman"/>
          <w:sz w:val="24"/>
        </w:rPr>
        <w:t xml:space="preserve">miz halinde </w:t>
      </w:r>
      <w:r w:rsidR="008D7D52" w:rsidRPr="00AB4C64">
        <w:rPr>
          <w:rFonts w:ascii="Times New Roman" w:hAnsi="Times New Roman"/>
          <w:sz w:val="24"/>
        </w:rPr>
        <w:t>S</w:t>
      </w:r>
      <w:r w:rsidR="003A7D8B" w:rsidRPr="00AB4C64">
        <w:rPr>
          <w:rFonts w:ascii="Times New Roman" w:hAnsi="Times New Roman"/>
          <w:sz w:val="24"/>
        </w:rPr>
        <w:t>ervisler</w:t>
      </w:r>
      <w:r w:rsidR="008D7D52" w:rsidRPr="00AB4C64">
        <w:rPr>
          <w:rFonts w:ascii="Times New Roman" w:hAnsi="Times New Roman"/>
          <w:sz w:val="24"/>
        </w:rPr>
        <w:t>’</w:t>
      </w:r>
      <w:r w:rsidR="003A7D8B" w:rsidRPr="00AB4C64">
        <w:rPr>
          <w:rFonts w:ascii="Times New Roman" w:hAnsi="Times New Roman"/>
          <w:sz w:val="24"/>
        </w:rPr>
        <w:t xml:space="preserve">in açılmayacağını bildiğimizi bunun için herhangi bir itirazımız olmadığını, yine </w:t>
      </w:r>
      <w:r w:rsidR="00DB0169" w:rsidRPr="00AB4C64">
        <w:rPr>
          <w:rFonts w:ascii="Times New Roman" w:hAnsi="Times New Roman"/>
          <w:sz w:val="24"/>
        </w:rPr>
        <w:t xml:space="preserve">aşağıdaki formda belirtmiş olduğumuz kişinin </w:t>
      </w:r>
      <w:r w:rsidR="001B0959" w:rsidRPr="00AB4C64">
        <w:rPr>
          <w:rFonts w:ascii="Times New Roman" w:hAnsi="Times New Roman"/>
          <w:sz w:val="24"/>
        </w:rPr>
        <w:t>Taahhütname</w:t>
      </w:r>
      <w:r w:rsidR="00DB0169" w:rsidRPr="00AB4C64">
        <w:rPr>
          <w:rFonts w:ascii="Times New Roman" w:hAnsi="Times New Roman"/>
          <w:sz w:val="24"/>
        </w:rPr>
        <w:t xml:space="preserve"> konusu Servisler için tarafımızca yetkili kılındığını</w:t>
      </w:r>
      <w:r w:rsidR="00437B66" w:rsidRPr="00AB4C64">
        <w:rPr>
          <w:rStyle w:val="CommentReference"/>
          <w:rFonts w:ascii="Times New Roman" w:hAnsi="Times New Roman"/>
          <w:sz w:val="24"/>
          <w:szCs w:val="24"/>
        </w:rPr>
        <w:t xml:space="preserve"> </w:t>
      </w:r>
      <w:r w:rsidR="00437B66" w:rsidRPr="00AB4C64">
        <w:rPr>
          <w:rFonts w:ascii="Times New Roman" w:hAnsi="Times New Roman"/>
          <w:sz w:val="24"/>
        </w:rPr>
        <w:t xml:space="preserve">yetkilinin TURKCELL’e iletilecek kişisel verilerinin 6698 Sayılı Kişisel Verileri Koruma Kanunu’na uygun şekilde toplanmış, ilgili kişinin bilgilendirilmiş ve gereken hallerde açık rızasının alınmış olmasından </w:t>
      </w:r>
      <w:r w:rsidR="00C00415" w:rsidRPr="00AB4C64">
        <w:rPr>
          <w:rFonts w:ascii="Times New Roman" w:hAnsi="Times New Roman"/>
          <w:sz w:val="24"/>
        </w:rPr>
        <w:t xml:space="preserve">ve/veya hukuka uygun amaçlar dahilinde işlenmesi amacıyla hukuka uygun şekilde elde edilmesinden </w:t>
      </w:r>
      <w:r w:rsidR="00437B66" w:rsidRPr="00AB4C64">
        <w:rPr>
          <w:rFonts w:ascii="Times New Roman" w:hAnsi="Times New Roman"/>
          <w:sz w:val="24"/>
        </w:rPr>
        <w:t>sorumlu olduğumuzu; bu yükümlülüklerimize aykırı hareket etmemiz sebebiyle TURKCELL’in herhangi bir zarara uğraması ve/veya tazminat/ceza ödemek zorunda kalması halinde bu tutarlar kapsamında TURKCELL’in tarafımıza rücu edebileceğini bildiğimizi;</w:t>
      </w:r>
      <w:r w:rsidR="00197B3F" w:rsidRPr="00AB4C64">
        <w:rPr>
          <w:rFonts w:ascii="Times New Roman" w:hAnsi="Times New Roman"/>
          <w:sz w:val="24"/>
        </w:rPr>
        <w:t xml:space="preserve"> </w:t>
      </w:r>
      <w:r w:rsidR="00DB0169" w:rsidRPr="00AB4C64">
        <w:rPr>
          <w:rFonts w:ascii="Times New Roman" w:hAnsi="Times New Roman"/>
          <w:sz w:val="24"/>
        </w:rPr>
        <w:t xml:space="preserve">söz konusu kişiye </w:t>
      </w:r>
      <w:r w:rsidR="001B0959" w:rsidRPr="00AB4C64">
        <w:rPr>
          <w:rFonts w:ascii="Times New Roman" w:hAnsi="Times New Roman"/>
          <w:sz w:val="24"/>
        </w:rPr>
        <w:t>Taahhütname</w:t>
      </w:r>
      <w:r w:rsidR="00DB0169" w:rsidRPr="00AB4C64">
        <w:rPr>
          <w:rFonts w:ascii="Times New Roman" w:hAnsi="Times New Roman"/>
          <w:sz w:val="24"/>
        </w:rPr>
        <w:t xml:space="preserve"> konusu Servisler</w:t>
      </w:r>
      <w:r w:rsidR="008D7D52" w:rsidRPr="00AB4C64">
        <w:rPr>
          <w:rFonts w:ascii="Times New Roman" w:hAnsi="Times New Roman"/>
          <w:sz w:val="24"/>
        </w:rPr>
        <w:t>’</w:t>
      </w:r>
      <w:r w:rsidR="00DB0169" w:rsidRPr="00AB4C64">
        <w:rPr>
          <w:rFonts w:ascii="Times New Roman" w:hAnsi="Times New Roman"/>
          <w:sz w:val="24"/>
        </w:rPr>
        <w:t xml:space="preserve">e ilişkin kullanıcı adı ve şifre </w:t>
      </w:r>
      <w:r w:rsidR="00802F21" w:rsidRPr="00AB4C64">
        <w:rPr>
          <w:rFonts w:ascii="Times New Roman" w:hAnsi="Times New Roman"/>
          <w:sz w:val="24"/>
        </w:rPr>
        <w:t xml:space="preserve">bildiriminin </w:t>
      </w:r>
      <w:r w:rsidR="00DB0169" w:rsidRPr="00AB4C64">
        <w:rPr>
          <w:rFonts w:ascii="Times New Roman" w:hAnsi="Times New Roman"/>
          <w:sz w:val="24"/>
        </w:rPr>
        <w:t xml:space="preserve">yapılmasına onay verdiğimizi, kullanıcı adı ve şifreyi </w:t>
      </w:r>
      <w:r w:rsidR="003A7D8B" w:rsidRPr="00AB4C64">
        <w:rPr>
          <w:rFonts w:ascii="Times New Roman" w:hAnsi="Times New Roman"/>
          <w:sz w:val="24"/>
        </w:rPr>
        <w:t>üçüncü</w:t>
      </w:r>
      <w:r w:rsidR="00DB0169" w:rsidRPr="00AB4C64">
        <w:rPr>
          <w:rFonts w:ascii="Times New Roman" w:hAnsi="Times New Roman"/>
          <w:sz w:val="24"/>
        </w:rPr>
        <w:t xml:space="preserve"> kişilere devretmeyeceğimizi, kullandırmayacağımızı ve verilen amaç dışında kullanmayacağımızı</w:t>
      </w:r>
      <w:r w:rsidR="001663BC" w:rsidRPr="00AB4C64">
        <w:rPr>
          <w:rFonts w:ascii="Times New Roman" w:hAnsi="Times New Roman"/>
          <w:sz w:val="24"/>
        </w:rPr>
        <w:t>, yetkili kişinin bu kapsamdaki ihlallerinden de doğrudan sorumlu olduğumuzu, ve bunlar ile</w:t>
      </w:r>
      <w:r w:rsidR="00DB0169" w:rsidRPr="00AB4C64">
        <w:rPr>
          <w:rFonts w:ascii="Times New Roman" w:hAnsi="Times New Roman"/>
          <w:sz w:val="24"/>
        </w:rPr>
        <w:t xml:space="preserve"> yetkisi olmayan kişiler tarafından şifrenin kullanılması ve/veya kullanıcı adı ve şifrelerin amaç dışı kullanımı nedeniyle ortaya çıkabilecek tüm zararlara ilişkin sorumluluğun tarafımıza ait olacağını kabul, beyan ve taahhüt ederiz.</w:t>
      </w:r>
    </w:p>
    <w:p w14:paraId="7FC79EE9" w14:textId="77777777" w:rsidR="002F26F9" w:rsidRPr="00AB4C64" w:rsidRDefault="002F26F9" w:rsidP="00AB4C64">
      <w:pPr>
        <w:spacing w:line="276" w:lineRule="auto"/>
        <w:jc w:val="both"/>
        <w:rPr>
          <w:rFonts w:ascii="Times New Roman" w:hAnsi="Times New Roman"/>
          <w:b/>
          <w:sz w:val="24"/>
        </w:rPr>
      </w:pPr>
    </w:p>
    <w:sdt>
      <w:sdtPr>
        <w:rPr>
          <w:rFonts w:ascii="Times New Roman" w:hAnsi="Times New Roman"/>
          <w:b/>
          <w:bCs/>
          <w:color w:val="FFFFFF"/>
          <w:sz w:val="24"/>
        </w:rPr>
        <w:id w:val="401423127"/>
        <w:placeholder>
          <w:docPart w:val="DefaultPlaceholder_-1854013440"/>
        </w:placeholder>
      </w:sdtPr>
      <w:sdtEndPr>
        <w:rPr>
          <w:b w:val="0"/>
          <w:bCs w:val="0"/>
          <w:color w:val="auto"/>
        </w:rPr>
      </w:sdtEndPr>
      <w:sdtContent>
        <w:tbl>
          <w:tblPr>
            <w:tblW w:w="9346" w:type="dxa"/>
            <w:tblCellMar>
              <w:left w:w="0" w:type="dxa"/>
              <w:right w:w="0" w:type="dxa"/>
            </w:tblCellMar>
            <w:tblLook w:val="0000" w:firstRow="0" w:lastRow="0" w:firstColumn="0" w:lastColumn="0" w:noHBand="0" w:noVBand="0"/>
          </w:tblPr>
          <w:tblGrid>
            <w:gridCol w:w="6045"/>
            <w:gridCol w:w="3301"/>
          </w:tblGrid>
          <w:tr w:rsidR="00B83735" w:rsidRPr="00AB4C64" w14:paraId="69DEAB04" w14:textId="77777777" w:rsidTr="00E06702">
            <w:trPr>
              <w:trHeight w:val="187"/>
            </w:trPr>
            <w:tc>
              <w:tcPr>
                <w:tcW w:w="0" w:type="auto"/>
                <w:tcBorders>
                  <w:top w:val="nil"/>
                  <w:left w:val="single" w:sz="8" w:space="0" w:color="000000"/>
                  <w:bottom w:val="single" w:sz="8" w:space="0" w:color="000000"/>
                  <w:right w:val="single" w:sz="4" w:space="0" w:color="auto"/>
                </w:tcBorders>
                <w:shd w:val="clear" w:color="auto" w:fill="000080"/>
                <w:tcMar>
                  <w:top w:w="0" w:type="dxa"/>
                  <w:left w:w="70" w:type="dxa"/>
                  <w:bottom w:w="0" w:type="dxa"/>
                  <w:right w:w="70" w:type="dxa"/>
                </w:tcMar>
              </w:tcPr>
              <w:p w14:paraId="28284875" w14:textId="77777777" w:rsidR="009328B7" w:rsidRPr="00AB4C64" w:rsidRDefault="009328B7" w:rsidP="00AB4C64">
                <w:pPr>
                  <w:spacing w:line="276" w:lineRule="auto"/>
                  <w:jc w:val="both"/>
                  <w:rPr>
                    <w:rFonts w:ascii="Times New Roman" w:hAnsi="Times New Roman"/>
                    <w:b/>
                    <w:bCs/>
                    <w:color w:val="FFFFFF"/>
                    <w:sz w:val="24"/>
                  </w:rPr>
                </w:pPr>
                <w:r w:rsidRPr="00AB4C64">
                  <w:rPr>
                    <w:rFonts w:ascii="Times New Roman" w:hAnsi="Times New Roman"/>
                    <w:b/>
                    <w:bCs/>
                    <w:color w:val="FFFFFF"/>
                    <w:sz w:val="24"/>
                  </w:rPr>
                  <w:t>TURKCELL İLETİŞİM HİZMETLERİ A.Ş.</w:t>
                </w:r>
              </w:p>
              <w:p w14:paraId="2C707511" w14:textId="77777777" w:rsidR="009515CA" w:rsidRPr="00AB4C64" w:rsidRDefault="009515CA" w:rsidP="00AB4C64">
                <w:pPr>
                  <w:spacing w:line="276" w:lineRule="auto"/>
                  <w:jc w:val="both"/>
                  <w:rPr>
                    <w:rFonts w:ascii="Times New Roman" w:hAnsi="Times New Roman"/>
                    <w:b/>
                    <w:bCs/>
                    <w:color w:val="FFFFFF"/>
                    <w:sz w:val="24"/>
                  </w:rPr>
                </w:pPr>
                <w:r w:rsidRPr="00AB4C64">
                  <w:rPr>
                    <w:rFonts w:ascii="Times New Roman" w:hAnsi="Times New Roman"/>
                    <w:b/>
                    <w:bCs/>
                    <w:color w:val="FFFFFF"/>
                    <w:sz w:val="24"/>
                  </w:rPr>
                  <w:t>AKTİVASYON VE ALFANUMERİK BAŞLIK TALEP FORMU</w:t>
                </w:r>
              </w:p>
            </w:tc>
            <w:tc>
              <w:tcPr>
                <w:tcW w:w="3301" w:type="dxa"/>
                <w:tcBorders>
                  <w:top w:val="nil"/>
                  <w:left w:val="single" w:sz="4" w:space="0" w:color="auto"/>
                  <w:bottom w:val="nil"/>
                  <w:right w:val="single" w:sz="4" w:space="0" w:color="auto"/>
                </w:tcBorders>
                <w:vAlign w:val="center"/>
              </w:tcPr>
              <w:p w14:paraId="7147C85E" w14:textId="77777777" w:rsidR="009515CA" w:rsidRPr="00AB4C64" w:rsidRDefault="003E2C18" w:rsidP="00AB4C64">
                <w:pPr>
                  <w:spacing w:line="276" w:lineRule="auto"/>
                  <w:jc w:val="both"/>
                  <w:rPr>
                    <w:rFonts w:ascii="Times New Roman" w:hAnsi="Times New Roman"/>
                    <w:sz w:val="24"/>
                  </w:rPr>
                </w:pPr>
                <w:r w:rsidRPr="00AB4C64">
                  <w:rPr>
                    <w:rFonts w:ascii="Times New Roman" w:hAnsi="Times New Roman"/>
                    <w:sz w:val="24"/>
                    <w:lang w:eastAsia="tr-TR"/>
                  </w:rPr>
                  <w:drawing>
                    <wp:inline distT="0" distB="0" distL="0" distR="0" wp14:anchorId="57CA07DB" wp14:editId="7C9C5377">
                      <wp:extent cx="1716258" cy="541411"/>
                      <wp:effectExtent l="0" t="0" r="0" b="0"/>
                      <wp:docPr id="44" name="Picture 44" descr="TRKCLL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RKCLL_LOGO_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953" r="1178"/>
                              <a:stretch/>
                            </pic:blipFill>
                            <pic:spPr bwMode="auto">
                              <a:xfrm>
                                <a:off x="0" y="0"/>
                                <a:ext cx="1725764" cy="5444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28B7" w:rsidRPr="00AB4C64" w14:paraId="23C8D8F0" w14:textId="77777777" w:rsidTr="008D7D52">
            <w:trPr>
              <w:trHeight w:val="19"/>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E53B5CF" w14:textId="77777777" w:rsidR="009328B7" w:rsidRPr="00AB4C64" w:rsidRDefault="009328B7" w:rsidP="00AB4C64">
                <w:pPr>
                  <w:tabs>
                    <w:tab w:val="right" w:pos="8640"/>
                  </w:tabs>
                  <w:spacing w:before="120" w:line="276" w:lineRule="auto"/>
                  <w:jc w:val="both"/>
                  <w:rPr>
                    <w:rFonts w:ascii="Times New Roman" w:hAnsi="Times New Roman"/>
                    <w:b/>
                    <w:bCs/>
                    <w:color w:val="000000"/>
                    <w:sz w:val="24"/>
                  </w:rPr>
                </w:pPr>
                <w:r w:rsidRPr="00AB4C64">
                  <w:rPr>
                    <w:rFonts w:ascii="Times New Roman" w:hAnsi="Times New Roman"/>
                    <w:b/>
                    <w:sz w:val="24"/>
                  </w:rPr>
                  <w:t>FİRMA BİLGİLERİ</w:t>
                </w:r>
              </w:p>
            </w:tc>
            <w:tc>
              <w:tcPr>
                <w:tcW w:w="3301" w:type="dxa"/>
                <w:tcBorders>
                  <w:top w:val="nil"/>
                  <w:left w:val="nil"/>
                  <w:bottom w:val="single" w:sz="8" w:space="0" w:color="000000"/>
                  <w:right w:val="single" w:sz="8" w:space="0" w:color="000000"/>
                </w:tcBorders>
                <w:tcMar>
                  <w:top w:w="0" w:type="dxa"/>
                  <w:left w:w="70" w:type="dxa"/>
                  <w:bottom w:w="0" w:type="dxa"/>
                  <w:right w:w="70" w:type="dxa"/>
                </w:tcMar>
              </w:tcPr>
              <w:p w14:paraId="0C729B9F" w14:textId="77777777" w:rsidR="009328B7" w:rsidRPr="00AB4C64" w:rsidRDefault="009328B7" w:rsidP="00AB4C64">
                <w:pPr>
                  <w:spacing w:line="276" w:lineRule="auto"/>
                  <w:jc w:val="both"/>
                  <w:rPr>
                    <w:rFonts w:ascii="Times New Roman" w:hAnsi="Times New Roman"/>
                    <w:sz w:val="24"/>
                  </w:rPr>
                </w:pPr>
              </w:p>
            </w:tc>
          </w:tr>
          <w:tr w:rsidR="009515CA" w:rsidRPr="00AB4C64" w14:paraId="323EEAA7" w14:textId="77777777" w:rsidTr="008D7D52">
            <w:trPr>
              <w:trHeight w:val="19"/>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B372F2D" w14:textId="77777777" w:rsidR="009515CA" w:rsidRPr="00AB4C64" w:rsidRDefault="009515CA" w:rsidP="00AB4C64">
                <w:pPr>
                  <w:tabs>
                    <w:tab w:val="right" w:pos="8640"/>
                  </w:tabs>
                  <w:spacing w:before="120" w:line="276" w:lineRule="auto"/>
                  <w:jc w:val="both"/>
                  <w:rPr>
                    <w:rFonts w:ascii="Times New Roman" w:hAnsi="Times New Roman"/>
                    <w:b/>
                    <w:color w:val="000000"/>
                    <w:sz w:val="24"/>
                  </w:rPr>
                </w:pPr>
                <w:r w:rsidRPr="00AB4C64">
                  <w:rPr>
                    <w:rFonts w:ascii="Times New Roman" w:hAnsi="Times New Roman"/>
                    <w:b/>
                    <w:color w:val="000000"/>
                    <w:sz w:val="24"/>
                  </w:rPr>
                  <w:t>Firma adına kayıtlı Turkcell Hat numarası</w:t>
                </w:r>
              </w:p>
              <w:p w14:paraId="3F19AFD5" w14:textId="77777777" w:rsidR="009515CA" w:rsidRPr="00AB4C64" w:rsidRDefault="009515CA" w:rsidP="00AB4C64">
                <w:pPr>
                  <w:spacing w:line="276" w:lineRule="auto"/>
                  <w:jc w:val="both"/>
                  <w:rPr>
                    <w:rFonts w:ascii="Times New Roman" w:hAnsi="Times New Roman"/>
                    <w:bCs/>
                    <w:color w:val="0000FF"/>
                    <w:sz w:val="24"/>
                  </w:rPr>
                </w:pPr>
                <w:r w:rsidRPr="00AB4C64">
                  <w:rPr>
                    <w:rFonts w:ascii="Times New Roman" w:hAnsi="Times New Roman"/>
                    <w:b/>
                    <w:color w:val="000000"/>
                    <w:sz w:val="24"/>
                  </w:rPr>
                  <w:t>(</w:t>
                </w:r>
                <w:r w:rsidRPr="00AB4C64">
                  <w:rPr>
                    <w:rFonts w:ascii="Times New Roman" w:hAnsi="Times New Roman"/>
                    <w:color w:val="0000FF"/>
                    <w:sz w:val="24"/>
                  </w:rPr>
                  <w:t>İrtibat için kullanılacaktır.)</w:t>
                </w:r>
              </w:p>
            </w:tc>
            <w:tc>
              <w:tcPr>
                <w:tcW w:w="3301" w:type="dxa"/>
                <w:tcBorders>
                  <w:top w:val="nil"/>
                  <w:left w:val="nil"/>
                  <w:bottom w:val="single" w:sz="8" w:space="0" w:color="000000"/>
                  <w:right w:val="single" w:sz="8" w:space="0" w:color="000000"/>
                </w:tcBorders>
                <w:tcMar>
                  <w:top w:w="0" w:type="dxa"/>
                  <w:left w:w="70" w:type="dxa"/>
                  <w:bottom w:w="0" w:type="dxa"/>
                  <w:right w:w="70" w:type="dxa"/>
                </w:tcMar>
              </w:tcPr>
              <w:p w14:paraId="577B5A2A" w14:textId="77777777" w:rsidR="009515CA" w:rsidRPr="00AB4C64" w:rsidRDefault="009515CA" w:rsidP="00AB4C64">
                <w:pPr>
                  <w:spacing w:line="276" w:lineRule="auto"/>
                  <w:jc w:val="both"/>
                  <w:rPr>
                    <w:rFonts w:ascii="Times New Roman" w:hAnsi="Times New Roman"/>
                    <w:sz w:val="24"/>
                  </w:rPr>
                </w:pPr>
              </w:p>
            </w:tc>
          </w:tr>
          <w:tr w:rsidR="009515CA" w:rsidRPr="00AB4C64" w14:paraId="77C88C6A" w14:textId="77777777" w:rsidTr="008D7D52">
            <w:trPr>
              <w:trHeight w:val="19"/>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2BCEA00" w14:textId="77777777" w:rsidR="009515CA" w:rsidRPr="00AB4C64" w:rsidRDefault="009515CA" w:rsidP="00AB4C64">
                <w:pPr>
                  <w:spacing w:line="276" w:lineRule="auto"/>
                  <w:jc w:val="both"/>
                  <w:rPr>
                    <w:rFonts w:ascii="Times New Roman" w:hAnsi="Times New Roman"/>
                    <w:b/>
                    <w:sz w:val="24"/>
                  </w:rPr>
                </w:pPr>
                <w:r w:rsidRPr="00AB4C64">
                  <w:rPr>
                    <w:rFonts w:ascii="Times New Roman" w:hAnsi="Times New Roman"/>
                    <w:b/>
                    <w:sz w:val="24"/>
                  </w:rPr>
                  <w:t>Firma Ünvanı</w:t>
                </w:r>
              </w:p>
              <w:p w14:paraId="1469D9F8" w14:textId="77777777" w:rsidR="009515CA" w:rsidRPr="00AB4C64" w:rsidRDefault="009515CA" w:rsidP="00AB4C64">
                <w:pPr>
                  <w:spacing w:line="276" w:lineRule="auto"/>
                  <w:jc w:val="both"/>
                  <w:rPr>
                    <w:rFonts w:ascii="Times New Roman" w:hAnsi="Times New Roman"/>
                    <w:b/>
                    <w:bCs/>
                    <w:sz w:val="24"/>
                  </w:rPr>
                </w:pPr>
                <w:r w:rsidRPr="00AB4C64">
                  <w:rPr>
                    <w:rFonts w:ascii="Times New Roman" w:hAnsi="Times New Roman"/>
                    <w:color w:val="0000FF"/>
                    <w:sz w:val="24"/>
                  </w:rPr>
                  <w:t>(Firmanın fatura üzerinde yer alacak ünvanıdır)</w:t>
                </w:r>
              </w:p>
            </w:tc>
            <w:tc>
              <w:tcPr>
                <w:tcW w:w="330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BDBBC03" w14:textId="77777777" w:rsidR="009515CA" w:rsidRPr="00AB4C64" w:rsidRDefault="009515CA" w:rsidP="00AB4C64">
                <w:pPr>
                  <w:spacing w:line="276" w:lineRule="auto"/>
                  <w:jc w:val="both"/>
                  <w:rPr>
                    <w:rFonts w:ascii="Times New Roman" w:hAnsi="Times New Roman"/>
                    <w:sz w:val="24"/>
                  </w:rPr>
                </w:pPr>
              </w:p>
            </w:tc>
          </w:tr>
          <w:tr w:rsidR="009515CA" w:rsidRPr="00AB4C64" w14:paraId="20BAD646" w14:textId="77777777" w:rsidTr="008D7D52">
            <w:trPr>
              <w:trHeight w:val="19"/>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3BFA9BA" w14:textId="77777777" w:rsidR="009515CA" w:rsidRPr="00AB4C64" w:rsidRDefault="009515CA" w:rsidP="00AB4C64">
                <w:pPr>
                  <w:spacing w:line="276" w:lineRule="auto"/>
                  <w:jc w:val="both"/>
                  <w:rPr>
                    <w:rFonts w:ascii="Times New Roman" w:hAnsi="Times New Roman"/>
                    <w:b/>
                    <w:sz w:val="24"/>
                  </w:rPr>
                </w:pPr>
                <w:r w:rsidRPr="00AB4C64">
                  <w:rPr>
                    <w:rFonts w:ascii="Times New Roman" w:hAnsi="Times New Roman"/>
                    <w:b/>
                    <w:sz w:val="24"/>
                  </w:rPr>
                  <w:t>Firma Yetkilisi Adı Soyadı</w:t>
                </w:r>
              </w:p>
              <w:p w14:paraId="4ADF4213" w14:textId="77777777" w:rsidR="009515CA" w:rsidRPr="00AB4C64" w:rsidRDefault="009515CA" w:rsidP="00AB4C64">
                <w:pPr>
                  <w:spacing w:line="276" w:lineRule="auto"/>
                  <w:jc w:val="both"/>
                  <w:rPr>
                    <w:rFonts w:ascii="Times New Roman" w:hAnsi="Times New Roman"/>
                    <w:b/>
                    <w:bCs/>
                    <w:sz w:val="24"/>
                  </w:rPr>
                </w:pPr>
                <w:r w:rsidRPr="00AB4C64">
                  <w:rPr>
                    <w:rFonts w:ascii="Times New Roman" w:hAnsi="Times New Roman"/>
                    <w:color w:val="0000FF"/>
                    <w:sz w:val="24"/>
                  </w:rPr>
                  <w:t>(Fatura üzerinde yer alacak ve faturanın ulaşacağı kişidir.)</w:t>
                </w:r>
              </w:p>
            </w:tc>
            <w:tc>
              <w:tcPr>
                <w:tcW w:w="330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1F6B641" w14:textId="77777777" w:rsidR="009515CA" w:rsidRPr="00AB4C64" w:rsidRDefault="009515CA" w:rsidP="00AB4C64">
                <w:pPr>
                  <w:spacing w:line="276" w:lineRule="auto"/>
                  <w:jc w:val="both"/>
                  <w:rPr>
                    <w:rFonts w:ascii="Times New Roman" w:hAnsi="Times New Roman"/>
                    <w:sz w:val="24"/>
                  </w:rPr>
                </w:pPr>
                <w:r w:rsidRPr="00AB4C64">
                  <w:rPr>
                    <w:rFonts w:ascii="Times New Roman" w:hAnsi="Times New Roman"/>
                    <w:sz w:val="24"/>
                  </w:rPr>
                  <w:t> </w:t>
                </w:r>
              </w:p>
            </w:tc>
          </w:tr>
          <w:tr w:rsidR="009515CA" w:rsidRPr="00AB4C64" w14:paraId="69090991" w14:textId="77777777" w:rsidTr="008D7D52">
            <w:trPr>
              <w:trHeight w:val="19"/>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ABAFC3E" w14:textId="77777777" w:rsidR="009515CA" w:rsidRPr="00AB4C64" w:rsidRDefault="009515CA" w:rsidP="00AB4C64">
                <w:pPr>
                  <w:spacing w:line="276" w:lineRule="auto"/>
                  <w:jc w:val="both"/>
                  <w:rPr>
                    <w:rFonts w:ascii="Times New Roman" w:hAnsi="Times New Roman"/>
                    <w:b/>
                    <w:bCs/>
                    <w:sz w:val="24"/>
                  </w:rPr>
                </w:pPr>
                <w:r w:rsidRPr="00AB4C64">
                  <w:rPr>
                    <w:rFonts w:ascii="Times New Roman" w:hAnsi="Times New Roman"/>
                    <w:b/>
                    <w:sz w:val="24"/>
                  </w:rPr>
                  <w:t>Firma Vergi Numarası</w:t>
                </w:r>
              </w:p>
            </w:tc>
            <w:tc>
              <w:tcPr>
                <w:tcW w:w="330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26BB4EF" w14:textId="77777777" w:rsidR="009515CA" w:rsidRPr="00AB4C64" w:rsidRDefault="009515CA" w:rsidP="00AB4C64">
                <w:pPr>
                  <w:spacing w:line="276" w:lineRule="auto"/>
                  <w:jc w:val="both"/>
                  <w:rPr>
                    <w:rFonts w:ascii="Times New Roman" w:hAnsi="Times New Roman"/>
                    <w:sz w:val="24"/>
                  </w:rPr>
                </w:pPr>
                <w:r w:rsidRPr="00AB4C64">
                  <w:rPr>
                    <w:rFonts w:ascii="Times New Roman" w:hAnsi="Times New Roman"/>
                    <w:sz w:val="24"/>
                  </w:rPr>
                  <w:t> </w:t>
                </w:r>
              </w:p>
            </w:tc>
          </w:tr>
          <w:tr w:rsidR="009515CA" w:rsidRPr="00AB4C64" w14:paraId="24A80722" w14:textId="77777777" w:rsidTr="008D7D52">
            <w:trPr>
              <w:trHeight w:val="19"/>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AC0EA3A" w14:textId="77777777" w:rsidR="009515CA" w:rsidRPr="00AB4C64" w:rsidRDefault="009515CA" w:rsidP="00AB4C64">
                <w:pPr>
                  <w:spacing w:line="276" w:lineRule="auto"/>
                  <w:jc w:val="both"/>
                  <w:rPr>
                    <w:rFonts w:ascii="Times New Roman" w:hAnsi="Times New Roman"/>
                    <w:b/>
                    <w:bCs/>
                    <w:sz w:val="24"/>
                  </w:rPr>
                </w:pPr>
                <w:r w:rsidRPr="00AB4C64">
                  <w:rPr>
                    <w:rFonts w:ascii="Times New Roman" w:hAnsi="Times New Roman"/>
                    <w:b/>
                    <w:sz w:val="24"/>
                  </w:rPr>
                  <w:t>Firma Vergi Dairesi</w:t>
                </w:r>
              </w:p>
            </w:tc>
            <w:tc>
              <w:tcPr>
                <w:tcW w:w="330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5E671C8" w14:textId="77777777" w:rsidR="009515CA" w:rsidRPr="00AB4C64" w:rsidRDefault="009515CA" w:rsidP="00AB4C64">
                <w:pPr>
                  <w:spacing w:line="276" w:lineRule="auto"/>
                  <w:jc w:val="both"/>
                  <w:rPr>
                    <w:rFonts w:ascii="Times New Roman" w:hAnsi="Times New Roman"/>
                    <w:sz w:val="24"/>
                  </w:rPr>
                </w:pPr>
              </w:p>
            </w:tc>
          </w:tr>
          <w:tr w:rsidR="009515CA" w:rsidRPr="00AB4C64" w14:paraId="620AE894" w14:textId="77777777" w:rsidTr="008D7D52">
            <w:trPr>
              <w:trHeight w:val="19"/>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D267865" w14:textId="77777777" w:rsidR="009515CA" w:rsidRPr="00AB4C64" w:rsidRDefault="009515CA" w:rsidP="00AB4C64">
                <w:pPr>
                  <w:spacing w:line="276" w:lineRule="auto"/>
                  <w:jc w:val="both"/>
                  <w:rPr>
                    <w:rFonts w:ascii="Times New Roman" w:hAnsi="Times New Roman"/>
                    <w:b/>
                    <w:sz w:val="24"/>
                  </w:rPr>
                </w:pPr>
                <w:r w:rsidRPr="00AB4C64">
                  <w:rPr>
                    <w:rFonts w:ascii="Times New Roman" w:hAnsi="Times New Roman"/>
                    <w:b/>
                    <w:sz w:val="24"/>
                  </w:rPr>
                  <w:t>Firmanın Fatura Adresi</w:t>
                </w:r>
              </w:p>
              <w:p w14:paraId="27E59AC0" w14:textId="77777777" w:rsidR="009515CA" w:rsidRPr="00AB4C64" w:rsidRDefault="009515CA" w:rsidP="00AB4C64">
                <w:pPr>
                  <w:spacing w:line="276" w:lineRule="auto"/>
                  <w:jc w:val="both"/>
                  <w:rPr>
                    <w:rFonts w:ascii="Times New Roman" w:hAnsi="Times New Roman"/>
                    <w:bCs/>
                    <w:color w:val="0000FF"/>
                    <w:sz w:val="24"/>
                  </w:rPr>
                </w:pPr>
                <w:r w:rsidRPr="00AB4C64">
                  <w:rPr>
                    <w:rFonts w:ascii="Times New Roman" w:hAnsi="Times New Roman"/>
                    <w:color w:val="0000FF"/>
                    <w:sz w:val="24"/>
                  </w:rPr>
                  <w:t>(Fatura üzerinde yer alacak adrestir)</w:t>
                </w:r>
              </w:p>
            </w:tc>
            <w:tc>
              <w:tcPr>
                <w:tcW w:w="330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E6E8C58" w14:textId="77777777" w:rsidR="009515CA" w:rsidRPr="00AB4C64" w:rsidRDefault="009515CA" w:rsidP="00AB4C64">
                <w:pPr>
                  <w:spacing w:line="276" w:lineRule="auto"/>
                  <w:jc w:val="both"/>
                  <w:rPr>
                    <w:rFonts w:ascii="Times New Roman" w:hAnsi="Times New Roman"/>
                    <w:sz w:val="24"/>
                  </w:rPr>
                </w:pPr>
              </w:p>
            </w:tc>
          </w:tr>
          <w:tr w:rsidR="009515CA" w:rsidRPr="00AB4C64" w14:paraId="0C4F565A" w14:textId="77777777" w:rsidTr="008D7D52">
            <w:trPr>
              <w:trHeight w:val="19"/>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7896316" w14:textId="77777777" w:rsidR="009515CA" w:rsidRPr="00AB4C64" w:rsidRDefault="009515CA" w:rsidP="00AB4C64">
                <w:pPr>
                  <w:spacing w:line="276" w:lineRule="auto"/>
                  <w:jc w:val="both"/>
                  <w:rPr>
                    <w:rFonts w:ascii="Times New Roman" w:hAnsi="Times New Roman"/>
                    <w:b/>
                    <w:sz w:val="24"/>
                  </w:rPr>
                </w:pPr>
                <w:r w:rsidRPr="00AB4C64">
                  <w:rPr>
                    <w:rFonts w:ascii="Times New Roman" w:hAnsi="Times New Roman"/>
                    <w:b/>
                    <w:sz w:val="24"/>
                  </w:rPr>
                  <w:t>Firma SMS Çözüm Ortağı</w:t>
                </w:r>
              </w:p>
              <w:p w14:paraId="4CAB1D5B" w14:textId="77777777" w:rsidR="009515CA" w:rsidRPr="00AB4C64" w:rsidRDefault="009515CA" w:rsidP="00AB4C64">
                <w:pPr>
                  <w:spacing w:line="276" w:lineRule="auto"/>
                  <w:jc w:val="both"/>
                  <w:rPr>
                    <w:rFonts w:ascii="Times New Roman" w:hAnsi="Times New Roman"/>
                    <w:bCs/>
                    <w:color w:val="0000FF"/>
                    <w:sz w:val="24"/>
                  </w:rPr>
                </w:pPr>
                <w:r w:rsidRPr="00AB4C64">
                  <w:rPr>
                    <w:rFonts w:ascii="Times New Roman" w:hAnsi="Times New Roman"/>
                    <w:color w:val="0000FF"/>
                    <w:sz w:val="24"/>
                  </w:rPr>
                  <w:t>(Firmanın hizmet alacağı SMS Çözüm Ortağının adıdır)</w:t>
                </w:r>
              </w:p>
            </w:tc>
            <w:tc>
              <w:tcPr>
                <w:tcW w:w="3301" w:type="dxa"/>
                <w:tcBorders>
                  <w:top w:val="nil"/>
                  <w:left w:val="nil"/>
                  <w:bottom w:val="single" w:sz="4" w:space="0" w:color="auto"/>
                  <w:right w:val="single" w:sz="8" w:space="0" w:color="000000"/>
                </w:tcBorders>
                <w:tcMar>
                  <w:top w:w="0" w:type="dxa"/>
                  <w:left w:w="70" w:type="dxa"/>
                  <w:bottom w:w="0" w:type="dxa"/>
                  <w:right w:w="70" w:type="dxa"/>
                </w:tcMar>
                <w:vAlign w:val="center"/>
              </w:tcPr>
              <w:p w14:paraId="5B920825" w14:textId="77777777" w:rsidR="009515CA" w:rsidRPr="00AB4C64" w:rsidRDefault="009515CA" w:rsidP="00AB4C64">
                <w:pPr>
                  <w:spacing w:line="276" w:lineRule="auto"/>
                  <w:jc w:val="both"/>
                  <w:rPr>
                    <w:rFonts w:ascii="Times New Roman" w:hAnsi="Times New Roman"/>
                    <w:sz w:val="24"/>
                  </w:rPr>
                </w:pPr>
                <w:r w:rsidRPr="00AB4C64">
                  <w:rPr>
                    <w:rFonts w:ascii="Times New Roman" w:hAnsi="Times New Roman"/>
                    <w:sz w:val="24"/>
                  </w:rPr>
                  <w:t> </w:t>
                </w:r>
              </w:p>
            </w:tc>
          </w:tr>
          <w:tr w:rsidR="009515CA" w:rsidRPr="00AB4C64" w14:paraId="44302A21" w14:textId="77777777" w:rsidTr="008D7D52">
            <w:trPr>
              <w:trHeight w:val="19"/>
            </w:trPr>
            <w:tc>
              <w:tcPr>
                <w:tcW w:w="0" w:type="auto"/>
                <w:tcBorders>
                  <w:top w:val="nil"/>
                  <w:left w:val="single" w:sz="8" w:space="0" w:color="000000"/>
                  <w:bottom w:val="single" w:sz="8" w:space="0" w:color="000000"/>
                  <w:right w:val="single" w:sz="4" w:space="0" w:color="auto"/>
                </w:tcBorders>
                <w:tcMar>
                  <w:top w:w="0" w:type="dxa"/>
                  <w:left w:w="70" w:type="dxa"/>
                  <w:bottom w:w="0" w:type="dxa"/>
                  <w:right w:w="70" w:type="dxa"/>
                </w:tcMar>
                <w:vAlign w:val="center"/>
              </w:tcPr>
              <w:p w14:paraId="5AB0652E" w14:textId="77777777" w:rsidR="009515CA" w:rsidRPr="00AB4C64" w:rsidRDefault="009515CA" w:rsidP="00AB4C64">
                <w:pPr>
                  <w:spacing w:line="276" w:lineRule="auto"/>
                  <w:jc w:val="both"/>
                  <w:rPr>
                    <w:rFonts w:ascii="Times New Roman" w:hAnsi="Times New Roman"/>
                    <w:b/>
                    <w:sz w:val="24"/>
                  </w:rPr>
                </w:pPr>
                <w:r w:rsidRPr="00AB4C64">
                  <w:rPr>
                    <w:rFonts w:ascii="Times New Roman" w:hAnsi="Times New Roman"/>
                    <w:b/>
                    <w:sz w:val="24"/>
                  </w:rPr>
                  <w:t>Firma Yetkilisi E-Posta Adresi</w:t>
                </w:r>
              </w:p>
              <w:p w14:paraId="3C266F2D" w14:textId="77777777" w:rsidR="009515CA" w:rsidRPr="00AB4C64" w:rsidRDefault="009515CA" w:rsidP="00AB4C64">
                <w:pPr>
                  <w:spacing w:line="276" w:lineRule="auto"/>
                  <w:jc w:val="both"/>
                  <w:rPr>
                    <w:rFonts w:ascii="Times New Roman" w:hAnsi="Times New Roman"/>
                    <w:b/>
                    <w:bCs/>
                    <w:sz w:val="24"/>
                  </w:rPr>
                </w:pPr>
                <w:r w:rsidRPr="00AB4C64">
                  <w:rPr>
                    <w:rFonts w:ascii="Times New Roman" w:hAnsi="Times New Roman"/>
                    <w:color w:val="0000FF"/>
                    <w:sz w:val="24"/>
                  </w:rPr>
                  <w:t>(Servis ile ilgili güncelleme ve bilgilendirmelerin yapılacağı mail adresidir)</w:t>
                </w:r>
              </w:p>
            </w:tc>
            <w:tc>
              <w:tcPr>
                <w:tcW w:w="33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983E68B" w14:textId="77777777" w:rsidR="009515CA" w:rsidRPr="00AB4C64" w:rsidRDefault="009515CA" w:rsidP="00AB4C64">
                <w:pPr>
                  <w:spacing w:line="276" w:lineRule="auto"/>
                  <w:jc w:val="both"/>
                  <w:rPr>
                    <w:rFonts w:ascii="Times New Roman" w:hAnsi="Times New Roman"/>
                    <w:color w:val="0000FF"/>
                    <w:sz w:val="24"/>
                    <w:u w:val="single"/>
                  </w:rPr>
                </w:pPr>
              </w:p>
            </w:tc>
          </w:tr>
          <w:tr w:rsidR="009515CA" w:rsidRPr="00AB4C64" w14:paraId="2F0FBC3F" w14:textId="77777777" w:rsidTr="008D7D52">
            <w:trPr>
              <w:trHeight w:val="19"/>
            </w:trPr>
            <w:tc>
              <w:tcPr>
                <w:tcW w:w="0" w:type="auto"/>
                <w:tcBorders>
                  <w:top w:val="nil"/>
                  <w:left w:val="single" w:sz="8" w:space="0" w:color="000000"/>
                  <w:bottom w:val="single" w:sz="8" w:space="0" w:color="000000"/>
                  <w:right w:val="single" w:sz="4" w:space="0" w:color="auto"/>
                </w:tcBorders>
                <w:tcMar>
                  <w:top w:w="0" w:type="dxa"/>
                  <w:left w:w="70" w:type="dxa"/>
                  <w:bottom w:w="0" w:type="dxa"/>
                  <w:right w:w="70" w:type="dxa"/>
                </w:tcMar>
                <w:vAlign w:val="center"/>
              </w:tcPr>
              <w:p w14:paraId="06CD0058" w14:textId="77777777" w:rsidR="009515CA" w:rsidRPr="00AB4C64" w:rsidRDefault="009515CA" w:rsidP="00AB4C64">
                <w:pPr>
                  <w:spacing w:line="276" w:lineRule="auto"/>
                  <w:jc w:val="both"/>
                  <w:rPr>
                    <w:rFonts w:ascii="Times New Roman" w:hAnsi="Times New Roman"/>
                    <w:b/>
                    <w:sz w:val="24"/>
                  </w:rPr>
                </w:pPr>
                <w:r w:rsidRPr="00AB4C64">
                  <w:rPr>
                    <w:rFonts w:ascii="Times New Roman" w:hAnsi="Times New Roman"/>
                    <w:b/>
                    <w:sz w:val="24"/>
                  </w:rPr>
                  <w:t xml:space="preserve">Firma Telefonu </w:t>
                </w:r>
              </w:p>
              <w:p w14:paraId="0192E6F8" w14:textId="77777777" w:rsidR="009515CA" w:rsidRPr="00AB4C64" w:rsidRDefault="009515CA" w:rsidP="00AB4C64">
                <w:pPr>
                  <w:spacing w:line="276" w:lineRule="auto"/>
                  <w:jc w:val="both"/>
                  <w:rPr>
                    <w:rFonts w:ascii="Times New Roman" w:hAnsi="Times New Roman"/>
                    <w:b/>
                    <w:bCs/>
                    <w:sz w:val="24"/>
                  </w:rPr>
                </w:pPr>
                <w:r w:rsidRPr="00AB4C64">
                  <w:rPr>
                    <w:rFonts w:ascii="Times New Roman" w:hAnsi="Times New Roman"/>
                    <w:color w:val="0000FF"/>
                    <w:sz w:val="24"/>
                  </w:rPr>
                  <w:t xml:space="preserve">(Şirket Yetkilisine cep telefonundan ulaşılamadığı durumda aranacak numaradır) </w:t>
                </w:r>
              </w:p>
            </w:tc>
            <w:tc>
              <w:tcPr>
                <w:tcW w:w="33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BB37801" w14:textId="77777777" w:rsidR="009515CA" w:rsidRPr="00AB4C64" w:rsidRDefault="009515CA" w:rsidP="00AB4C64">
                <w:pPr>
                  <w:spacing w:line="276" w:lineRule="auto"/>
                  <w:jc w:val="both"/>
                  <w:rPr>
                    <w:rFonts w:ascii="Times New Roman" w:hAnsi="Times New Roman"/>
                    <w:color w:val="0000FF"/>
                    <w:sz w:val="24"/>
                    <w:u w:val="single"/>
                  </w:rPr>
                </w:pPr>
              </w:p>
            </w:tc>
          </w:tr>
          <w:tr w:rsidR="009515CA" w:rsidRPr="00AB4C64" w14:paraId="5BFE394F" w14:textId="77777777" w:rsidTr="008D7D52">
            <w:trPr>
              <w:trHeight w:val="97"/>
            </w:trPr>
            <w:tc>
              <w:tcPr>
                <w:tcW w:w="0" w:type="auto"/>
                <w:tcBorders>
                  <w:top w:val="nil"/>
                  <w:left w:val="single" w:sz="8" w:space="0" w:color="000000"/>
                  <w:bottom w:val="single" w:sz="4" w:space="0" w:color="auto"/>
                  <w:right w:val="single" w:sz="8" w:space="0" w:color="000000"/>
                </w:tcBorders>
                <w:shd w:val="clear" w:color="auto" w:fill="000080"/>
                <w:tcMar>
                  <w:top w:w="0" w:type="dxa"/>
                  <w:left w:w="70" w:type="dxa"/>
                  <w:bottom w:w="0" w:type="dxa"/>
                  <w:right w:w="70" w:type="dxa"/>
                </w:tcMar>
                <w:vAlign w:val="center"/>
              </w:tcPr>
              <w:p w14:paraId="09B581E6" w14:textId="77777777" w:rsidR="009515CA" w:rsidRPr="00AB4C64" w:rsidRDefault="009515CA" w:rsidP="00AB4C64">
                <w:pPr>
                  <w:spacing w:line="276" w:lineRule="auto"/>
                  <w:jc w:val="both"/>
                  <w:rPr>
                    <w:rFonts w:ascii="Times New Roman" w:hAnsi="Times New Roman"/>
                    <w:b/>
                    <w:bCs/>
                    <w:color w:val="FFFFFF"/>
                    <w:sz w:val="24"/>
                  </w:rPr>
                </w:pPr>
                <w:r w:rsidRPr="00AB4C64">
                  <w:rPr>
                    <w:rFonts w:ascii="Times New Roman" w:hAnsi="Times New Roman"/>
                    <w:b/>
                    <w:bCs/>
                    <w:color w:val="FFFFFF"/>
                    <w:sz w:val="24"/>
                  </w:rPr>
                  <w:t>ALFANUMERİK BİLGİLERİ</w:t>
                </w:r>
              </w:p>
            </w:tc>
            <w:tc>
              <w:tcPr>
                <w:tcW w:w="3301" w:type="dxa"/>
                <w:tcBorders>
                  <w:top w:val="single" w:sz="4" w:space="0" w:color="auto"/>
                  <w:bottom w:val="single" w:sz="4" w:space="0" w:color="auto"/>
                </w:tcBorders>
                <w:tcMar>
                  <w:top w:w="0" w:type="dxa"/>
                  <w:left w:w="70" w:type="dxa"/>
                  <w:bottom w:w="0" w:type="dxa"/>
                  <w:right w:w="70" w:type="dxa"/>
                </w:tcMar>
              </w:tcPr>
              <w:p w14:paraId="13451333" w14:textId="77777777" w:rsidR="009515CA" w:rsidRPr="00AB4C64" w:rsidRDefault="009515CA" w:rsidP="00AB4C64">
                <w:pPr>
                  <w:spacing w:line="276" w:lineRule="auto"/>
                  <w:jc w:val="both"/>
                  <w:rPr>
                    <w:rFonts w:ascii="Times New Roman" w:hAnsi="Times New Roman"/>
                    <w:color w:val="0000FF"/>
                    <w:sz w:val="24"/>
                    <w:u w:val="single"/>
                  </w:rPr>
                </w:pPr>
              </w:p>
            </w:tc>
          </w:tr>
          <w:tr w:rsidR="009515CA" w:rsidRPr="00AB4C64" w14:paraId="0ECF51F9" w14:textId="77777777" w:rsidTr="008D7D52">
            <w:trPr>
              <w:trHeight w:val="122"/>
            </w:trPr>
            <w:tc>
              <w:tcPr>
                <w:tcW w:w="9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E964DD" w14:textId="77777777" w:rsidR="009515CA" w:rsidRPr="00AB4C64" w:rsidRDefault="009515CA" w:rsidP="00AB4C64">
                <w:pPr>
                  <w:spacing w:line="276" w:lineRule="auto"/>
                  <w:jc w:val="both"/>
                  <w:rPr>
                    <w:rFonts w:ascii="Times New Roman" w:hAnsi="Times New Roman"/>
                    <w:color w:val="0000FF"/>
                    <w:sz w:val="24"/>
                  </w:rPr>
                </w:pPr>
                <w:r w:rsidRPr="00AB4C64">
                  <w:rPr>
                    <w:rFonts w:ascii="Times New Roman" w:hAnsi="Times New Roman"/>
                    <w:color w:val="0000FF"/>
                    <w:sz w:val="24"/>
                  </w:rPr>
                  <w:t xml:space="preserve">Aşağıda tanılanan Alfanumerik Başlıklar tek faturada faturalanacaktır. Farklı faturalanması talep edilen Alfanumerik Başlıklar için ayrı bir AKTİVASYON VE ALFANUMERİK BAŞLIK TALEP FORMU doldurulması gerekmektedir. </w:t>
                </w:r>
              </w:p>
            </w:tc>
          </w:tr>
          <w:tr w:rsidR="009515CA" w:rsidRPr="00AB4C64" w14:paraId="5353280A" w14:textId="77777777" w:rsidTr="008D7D52">
            <w:trPr>
              <w:trHeight w:val="130"/>
            </w:trPr>
            <w:tc>
              <w:tcPr>
                <w:tcW w:w="0" w:type="auto"/>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14:paraId="42886F36" w14:textId="77777777" w:rsidR="009515CA" w:rsidRPr="00AB4C64" w:rsidRDefault="009515CA" w:rsidP="00AB4C64">
                <w:pPr>
                  <w:spacing w:line="276" w:lineRule="auto"/>
                  <w:jc w:val="both"/>
                  <w:rPr>
                    <w:rFonts w:ascii="Times New Roman" w:hAnsi="Times New Roman"/>
                    <w:b/>
                    <w:bCs/>
                    <w:sz w:val="24"/>
                  </w:rPr>
                </w:pPr>
                <w:r w:rsidRPr="00AB4C64">
                  <w:rPr>
                    <w:rFonts w:ascii="Times New Roman" w:hAnsi="Times New Roman"/>
                    <w:b/>
                    <w:color w:val="000000"/>
                    <w:sz w:val="24"/>
                  </w:rPr>
                  <w:t>Alfanumerik Başlıkların tanımlanacağı servis numarası</w:t>
                </w:r>
              </w:p>
            </w:tc>
            <w:tc>
              <w:tcPr>
                <w:tcW w:w="3301" w:type="dxa"/>
                <w:tcBorders>
                  <w:top w:val="single" w:sz="4" w:space="0" w:color="auto"/>
                  <w:left w:val="single" w:sz="8" w:space="0" w:color="000000"/>
                  <w:bottom w:val="single" w:sz="8" w:space="0" w:color="000000"/>
                  <w:right w:val="single" w:sz="8" w:space="0" w:color="000000"/>
                </w:tcBorders>
                <w:vAlign w:val="center"/>
              </w:tcPr>
              <w:p w14:paraId="071F3579" w14:textId="77777777" w:rsidR="009515CA" w:rsidRPr="00AB4C64" w:rsidRDefault="009515CA" w:rsidP="00AB4C64">
                <w:pPr>
                  <w:spacing w:line="276" w:lineRule="auto"/>
                  <w:jc w:val="both"/>
                  <w:rPr>
                    <w:rFonts w:ascii="Times New Roman" w:hAnsi="Times New Roman"/>
                    <w:b/>
                    <w:bCs/>
                    <w:sz w:val="24"/>
                  </w:rPr>
                </w:pPr>
              </w:p>
            </w:tc>
          </w:tr>
          <w:tr w:rsidR="009515CA" w:rsidRPr="00AB4C64" w14:paraId="18DE036C" w14:textId="77777777" w:rsidTr="008D7D52">
            <w:trPr>
              <w:trHeight w:val="130"/>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833F39B" w14:textId="77777777" w:rsidR="009515CA" w:rsidRPr="00AB4C64" w:rsidRDefault="009515CA" w:rsidP="00AB4C64">
                <w:pPr>
                  <w:spacing w:line="276" w:lineRule="auto"/>
                  <w:jc w:val="both"/>
                  <w:rPr>
                    <w:rFonts w:ascii="Times New Roman" w:hAnsi="Times New Roman"/>
                    <w:b/>
                    <w:bCs/>
                    <w:color w:val="000000"/>
                    <w:sz w:val="24"/>
                  </w:rPr>
                </w:pPr>
                <w:r w:rsidRPr="00AB4C64">
                  <w:rPr>
                    <w:rFonts w:ascii="Times New Roman" w:hAnsi="Times New Roman"/>
                    <w:b/>
                    <w:sz w:val="24"/>
                  </w:rPr>
                  <w:t>İstenilen Alfanumerik Başlık  1</w:t>
                </w:r>
              </w:p>
            </w:tc>
            <w:tc>
              <w:tcPr>
                <w:tcW w:w="3301" w:type="dxa"/>
                <w:tcBorders>
                  <w:top w:val="nil"/>
                  <w:left w:val="single" w:sz="8" w:space="0" w:color="000000"/>
                  <w:bottom w:val="single" w:sz="8" w:space="0" w:color="000000"/>
                  <w:right w:val="single" w:sz="8" w:space="0" w:color="000000"/>
                </w:tcBorders>
                <w:vAlign w:val="center"/>
              </w:tcPr>
              <w:p w14:paraId="3C155155" w14:textId="77777777" w:rsidR="009515CA" w:rsidRPr="00AB4C64" w:rsidRDefault="009515CA" w:rsidP="00AB4C64">
                <w:pPr>
                  <w:spacing w:line="276" w:lineRule="auto"/>
                  <w:jc w:val="both"/>
                  <w:rPr>
                    <w:rFonts w:ascii="Times New Roman" w:hAnsi="Times New Roman"/>
                    <w:b/>
                    <w:bCs/>
                    <w:color w:val="000000"/>
                    <w:sz w:val="24"/>
                  </w:rPr>
                </w:pPr>
              </w:p>
            </w:tc>
          </w:tr>
          <w:tr w:rsidR="009515CA" w:rsidRPr="00AB4C64" w14:paraId="68E1CD61" w14:textId="77777777" w:rsidTr="008D7D52">
            <w:trPr>
              <w:trHeight w:val="172"/>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835FC09" w14:textId="77777777" w:rsidR="009515CA" w:rsidRPr="00AB4C64" w:rsidRDefault="009515CA" w:rsidP="00AB4C64">
                <w:pPr>
                  <w:spacing w:line="276" w:lineRule="auto"/>
                  <w:jc w:val="both"/>
                  <w:rPr>
                    <w:rFonts w:ascii="Times New Roman" w:hAnsi="Times New Roman"/>
                    <w:b/>
                    <w:bCs/>
                    <w:sz w:val="24"/>
                  </w:rPr>
                </w:pPr>
                <w:r w:rsidRPr="00AB4C64">
                  <w:rPr>
                    <w:rFonts w:ascii="Times New Roman" w:hAnsi="Times New Roman"/>
                    <w:b/>
                    <w:sz w:val="24"/>
                  </w:rPr>
                  <w:t>İstenilen Alfanumerik Başlık  2</w:t>
                </w:r>
              </w:p>
            </w:tc>
            <w:tc>
              <w:tcPr>
                <w:tcW w:w="330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6A12A8C7" w14:textId="77777777" w:rsidR="009515CA" w:rsidRPr="00AB4C64" w:rsidRDefault="009515CA" w:rsidP="00AB4C64">
                <w:pPr>
                  <w:spacing w:line="276" w:lineRule="auto"/>
                  <w:jc w:val="both"/>
                  <w:rPr>
                    <w:rFonts w:ascii="Times New Roman" w:hAnsi="Times New Roman"/>
                    <w:sz w:val="24"/>
                  </w:rPr>
                </w:pPr>
                <w:r w:rsidRPr="00AB4C64">
                  <w:rPr>
                    <w:rFonts w:ascii="Times New Roman" w:hAnsi="Times New Roman"/>
                    <w:sz w:val="24"/>
                  </w:rPr>
                  <w:t> </w:t>
                </w:r>
              </w:p>
            </w:tc>
          </w:tr>
          <w:tr w:rsidR="009515CA" w:rsidRPr="00AB4C64" w14:paraId="1ECBE499" w14:textId="77777777" w:rsidTr="008D7D52">
            <w:trPr>
              <w:trHeight w:val="172"/>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9910271" w14:textId="77777777" w:rsidR="009515CA" w:rsidRPr="00AB4C64" w:rsidRDefault="009515CA" w:rsidP="00AB4C64">
                <w:pPr>
                  <w:spacing w:line="276" w:lineRule="auto"/>
                  <w:jc w:val="both"/>
                  <w:rPr>
                    <w:rFonts w:ascii="Times New Roman" w:hAnsi="Times New Roman"/>
                    <w:b/>
                    <w:bCs/>
                    <w:sz w:val="24"/>
                  </w:rPr>
                </w:pPr>
                <w:r w:rsidRPr="00AB4C64">
                  <w:rPr>
                    <w:rFonts w:ascii="Times New Roman" w:hAnsi="Times New Roman"/>
                    <w:b/>
                    <w:sz w:val="24"/>
                  </w:rPr>
                  <w:t>İstenilen Alfanumerik Başlık  3</w:t>
                </w:r>
              </w:p>
            </w:tc>
            <w:tc>
              <w:tcPr>
                <w:tcW w:w="330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B177ABA" w14:textId="77777777" w:rsidR="009515CA" w:rsidRPr="00AB4C64" w:rsidRDefault="0002295F" w:rsidP="00AB4C64">
                <w:pPr>
                  <w:spacing w:line="276" w:lineRule="auto"/>
                  <w:jc w:val="both"/>
                  <w:rPr>
                    <w:rFonts w:ascii="Times New Roman" w:hAnsi="Times New Roman"/>
                    <w:sz w:val="24"/>
                  </w:rPr>
                </w:pPr>
              </w:p>
            </w:tc>
          </w:tr>
        </w:tbl>
      </w:sdtContent>
    </w:sdt>
    <w:p w14:paraId="0F0D8FCF" w14:textId="77777777" w:rsidR="00E06702" w:rsidRPr="00AB4C64" w:rsidRDefault="00E06702" w:rsidP="00AB4C64">
      <w:pPr>
        <w:pStyle w:val="Header"/>
        <w:spacing w:line="276" w:lineRule="auto"/>
        <w:jc w:val="both"/>
        <w:rPr>
          <w:rFonts w:ascii="Times New Roman" w:hAnsi="Times New Roman"/>
          <w:color w:val="000000"/>
          <w:sz w:val="24"/>
        </w:rPr>
      </w:pPr>
    </w:p>
    <w:p w14:paraId="1652C3F4" w14:textId="77777777" w:rsidR="00D1031C" w:rsidRPr="00AB4C64" w:rsidRDefault="00D1031C" w:rsidP="00AB4C64">
      <w:pPr>
        <w:pStyle w:val="Header"/>
        <w:spacing w:line="276" w:lineRule="auto"/>
        <w:jc w:val="both"/>
        <w:rPr>
          <w:rFonts w:ascii="Times New Roman" w:hAnsi="Times New Roman"/>
          <w:color w:val="000000"/>
          <w:sz w:val="24"/>
        </w:rPr>
      </w:pPr>
      <w:r w:rsidRPr="00AB4C64">
        <w:rPr>
          <w:rFonts w:ascii="Times New Roman" w:hAnsi="Times New Roman"/>
          <w:color w:val="000000"/>
          <w:sz w:val="24"/>
        </w:rPr>
        <w:t xml:space="preserve">İşbu </w:t>
      </w:r>
      <w:r w:rsidRPr="00AB4C64">
        <w:rPr>
          <w:rFonts w:ascii="Times New Roman" w:hAnsi="Times New Roman"/>
          <w:sz w:val="24"/>
        </w:rPr>
        <w:t>Aktivasyon ve Alfanumerik Başlık Talep Formu</w:t>
      </w:r>
      <w:r w:rsidRPr="00AB4C64">
        <w:rPr>
          <w:rFonts w:ascii="Times New Roman" w:hAnsi="Times New Roman"/>
          <w:b/>
          <w:sz w:val="24"/>
        </w:rPr>
        <w:t xml:space="preserve"> </w:t>
      </w:r>
      <w:r w:rsidRPr="00AB4C64">
        <w:rPr>
          <w:rFonts w:ascii="Times New Roman" w:hAnsi="Times New Roman"/>
          <w:color w:val="000000"/>
          <w:sz w:val="24"/>
        </w:rPr>
        <w:t xml:space="preserve">1 (bir) </w:t>
      </w:r>
      <w:r w:rsidR="00407CF9" w:rsidRPr="00AB4C64">
        <w:rPr>
          <w:rFonts w:ascii="Times New Roman" w:hAnsi="Times New Roman"/>
          <w:color w:val="000000"/>
          <w:sz w:val="24"/>
          <w:lang w:val="tr-TR"/>
        </w:rPr>
        <w:t>asıl</w:t>
      </w:r>
      <w:r w:rsidR="00407CF9" w:rsidRPr="00AB4C64">
        <w:rPr>
          <w:rFonts w:ascii="Times New Roman" w:hAnsi="Times New Roman"/>
          <w:color w:val="000000"/>
          <w:sz w:val="24"/>
        </w:rPr>
        <w:t xml:space="preserve"> </w:t>
      </w:r>
      <w:r w:rsidRPr="00AB4C64">
        <w:rPr>
          <w:rFonts w:ascii="Times New Roman" w:hAnsi="Times New Roman"/>
          <w:color w:val="000000"/>
          <w:sz w:val="24"/>
        </w:rPr>
        <w:t>olarak tanzim edilip,</w:t>
      </w:r>
      <w:r w:rsidR="00C84A54" w:rsidRPr="00AB4C64">
        <w:rPr>
          <w:rFonts w:ascii="Times New Roman" w:hAnsi="Times New Roman"/>
          <w:color w:val="000000"/>
          <w:sz w:val="24"/>
          <w:lang w:val="tr-TR"/>
        </w:rPr>
        <w:t xml:space="preserve"> </w:t>
      </w:r>
      <w:sdt>
        <w:sdtPr>
          <w:rPr>
            <w:rFonts w:ascii="Times New Roman" w:hAnsi="Times New Roman"/>
            <w:color w:val="000000"/>
            <w:sz w:val="24"/>
            <w:highlight w:val="lightGray"/>
            <w:lang w:val="tr-TR"/>
          </w:rPr>
          <w:id w:val="808520367"/>
          <w:placeholder>
            <w:docPart w:val="DefaultPlaceholder_-1854013440"/>
          </w:placeholder>
        </w:sdtPr>
        <w:sdtEndPr>
          <w:rPr>
            <w:color w:val="auto"/>
            <w:lang w:val="x-none"/>
          </w:rPr>
        </w:sdtEndPr>
        <w:sdtContent>
          <w:r w:rsidRPr="00AB4C64">
            <w:rPr>
              <w:rFonts w:ascii="Times New Roman" w:hAnsi="Times New Roman"/>
              <w:sz w:val="24"/>
              <w:highlight w:val="lightGray"/>
            </w:rPr>
            <w:t>..../..../…..</w:t>
          </w:r>
        </w:sdtContent>
      </w:sdt>
      <w:r w:rsidRPr="00AB4C64">
        <w:rPr>
          <w:rFonts w:ascii="Times New Roman" w:hAnsi="Times New Roman"/>
          <w:sz w:val="24"/>
        </w:rPr>
        <w:t xml:space="preserve"> </w:t>
      </w:r>
      <w:r w:rsidRPr="00AB4C64">
        <w:rPr>
          <w:rFonts w:ascii="Times New Roman" w:hAnsi="Times New Roman"/>
          <w:color w:val="000000"/>
          <w:sz w:val="24"/>
        </w:rPr>
        <w:t xml:space="preserve">tarihinde </w:t>
      </w:r>
      <w:r w:rsidR="005311D1" w:rsidRPr="00AB4C64">
        <w:rPr>
          <w:rFonts w:ascii="Times New Roman" w:hAnsi="Times New Roman"/>
          <w:color w:val="000000"/>
          <w:sz w:val="24"/>
          <w:lang w:val="tr-TR"/>
        </w:rPr>
        <w:t>Ş</w:t>
      </w:r>
      <w:r w:rsidRPr="00AB4C64">
        <w:rPr>
          <w:rFonts w:ascii="Times New Roman" w:hAnsi="Times New Roman"/>
          <w:color w:val="000000"/>
          <w:sz w:val="24"/>
        </w:rPr>
        <w:t xml:space="preserve">irketimizi temsil ve ilzama yetkili kişilerce imzalanmıştır. </w:t>
      </w:r>
      <w:r w:rsidR="00407CF9" w:rsidRPr="00AB4C64">
        <w:rPr>
          <w:rFonts w:ascii="Times New Roman" w:hAnsi="Times New Roman"/>
          <w:sz w:val="24"/>
        </w:rPr>
        <w:t xml:space="preserve">Aslı TURKCELL’de, imzalı aslının bir fotokopisi (tarafların ıslak imzasını içermeyen) </w:t>
      </w:r>
      <w:r w:rsidR="005311D1" w:rsidRPr="00AB4C64">
        <w:rPr>
          <w:rFonts w:ascii="Times New Roman" w:hAnsi="Times New Roman"/>
          <w:sz w:val="24"/>
          <w:lang w:val="tr-TR"/>
        </w:rPr>
        <w:t xml:space="preserve">Şirketimizde </w:t>
      </w:r>
      <w:r w:rsidR="00407CF9" w:rsidRPr="00AB4C64">
        <w:rPr>
          <w:rFonts w:ascii="Times New Roman" w:hAnsi="Times New Roman"/>
          <w:sz w:val="24"/>
          <w:lang w:val="tr-TR"/>
        </w:rPr>
        <w:t>kalacaktır.</w:t>
      </w:r>
      <w:r w:rsidR="00407CF9" w:rsidRPr="00AB4C64" w:rsidDel="00407CF9">
        <w:rPr>
          <w:rFonts w:ascii="Times New Roman" w:hAnsi="Times New Roman"/>
          <w:color w:val="000000"/>
          <w:sz w:val="24"/>
        </w:rPr>
        <w:t xml:space="preserve"> </w:t>
      </w:r>
    </w:p>
    <w:p w14:paraId="0034339F"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6DAD1547" w14:textId="77777777" w:rsidR="009F167B" w:rsidRPr="00AB4C64" w:rsidRDefault="00DB0169" w:rsidP="00AB4C64">
      <w:pPr>
        <w:tabs>
          <w:tab w:val="right" w:pos="8640"/>
        </w:tabs>
        <w:spacing w:before="120" w:line="276" w:lineRule="auto"/>
        <w:jc w:val="both"/>
        <w:rPr>
          <w:rFonts w:ascii="Times New Roman" w:hAnsi="Times New Roman"/>
          <w:b/>
          <w:sz w:val="24"/>
        </w:rPr>
      </w:pPr>
      <w:r w:rsidRPr="00AB4C64">
        <w:rPr>
          <w:rFonts w:ascii="Times New Roman" w:hAnsi="Times New Roman"/>
          <w:b/>
          <w:sz w:val="24"/>
        </w:rPr>
        <w:t xml:space="preserve">FİRMA UNVANI: </w:t>
      </w:r>
      <w:sdt>
        <w:sdtPr>
          <w:rPr>
            <w:rFonts w:ascii="Times New Roman" w:hAnsi="Times New Roman"/>
            <w:b/>
            <w:sz w:val="24"/>
            <w:highlight w:val="lightGray"/>
          </w:rPr>
          <w:id w:val="-71664541"/>
          <w:placeholder>
            <w:docPart w:val="DefaultPlaceholder_-1854013440"/>
          </w:placeholder>
        </w:sdtPr>
        <w:sdtEndPr/>
        <w:sdtContent>
          <w:r w:rsidR="0021266B" w:rsidRPr="00AB4C64">
            <w:rPr>
              <w:rFonts w:ascii="Times New Roman" w:hAnsi="Times New Roman"/>
              <w:b/>
              <w:sz w:val="24"/>
              <w:highlight w:val="lightGray"/>
            </w:rPr>
            <w:t>……………</w:t>
          </w:r>
          <w:r w:rsidR="007A04AD" w:rsidRPr="00AB4C64">
            <w:rPr>
              <w:rFonts w:ascii="Times New Roman" w:hAnsi="Times New Roman"/>
              <w:b/>
              <w:sz w:val="24"/>
              <w:highlight w:val="lightGray"/>
            </w:rPr>
            <w:t>…………………………………….</w:t>
          </w:r>
          <w:r w:rsidR="0021266B" w:rsidRPr="00AB4C64">
            <w:rPr>
              <w:rFonts w:ascii="Times New Roman" w:hAnsi="Times New Roman"/>
              <w:b/>
              <w:sz w:val="24"/>
              <w:highlight w:val="lightGray"/>
            </w:rPr>
            <w:t>….</w:t>
          </w:r>
        </w:sdtContent>
      </w:sdt>
      <w:r w:rsidR="00466158" w:rsidRPr="00AB4C64">
        <w:rPr>
          <w:rFonts w:ascii="Times New Roman" w:hAnsi="Times New Roman"/>
          <w:b/>
          <w:sz w:val="24"/>
        </w:rPr>
        <w:tab/>
      </w:r>
    </w:p>
    <w:p w14:paraId="24163FAE"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0495B3E2"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7E228504"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0D55F932"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3645A7B1"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293EF171"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6EC1421B"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0711FFA5"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58891DE7"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1F4D1344"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6AE8E434"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03878A31"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01CD317A"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37EFC739"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04BAAE81"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08C53859"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110F6BA0"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17A0A2EF" w14:textId="77777777" w:rsidR="00E06702" w:rsidRPr="00AB4C64" w:rsidRDefault="00E06702" w:rsidP="00AB4C64">
      <w:pPr>
        <w:tabs>
          <w:tab w:val="right" w:pos="8640"/>
        </w:tabs>
        <w:spacing w:before="120" w:line="276" w:lineRule="auto"/>
        <w:jc w:val="both"/>
        <w:rPr>
          <w:rFonts w:ascii="Times New Roman" w:hAnsi="Times New Roman"/>
          <w:b/>
          <w:sz w:val="24"/>
        </w:rPr>
      </w:pPr>
    </w:p>
    <w:p w14:paraId="08975B15" w14:textId="77777777" w:rsidR="005613E3" w:rsidRPr="00AB4C64" w:rsidRDefault="005613E3" w:rsidP="00AB4C64">
      <w:pPr>
        <w:tabs>
          <w:tab w:val="right" w:pos="8640"/>
        </w:tabs>
        <w:spacing w:before="120" w:line="276" w:lineRule="auto"/>
        <w:jc w:val="both"/>
        <w:rPr>
          <w:rFonts w:ascii="Times New Roman" w:hAnsi="Times New Roman"/>
          <w:b/>
          <w:sz w:val="24"/>
        </w:rPr>
      </w:pPr>
      <w:r w:rsidRPr="00AB4C64">
        <w:rPr>
          <w:rFonts w:ascii="Times New Roman" w:hAnsi="Times New Roman"/>
          <w:b/>
          <w:sz w:val="24"/>
        </w:rPr>
        <w:t>EK -2</w:t>
      </w:r>
    </w:p>
    <w:p w14:paraId="318DE735" w14:textId="77777777" w:rsidR="005613E3" w:rsidRPr="00AB4C64" w:rsidRDefault="005613E3" w:rsidP="00AB4C64">
      <w:pPr>
        <w:tabs>
          <w:tab w:val="right" w:pos="8640"/>
        </w:tabs>
        <w:spacing w:before="120" w:line="276" w:lineRule="auto"/>
        <w:jc w:val="both"/>
        <w:rPr>
          <w:rFonts w:ascii="Times New Roman" w:hAnsi="Times New Roman"/>
          <w:b/>
          <w:sz w:val="24"/>
        </w:rPr>
      </w:pPr>
      <w:r w:rsidRPr="00AB4C64">
        <w:rPr>
          <w:rFonts w:ascii="Times New Roman" w:hAnsi="Times New Roman"/>
          <w:b/>
          <w:sz w:val="24"/>
        </w:rPr>
        <w:t xml:space="preserve">SMS Uzunluklarına </w:t>
      </w:r>
      <w:r w:rsidR="00C84A54" w:rsidRPr="00AB4C64">
        <w:rPr>
          <w:rFonts w:ascii="Times New Roman" w:hAnsi="Times New Roman"/>
          <w:b/>
          <w:sz w:val="24"/>
        </w:rPr>
        <w:t>İ</w:t>
      </w:r>
      <w:r w:rsidRPr="00AB4C64">
        <w:rPr>
          <w:rFonts w:ascii="Times New Roman" w:hAnsi="Times New Roman"/>
          <w:b/>
          <w:sz w:val="24"/>
        </w:rPr>
        <w:t>lişkin Tablo</w:t>
      </w:r>
    </w:p>
    <w:p w14:paraId="2BEBA709" w14:textId="77777777" w:rsidR="005613E3" w:rsidRPr="00AB4C64" w:rsidRDefault="005613E3" w:rsidP="00AB4C64">
      <w:pPr>
        <w:tabs>
          <w:tab w:val="right" w:pos="8640"/>
        </w:tabs>
        <w:spacing w:before="120" w:line="276" w:lineRule="auto"/>
        <w:jc w:val="both"/>
        <w:rPr>
          <w:rFonts w:ascii="Times New Roman" w:hAnsi="Times New Roman"/>
          <w:b/>
          <w:sz w:val="24"/>
        </w:rPr>
      </w:pPr>
    </w:p>
    <w:tbl>
      <w:tblPr>
        <w:tblW w:w="10206" w:type="dxa"/>
        <w:tblInd w:w="-10" w:type="dxa"/>
        <w:tblLayout w:type="fixed"/>
        <w:tblCellMar>
          <w:left w:w="0" w:type="dxa"/>
          <w:right w:w="0" w:type="dxa"/>
        </w:tblCellMar>
        <w:tblLook w:val="04A0" w:firstRow="1" w:lastRow="0" w:firstColumn="1" w:lastColumn="0" w:noHBand="0" w:noVBand="1"/>
      </w:tblPr>
      <w:tblGrid>
        <w:gridCol w:w="1134"/>
        <w:gridCol w:w="1134"/>
        <w:gridCol w:w="1560"/>
        <w:gridCol w:w="1275"/>
        <w:gridCol w:w="1701"/>
        <w:gridCol w:w="1418"/>
        <w:gridCol w:w="1984"/>
      </w:tblGrid>
      <w:tr w:rsidR="005613E3" w:rsidRPr="00AB4C64" w14:paraId="2DE57D41" w14:textId="77777777" w:rsidTr="00627FF0">
        <w:tc>
          <w:tcPr>
            <w:tcW w:w="11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3C264" w14:textId="77777777" w:rsidR="005613E3" w:rsidRPr="00AB4C64" w:rsidRDefault="005613E3" w:rsidP="00AB4C64">
            <w:pPr>
              <w:spacing w:line="276" w:lineRule="auto"/>
              <w:jc w:val="both"/>
              <w:rPr>
                <w:rFonts w:ascii="Times New Roman" w:hAnsi="Times New Roman"/>
                <w:b/>
                <w:sz w:val="24"/>
              </w:rPr>
            </w:pPr>
            <w:r w:rsidRPr="00AB4C64">
              <w:rPr>
                <w:rFonts w:ascii="Times New Roman" w:hAnsi="Times New Roman"/>
                <w:b/>
                <w:sz w:val="24"/>
              </w:rPr>
              <w:t xml:space="preserve">SMS Gönderim </w:t>
            </w:r>
            <w:r w:rsidR="00C84A54" w:rsidRPr="00AB4C64">
              <w:rPr>
                <w:rFonts w:ascii="Times New Roman" w:hAnsi="Times New Roman"/>
                <w:b/>
                <w:sz w:val="24"/>
              </w:rPr>
              <w:t>T</w:t>
            </w:r>
            <w:r w:rsidRPr="00AB4C64">
              <w:rPr>
                <w:rFonts w:ascii="Times New Roman" w:hAnsi="Times New Roman"/>
                <w:b/>
                <w:sz w:val="24"/>
              </w:rPr>
              <w:t>ipi</w:t>
            </w:r>
          </w:p>
        </w:tc>
        <w:tc>
          <w:tcPr>
            <w:tcW w:w="1134"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15F519B2" w14:textId="77777777" w:rsidR="005613E3" w:rsidRPr="00AB4C64" w:rsidRDefault="005613E3" w:rsidP="00AB4C64">
            <w:pPr>
              <w:spacing w:line="276" w:lineRule="auto"/>
              <w:jc w:val="both"/>
              <w:rPr>
                <w:rFonts w:ascii="Times New Roman" w:hAnsi="Times New Roman"/>
                <w:b/>
                <w:sz w:val="24"/>
              </w:rPr>
            </w:pPr>
            <w:r w:rsidRPr="00AB4C64">
              <w:rPr>
                <w:rFonts w:ascii="Times New Roman" w:hAnsi="Times New Roman"/>
                <w:b/>
                <w:sz w:val="24"/>
              </w:rPr>
              <w:t>Maksimum Tekil (bir adet)</w:t>
            </w:r>
          </w:p>
          <w:p w14:paraId="76E7914F" w14:textId="77777777" w:rsidR="005613E3" w:rsidRPr="00AB4C64" w:rsidRDefault="005613E3" w:rsidP="00AB4C64">
            <w:pPr>
              <w:spacing w:line="276" w:lineRule="auto"/>
              <w:jc w:val="both"/>
              <w:rPr>
                <w:rFonts w:ascii="Times New Roman" w:hAnsi="Times New Roman"/>
                <w:b/>
                <w:sz w:val="24"/>
              </w:rPr>
            </w:pPr>
            <w:r w:rsidRPr="00AB4C64">
              <w:rPr>
                <w:rFonts w:ascii="Times New Roman" w:hAnsi="Times New Roman"/>
                <w:b/>
                <w:sz w:val="24"/>
              </w:rPr>
              <w:t>SMS Uzunluğu</w:t>
            </w:r>
          </w:p>
        </w:tc>
        <w:tc>
          <w:tcPr>
            <w:tcW w:w="1560"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2CBE8720" w14:textId="77777777" w:rsidR="005613E3" w:rsidRPr="00AB4C64" w:rsidRDefault="005613E3" w:rsidP="002D701C">
            <w:pPr>
              <w:spacing w:line="276" w:lineRule="auto"/>
              <w:rPr>
                <w:rFonts w:ascii="Times New Roman" w:hAnsi="Times New Roman"/>
                <w:b/>
                <w:sz w:val="24"/>
              </w:rPr>
            </w:pPr>
            <w:r w:rsidRPr="00AB4C64">
              <w:rPr>
                <w:rFonts w:ascii="Times New Roman" w:hAnsi="Times New Roman"/>
                <w:b/>
                <w:sz w:val="24"/>
              </w:rPr>
              <w:t xml:space="preserve">Parçalı (birden çok adetteki) SMS'te </w:t>
            </w:r>
          </w:p>
          <w:p w14:paraId="2452A12E" w14:textId="77777777" w:rsidR="005613E3" w:rsidRPr="00AB4C64" w:rsidRDefault="005613E3" w:rsidP="00AB4C64">
            <w:pPr>
              <w:spacing w:line="276" w:lineRule="auto"/>
              <w:jc w:val="both"/>
              <w:rPr>
                <w:rFonts w:ascii="Times New Roman" w:hAnsi="Times New Roman"/>
                <w:b/>
                <w:sz w:val="24"/>
              </w:rPr>
            </w:pPr>
            <w:r w:rsidRPr="00AB4C64">
              <w:rPr>
                <w:rFonts w:ascii="Times New Roman" w:hAnsi="Times New Roman"/>
                <w:b/>
                <w:sz w:val="24"/>
              </w:rPr>
              <w:t>Tek</w:t>
            </w:r>
            <w:r w:rsidR="00C84A54" w:rsidRPr="00AB4C64">
              <w:rPr>
                <w:rFonts w:ascii="Times New Roman" w:hAnsi="Times New Roman"/>
                <w:b/>
                <w:sz w:val="24"/>
              </w:rPr>
              <w:t xml:space="preserve"> </w:t>
            </w:r>
            <w:r w:rsidRPr="00AB4C64">
              <w:rPr>
                <w:rFonts w:ascii="Times New Roman" w:hAnsi="Times New Roman"/>
                <w:b/>
                <w:sz w:val="24"/>
              </w:rPr>
              <w:t>(bir adet) Parça SMS Uzunluğu</w:t>
            </w:r>
            <w:r w:rsidR="00C84A54" w:rsidRPr="00AB4C64">
              <w:rPr>
                <w:rFonts w:ascii="Times New Roman" w:hAnsi="Times New Roman"/>
                <w:b/>
                <w:sz w:val="24"/>
              </w:rPr>
              <w:t xml:space="preserve"> </w:t>
            </w:r>
            <w:r w:rsidRPr="00AB4C64">
              <w:rPr>
                <w:rFonts w:ascii="Times New Roman" w:hAnsi="Times New Roman"/>
                <w:b/>
                <w:sz w:val="24"/>
              </w:rPr>
              <w:t xml:space="preserve">(Karakter </w:t>
            </w:r>
            <w:r w:rsidR="00C84A54" w:rsidRPr="00AB4C64">
              <w:rPr>
                <w:rFonts w:ascii="Times New Roman" w:hAnsi="Times New Roman"/>
                <w:b/>
                <w:sz w:val="24"/>
              </w:rPr>
              <w:t>A</w:t>
            </w:r>
            <w:r w:rsidRPr="00AB4C64">
              <w:rPr>
                <w:rFonts w:ascii="Times New Roman" w:hAnsi="Times New Roman"/>
                <w:b/>
                <w:sz w:val="24"/>
              </w:rPr>
              <w:t>dedi)</w:t>
            </w:r>
          </w:p>
        </w:tc>
        <w:tc>
          <w:tcPr>
            <w:tcW w:w="127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10FE314A" w14:textId="77777777" w:rsidR="005613E3" w:rsidRPr="00AB4C64" w:rsidRDefault="005613E3" w:rsidP="00AB4C64">
            <w:pPr>
              <w:spacing w:line="276" w:lineRule="auto"/>
              <w:jc w:val="both"/>
              <w:rPr>
                <w:rFonts w:ascii="Times New Roman" w:hAnsi="Times New Roman"/>
                <w:b/>
                <w:sz w:val="24"/>
              </w:rPr>
            </w:pPr>
            <w:r w:rsidRPr="00AB4C64">
              <w:rPr>
                <w:rFonts w:ascii="Times New Roman" w:hAnsi="Times New Roman"/>
                <w:b/>
                <w:sz w:val="24"/>
              </w:rPr>
              <w:t>Bir SMS’te Maksimum Parça Sayısı</w:t>
            </w:r>
          </w:p>
        </w:tc>
        <w:tc>
          <w:tcPr>
            <w:tcW w:w="1701"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02B5939E" w14:textId="77777777" w:rsidR="005613E3" w:rsidRPr="00AB4C64" w:rsidRDefault="005613E3" w:rsidP="00AB4C64">
            <w:pPr>
              <w:spacing w:line="276" w:lineRule="auto"/>
              <w:jc w:val="both"/>
              <w:rPr>
                <w:rFonts w:ascii="Times New Roman" w:hAnsi="Times New Roman"/>
                <w:b/>
                <w:sz w:val="24"/>
              </w:rPr>
            </w:pPr>
            <w:r w:rsidRPr="00AB4C64">
              <w:rPr>
                <w:rFonts w:ascii="Times New Roman" w:hAnsi="Times New Roman"/>
                <w:b/>
                <w:sz w:val="24"/>
              </w:rPr>
              <w:t xml:space="preserve">Parçalı SMS'te </w:t>
            </w:r>
            <w:r w:rsidR="00C84A54" w:rsidRPr="00AB4C64">
              <w:rPr>
                <w:rFonts w:ascii="Times New Roman" w:hAnsi="Times New Roman"/>
                <w:b/>
                <w:sz w:val="24"/>
              </w:rPr>
              <w:t>K</w:t>
            </w:r>
            <w:r w:rsidRPr="00AB4C64">
              <w:rPr>
                <w:rFonts w:ascii="Times New Roman" w:hAnsi="Times New Roman"/>
                <w:b/>
                <w:sz w:val="24"/>
              </w:rPr>
              <w:t xml:space="preserve">aç </w:t>
            </w:r>
            <w:r w:rsidR="00C84A54" w:rsidRPr="00AB4C64">
              <w:rPr>
                <w:rFonts w:ascii="Times New Roman" w:hAnsi="Times New Roman"/>
                <w:b/>
                <w:sz w:val="24"/>
              </w:rPr>
              <w:t>A</w:t>
            </w:r>
            <w:r w:rsidRPr="00AB4C64">
              <w:rPr>
                <w:rFonts w:ascii="Times New Roman" w:hAnsi="Times New Roman"/>
                <w:b/>
                <w:sz w:val="24"/>
              </w:rPr>
              <w:t xml:space="preserve">det </w:t>
            </w:r>
            <w:r w:rsidR="00C84A54" w:rsidRPr="00AB4C64">
              <w:rPr>
                <w:rFonts w:ascii="Times New Roman" w:hAnsi="Times New Roman"/>
                <w:b/>
                <w:sz w:val="24"/>
              </w:rPr>
              <w:t>K</w:t>
            </w:r>
            <w:r w:rsidRPr="00AB4C64">
              <w:rPr>
                <w:rFonts w:ascii="Times New Roman" w:hAnsi="Times New Roman"/>
                <w:b/>
                <w:sz w:val="24"/>
              </w:rPr>
              <w:t xml:space="preserve">arakterde </w:t>
            </w:r>
            <w:r w:rsidR="00C84A54" w:rsidRPr="00AB4C64">
              <w:rPr>
                <w:rFonts w:ascii="Times New Roman" w:hAnsi="Times New Roman"/>
                <w:b/>
                <w:sz w:val="24"/>
              </w:rPr>
              <w:t>B</w:t>
            </w:r>
            <w:r w:rsidRPr="00AB4C64">
              <w:rPr>
                <w:rFonts w:ascii="Times New Roman" w:hAnsi="Times New Roman"/>
                <w:b/>
                <w:sz w:val="24"/>
              </w:rPr>
              <w:t xml:space="preserve">ir </w:t>
            </w:r>
            <w:r w:rsidR="00C84A54" w:rsidRPr="00AB4C64">
              <w:rPr>
                <w:rFonts w:ascii="Times New Roman" w:hAnsi="Times New Roman"/>
                <w:b/>
                <w:sz w:val="24"/>
              </w:rPr>
              <w:t>Ü</w:t>
            </w:r>
            <w:r w:rsidRPr="00AB4C64">
              <w:rPr>
                <w:rFonts w:ascii="Times New Roman" w:hAnsi="Times New Roman"/>
                <w:b/>
                <w:sz w:val="24"/>
              </w:rPr>
              <w:t xml:space="preserve">cretlendirme </w:t>
            </w:r>
            <w:r w:rsidR="00C84A54" w:rsidRPr="00AB4C64">
              <w:rPr>
                <w:rFonts w:ascii="Times New Roman" w:hAnsi="Times New Roman"/>
                <w:b/>
                <w:sz w:val="24"/>
              </w:rPr>
              <w:t>Y</w:t>
            </w:r>
            <w:r w:rsidRPr="00AB4C64">
              <w:rPr>
                <w:rFonts w:ascii="Times New Roman" w:hAnsi="Times New Roman"/>
                <w:b/>
                <w:sz w:val="24"/>
              </w:rPr>
              <w:t>apılacağı</w:t>
            </w:r>
          </w:p>
        </w:tc>
        <w:tc>
          <w:tcPr>
            <w:tcW w:w="141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0AECBC90" w14:textId="77777777" w:rsidR="005613E3" w:rsidRPr="00AB4C64" w:rsidRDefault="005613E3" w:rsidP="00AB4C64">
            <w:pPr>
              <w:spacing w:line="276" w:lineRule="auto"/>
              <w:jc w:val="both"/>
              <w:rPr>
                <w:rFonts w:ascii="Times New Roman" w:hAnsi="Times New Roman"/>
                <w:b/>
                <w:sz w:val="24"/>
              </w:rPr>
            </w:pPr>
            <w:r w:rsidRPr="00AB4C64">
              <w:rPr>
                <w:rFonts w:ascii="Times New Roman" w:hAnsi="Times New Roman"/>
                <w:b/>
                <w:sz w:val="24"/>
              </w:rPr>
              <w:t>Maksimum SMS Uzunluğu (</w:t>
            </w:r>
            <w:r w:rsidR="00C84A54" w:rsidRPr="00AB4C64">
              <w:rPr>
                <w:rFonts w:ascii="Times New Roman" w:hAnsi="Times New Roman"/>
                <w:b/>
                <w:sz w:val="24"/>
              </w:rPr>
              <w:t>K</w:t>
            </w:r>
            <w:r w:rsidRPr="00AB4C64">
              <w:rPr>
                <w:rFonts w:ascii="Times New Roman" w:hAnsi="Times New Roman"/>
                <w:b/>
                <w:sz w:val="24"/>
              </w:rPr>
              <w:t xml:space="preserve">arakter </w:t>
            </w:r>
            <w:r w:rsidR="00C84A54" w:rsidRPr="00AB4C64">
              <w:rPr>
                <w:rFonts w:ascii="Times New Roman" w:hAnsi="Times New Roman"/>
                <w:b/>
                <w:sz w:val="24"/>
              </w:rPr>
              <w:t>A</w:t>
            </w:r>
            <w:r w:rsidRPr="00AB4C64">
              <w:rPr>
                <w:rFonts w:ascii="Times New Roman" w:hAnsi="Times New Roman"/>
                <w:b/>
                <w:sz w:val="24"/>
              </w:rPr>
              <w:t>de</w:t>
            </w:r>
            <w:r w:rsidR="00C84A54" w:rsidRPr="00AB4C64">
              <w:rPr>
                <w:rFonts w:ascii="Times New Roman" w:hAnsi="Times New Roman"/>
                <w:b/>
                <w:sz w:val="24"/>
              </w:rPr>
              <w:t>d</w:t>
            </w:r>
            <w:r w:rsidRPr="00AB4C64">
              <w:rPr>
                <w:rFonts w:ascii="Times New Roman" w:hAnsi="Times New Roman"/>
                <w:b/>
                <w:sz w:val="24"/>
              </w:rPr>
              <w:t>i)</w:t>
            </w:r>
          </w:p>
        </w:tc>
        <w:tc>
          <w:tcPr>
            <w:tcW w:w="1984"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70AA194" w14:textId="77777777" w:rsidR="005613E3" w:rsidRPr="00AB4C64" w:rsidRDefault="005613E3" w:rsidP="00AB4C64">
            <w:pPr>
              <w:spacing w:line="276" w:lineRule="auto"/>
              <w:jc w:val="both"/>
              <w:rPr>
                <w:rFonts w:ascii="Times New Roman" w:hAnsi="Times New Roman"/>
                <w:b/>
                <w:sz w:val="24"/>
              </w:rPr>
            </w:pPr>
            <w:r w:rsidRPr="00AB4C64">
              <w:rPr>
                <w:rFonts w:ascii="Times New Roman" w:hAnsi="Times New Roman"/>
                <w:b/>
                <w:sz w:val="24"/>
              </w:rPr>
              <w:t xml:space="preserve">Kaç Karaktere </w:t>
            </w:r>
            <w:r w:rsidR="00C84A54" w:rsidRPr="00AB4C64">
              <w:rPr>
                <w:rFonts w:ascii="Times New Roman" w:hAnsi="Times New Roman"/>
                <w:b/>
                <w:sz w:val="24"/>
              </w:rPr>
              <w:t>K</w:t>
            </w:r>
            <w:r w:rsidRPr="00AB4C64">
              <w:rPr>
                <w:rFonts w:ascii="Times New Roman" w:hAnsi="Times New Roman"/>
                <w:b/>
                <w:sz w:val="24"/>
              </w:rPr>
              <w:t xml:space="preserve">adar 1 </w:t>
            </w:r>
            <w:r w:rsidR="00C84A54" w:rsidRPr="00AB4C64">
              <w:rPr>
                <w:rFonts w:ascii="Times New Roman" w:hAnsi="Times New Roman"/>
                <w:b/>
                <w:sz w:val="24"/>
              </w:rPr>
              <w:t>A</w:t>
            </w:r>
            <w:r w:rsidRPr="00AB4C64">
              <w:rPr>
                <w:rFonts w:ascii="Times New Roman" w:hAnsi="Times New Roman"/>
                <w:b/>
                <w:sz w:val="24"/>
              </w:rPr>
              <w:t xml:space="preserve">det SMS </w:t>
            </w:r>
            <w:r w:rsidR="00C84A54" w:rsidRPr="00AB4C64">
              <w:rPr>
                <w:rFonts w:ascii="Times New Roman" w:hAnsi="Times New Roman"/>
                <w:b/>
                <w:sz w:val="24"/>
              </w:rPr>
              <w:t>O</w:t>
            </w:r>
            <w:r w:rsidRPr="00AB4C64">
              <w:rPr>
                <w:rFonts w:ascii="Times New Roman" w:hAnsi="Times New Roman"/>
                <w:b/>
                <w:sz w:val="24"/>
              </w:rPr>
              <w:t xml:space="preserve">larak </w:t>
            </w:r>
            <w:r w:rsidR="00C84A54" w:rsidRPr="00AB4C64">
              <w:rPr>
                <w:rFonts w:ascii="Times New Roman" w:hAnsi="Times New Roman"/>
                <w:b/>
                <w:sz w:val="24"/>
              </w:rPr>
              <w:t>Ü</w:t>
            </w:r>
            <w:r w:rsidRPr="00AB4C64">
              <w:rPr>
                <w:rFonts w:ascii="Times New Roman" w:hAnsi="Times New Roman"/>
                <w:b/>
                <w:sz w:val="24"/>
              </w:rPr>
              <w:t>cretlendirileceği.</w:t>
            </w:r>
          </w:p>
        </w:tc>
      </w:tr>
      <w:tr w:rsidR="005613E3" w:rsidRPr="00AB4C64" w14:paraId="6F677C25" w14:textId="77777777" w:rsidTr="00627FF0">
        <w:tc>
          <w:tcPr>
            <w:tcW w:w="113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802F0A4"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GSM 7-bit</w:t>
            </w:r>
            <w:r w:rsidR="00C84A54" w:rsidRPr="00AB4C64">
              <w:rPr>
                <w:rFonts w:ascii="Times New Roman" w:hAnsi="Times New Roman"/>
                <w:sz w:val="24"/>
              </w:rPr>
              <w:t xml:space="preserve"> </w:t>
            </w:r>
            <w:r w:rsidRPr="00AB4C64">
              <w:rPr>
                <w:rFonts w:ascii="Times New Roman" w:hAnsi="Times New Roman"/>
                <w:sz w:val="24"/>
              </w:rPr>
              <w:t>(Normal)</w:t>
            </w:r>
          </w:p>
        </w:tc>
        <w:tc>
          <w:tcPr>
            <w:tcW w:w="1134" w:type="dxa"/>
            <w:tcBorders>
              <w:top w:val="nil"/>
              <w:left w:val="nil"/>
              <w:bottom w:val="single" w:sz="8" w:space="0" w:color="A3A3A3"/>
              <w:right w:val="single" w:sz="8" w:space="0" w:color="A3A3A3"/>
            </w:tcBorders>
            <w:tcMar>
              <w:top w:w="80" w:type="dxa"/>
              <w:left w:w="80" w:type="dxa"/>
              <w:bottom w:w="80" w:type="dxa"/>
              <w:right w:w="80" w:type="dxa"/>
            </w:tcMar>
            <w:hideMark/>
          </w:tcPr>
          <w:p w14:paraId="03D6AF1B"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160</w:t>
            </w:r>
          </w:p>
        </w:tc>
        <w:tc>
          <w:tcPr>
            <w:tcW w:w="1560" w:type="dxa"/>
            <w:tcBorders>
              <w:top w:val="nil"/>
              <w:left w:val="nil"/>
              <w:bottom w:val="single" w:sz="8" w:space="0" w:color="A3A3A3"/>
              <w:right w:val="single" w:sz="8" w:space="0" w:color="A3A3A3"/>
            </w:tcBorders>
            <w:tcMar>
              <w:top w:w="80" w:type="dxa"/>
              <w:left w:w="80" w:type="dxa"/>
              <w:bottom w:w="80" w:type="dxa"/>
              <w:right w:w="80" w:type="dxa"/>
            </w:tcMar>
            <w:hideMark/>
          </w:tcPr>
          <w:p w14:paraId="5E084505"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153</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7E4CC314"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6</w:t>
            </w:r>
          </w:p>
        </w:tc>
        <w:tc>
          <w:tcPr>
            <w:tcW w:w="1701" w:type="dxa"/>
            <w:tcBorders>
              <w:top w:val="nil"/>
              <w:left w:val="nil"/>
              <w:bottom w:val="single" w:sz="8" w:space="0" w:color="A3A3A3"/>
              <w:right w:val="single" w:sz="8" w:space="0" w:color="A3A3A3"/>
            </w:tcBorders>
            <w:tcMar>
              <w:top w:w="80" w:type="dxa"/>
              <w:left w:w="80" w:type="dxa"/>
              <w:bottom w:w="80" w:type="dxa"/>
              <w:right w:w="80" w:type="dxa"/>
            </w:tcMar>
            <w:hideMark/>
          </w:tcPr>
          <w:p w14:paraId="61E4D68B"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153</w:t>
            </w:r>
          </w:p>
        </w:tc>
        <w:tc>
          <w:tcPr>
            <w:tcW w:w="1418" w:type="dxa"/>
            <w:tcBorders>
              <w:top w:val="nil"/>
              <w:left w:val="nil"/>
              <w:bottom w:val="single" w:sz="8" w:space="0" w:color="A3A3A3"/>
              <w:right w:val="single" w:sz="8" w:space="0" w:color="A3A3A3"/>
            </w:tcBorders>
            <w:tcMar>
              <w:top w:w="80" w:type="dxa"/>
              <w:left w:w="80" w:type="dxa"/>
              <w:bottom w:w="80" w:type="dxa"/>
              <w:right w:w="80" w:type="dxa"/>
            </w:tcMar>
            <w:hideMark/>
          </w:tcPr>
          <w:p w14:paraId="23076B23"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153*6=918</w:t>
            </w:r>
          </w:p>
        </w:tc>
        <w:tc>
          <w:tcPr>
            <w:tcW w:w="1984" w:type="dxa"/>
            <w:tcBorders>
              <w:top w:val="nil"/>
              <w:left w:val="nil"/>
              <w:bottom w:val="single" w:sz="8" w:space="0" w:color="A3A3A3"/>
              <w:right w:val="single" w:sz="8" w:space="0" w:color="A3A3A3"/>
            </w:tcBorders>
            <w:tcMar>
              <w:top w:w="80" w:type="dxa"/>
              <w:left w:w="80" w:type="dxa"/>
              <w:bottom w:w="80" w:type="dxa"/>
              <w:right w:w="80" w:type="dxa"/>
            </w:tcMar>
            <w:hideMark/>
          </w:tcPr>
          <w:p w14:paraId="6EA5F2FB"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160</w:t>
            </w:r>
          </w:p>
        </w:tc>
      </w:tr>
      <w:tr w:rsidR="005613E3" w:rsidRPr="00AB4C64" w14:paraId="2EE97BFF" w14:textId="77777777" w:rsidTr="00627FF0">
        <w:tc>
          <w:tcPr>
            <w:tcW w:w="113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012861C"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Unicode</w:t>
            </w:r>
            <w:r w:rsidR="00C84A54" w:rsidRPr="00AB4C64">
              <w:rPr>
                <w:rFonts w:ascii="Times New Roman" w:hAnsi="Times New Roman"/>
                <w:sz w:val="24"/>
              </w:rPr>
              <w:t xml:space="preserve"> </w:t>
            </w:r>
          </w:p>
        </w:tc>
        <w:tc>
          <w:tcPr>
            <w:tcW w:w="1134" w:type="dxa"/>
            <w:tcBorders>
              <w:top w:val="nil"/>
              <w:left w:val="nil"/>
              <w:bottom w:val="single" w:sz="8" w:space="0" w:color="A3A3A3"/>
              <w:right w:val="single" w:sz="8" w:space="0" w:color="A3A3A3"/>
            </w:tcBorders>
            <w:tcMar>
              <w:top w:w="80" w:type="dxa"/>
              <w:left w:w="80" w:type="dxa"/>
              <w:bottom w:w="80" w:type="dxa"/>
              <w:right w:w="80" w:type="dxa"/>
            </w:tcMar>
            <w:hideMark/>
          </w:tcPr>
          <w:p w14:paraId="11AFC4F4"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70</w:t>
            </w:r>
          </w:p>
        </w:tc>
        <w:tc>
          <w:tcPr>
            <w:tcW w:w="1560" w:type="dxa"/>
            <w:tcBorders>
              <w:top w:val="nil"/>
              <w:left w:val="nil"/>
              <w:bottom w:val="single" w:sz="8" w:space="0" w:color="A3A3A3"/>
              <w:right w:val="single" w:sz="8" w:space="0" w:color="A3A3A3"/>
            </w:tcBorders>
            <w:tcMar>
              <w:top w:w="80" w:type="dxa"/>
              <w:left w:w="80" w:type="dxa"/>
              <w:bottom w:w="80" w:type="dxa"/>
              <w:right w:w="80" w:type="dxa"/>
            </w:tcMar>
            <w:hideMark/>
          </w:tcPr>
          <w:p w14:paraId="1F2383F5"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67</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308A1423"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6</w:t>
            </w:r>
          </w:p>
        </w:tc>
        <w:tc>
          <w:tcPr>
            <w:tcW w:w="1701" w:type="dxa"/>
            <w:tcBorders>
              <w:top w:val="nil"/>
              <w:left w:val="nil"/>
              <w:bottom w:val="single" w:sz="8" w:space="0" w:color="A3A3A3"/>
              <w:right w:val="single" w:sz="8" w:space="0" w:color="A3A3A3"/>
            </w:tcBorders>
            <w:tcMar>
              <w:top w:w="80" w:type="dxa"/>
              <w:left w:w="80" w:type="dxa"/>
              <w:bottom w:w="80" w:type="dxa"/>
              <w:right w:w="80" w:type="dxa"/>
            </w:tcMar>
            <w:hideMark/>
          </w:tcPr>
          <w:p w14:paraId="3C335D27"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153</w:t>
            </w:r>
          </w:p>
        </w:tc>
        <w:tc>
          <w:tcPr>
            <w:tcW w:w="1418" w:type="dxa"/>
            <w:tcBorders>
              <w:top w:val="nil"/>
              <w:left w:val="nil"/>
              <w:bottom w:val="single" w:sz="8" w:space="0" w:color="A3A3A3"/>
              <w:right w:val="single" w:sz="8" w:space="0" w:color="A3A3A3"/>
            </w:tcBorders>
            <w:tcMar>
              <w:top w:w="80" w:type="dxa"/>
              <w:left w:w="80" w:type="dxa"/>
              <w:bottom w:w="80" w:type="dxa"/>
              <w:right w:w="80" w:type="dxa"/>
            </w:tcMar>
            <w:hideMark/>
          </w:tcPr>
          <w:p w14:paraId="1989843A"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67*6=402</w:t>
            </w:r>
          </w:p>
        </w:tc>
        <w:tc>
          <w:tcPr>
            <w:tcW w:w="1984" w:type="dxa"/>
            <w:tcBorders>
              <w:top w:val="nil"/>
              <w:left w:val="nil"/>
              <w:bottom w:val="single" w:sz="8" w:space="0" w:color="A3A3A3"/>
              <w:right w:val="single" w:sz="8" w:space="0" w:color="A3A3A3"/>
            </w:tcBorders>
            <w:tcMar>
              <w:top w:w="80" w:type="dxa"/>
              <w:left w:w="80" w:type="dxa"/>
              <w:bottom w:w="80" w:type="dxa"/>
              <w:right w:w="80" w:type="dxa"/>
            </w:tcMar>
            <w:hideMark/>
          </w:tcPr>
          <w:p w14:paraId="4BA25D7E"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160</w:t>
            </w:r>
          </w:p>
        </w:tc>
      </w:tr>
      <w:tr w:rsidR="005613E3" w:rsidRPr="00AB4C64" w14:paraId="1811896C" w14:textId="77777777" w:rsidTr="00627FF0">
        <w:tc>
          <w:tcPr>
            <w:tcW w:w="113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E46BB94" w14:textId="77777777" w:rsidR="005613E3" w:rsidRPr="00AB4C64" w:rsidRDefault="005613E3" w:rsidP="00AB4C64">
            <w:pPr>
              <w:spacing w:line="276" w:lineRule="auto"/>
              <w:jc w:val="both"/>
              <w:rPr>
                <w:rFonts w:ascii="Times New Roman" w:hAnsi="Times New Roman"/>
                <w:sz w:val="24"/>
              </w:rPr>
            </w:pPr>
            <w:r w:rsidRPr="00AB4C64">
              <w:rPr>
                <w:rFonts w:ascii="Times New Roman" w:hAnsi="Times New Roman"/>
                <w:sz w:val="24"/>
              </w:rPr>
              <w:t>NLSS</w:t>
            </w:r>
          </w:p>
          <w:p w14:paraId="0A9703B8" w14:textId="77777777" w:rsidR="007C0129" w:rsidRPr="00AB4C64" w:rsidRDefault="007C0129" w:rsidP="00AB4C64">
            <w:pPr>
              <w:spacing w:line="276" w:lineRule="auto"/>
              <w:jc w:val="both"/>
              <w:rPr>
                <w:rFonts w:ascii="Times New Roman" w:hAnsi="Times New Roman"/>
                <w:sz w:val="24"/>
              </w:rPr>
            </w:pPr>
            <w:r w:rsidRPr="00AB4C64">
              <w:rPr>
                <w:rFonts w:ascii="Times New Roman" w:hAnsi="Times New Roman"/>
                <w:sz w:val="24"/>
              </w:rPr>
              <w:t>(Türkçe Karakter)</w:t>
            </w:r>
          </w:p>
        </w:tc>
        <w:tc>
          <w:tcPr>
            <w:tcW w:w="1134" w:type="dxa"/>
            <w:tcBorders>
              <w:top w:val="nil"/>
              <w:left w:val="nil"/>
              <w:bottom w:val="single" w:sz="8" w:space="0" w:color="A3A3A3"/>
              <w:right w:val="single" w:sz="8" w:space="0" w:color="A3A3A3"/>
            </w:tcBorders>
            <w:tcMar>
              <w:top w:w="80" w:type="dxa"/>
              <w:left w:w="80" w:type="dxa"/>
              <w:bottom w:w="80" w:type="dxa"/>
              <w:right w:w="80" w:type="dxa"/>
            </w:tcMar>
            <w:hideMark/>
          </w:tcPr>
          <w:p w14:paraId="5E767359" w14:textId="77777777" w:rsidR="005613E3" w:rsidRPr="00AB4C64" w:rsidRDefault="005613E3" w:rsidP="002D701C">
            <w:pPr>
              <w:spacing w:line="276" w:lineRule="auto"/>
              <w:rPr>
                <w:rFonts w:ascii="Times New Roman" w:hAnsi="Times New Roman"/>
                <w:sz w:val="24"/>
              </w:rPr>
            </w:pPr>
            <w:r w:rsidRPr="00AB4C64">
              <w:rPr>
                <w:rFonts w:ascii="Times New Roman" w:hAnsi="Times New Roman"/>
                <w:sz w:val="24"/>
              </w:rPr>
              <w:t>155 (Ş, ç, ş, Ğ, ğ, İ, ı karakterleri 2 adet karakter olarak sayılır)</w:t>
            </w:r>
          </w:p>
        </w:tc>
        <w:tc>
          <w:tcPr>
            <w:tcW w:w="1560" w:type="dxa"/>
            <w:tcBorders>
              <w:top w:val="nil"/>
              <w:left w:val="nil"/>
              <w:bottom w:val="single" w:sz="8" w:space="0" w:color="A3A3A3"/>
              <w:right w:val="single" w:sz="8" w:space="0" w:color="A3A3A3"/>
            </w:tcBorders>
            <w:tcMar>
              <w:top w:w="80" w:type="dxa"/>
              <w:left w:w="80" w:type="dxa"/>
              <w:bottom w:w="80" w:type="dxa"/>
              <w:right w:w="80" w:type="dxa"/>
            </w:tcMar>
            <w:hideMark/>
          </w:tcPr>
          <w:p w14:paraId="0133FE71" w14:textId="77777777" w:rsidR="005613E3" w:rsidRPr="00AB4C64" w:rsidRDefault="005613E3" w:rsidP="002D701C">
            <w:pPr>
              <w:spacing w:line="276" w:lineRule="auto"/>
              <w:rPr>
                <w:rFonts w:ascii="Times New Roman" w:hAnsi="Times New Roman"/>
                <w:sz w:val="24"/>
              </w:rPr>
            </w:pPr>
            <w:r w:rsidRPr="00AB4C64">
              <w:rPr>
                <w:rFonts w:ascii="Times New Roman" w:hAnsi="Times New Roman"/>
                <w:sz w:val="24"/>
              </w:rPr>
              <w:t>149</w:t>
            </w:r>
            <w:r w:rsidR="00C84A54" w:rsidRPr="00AB4C64">
              <w:rPr>
                <w:rFonts w:ascii="Times New Roman" w:hAnsi="Times New Roman"/>
                <w:sz w:val="24"/>
              </w:rPr>
              <w:t xml:space="preserve"> </w:t>
            </w:r>
            <w:r w:rsidRPr="00AB4C64">
              <w:rPr>
                <w:rFonts w:ascii="Times New Roman" w:hAnsi="Times New Roman"/>
                <w:sz w:val="24"/>
              </w:rPr>
              <w:t>(Ş, ç, ş, Ğ, ğ, İ, ı karakterleri 2 adet karakter olarak sayılır)</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42B4F81D" w14:textId="77777777" w:rsidR="005613E3" w:rsidRPr="00AB4C64" w:rsidRDefault="005613E3" w:rsidP="002D701C">
            <w:pPr>
              <w:spacing w:line="276" w:lineRule="auto"/>
              <w:rPr>
                <w:rFonts w:ascii="Times New Roman" w:hAnsi="Times New Roman"/>
                <w:sz w:val="24"/>
              </w:rPr>
            </w:pPr>
            <w:r w:rsidRPr="00AB4C64">
              <w:rPr>
                <w:rFonts w:ascii="Times New Roman" w:hAnsi="Times New Roman"/>
                <w:sz w:val="24"/>
              </w:rPr>
              <w:t>6</w:t>
            </w:r>
          </w:p>
        </w:tc>
        <w:tc>
          <w:tcPr>
            <w:tcW w:w="1701" w:type="dxa"/>
            <w:tcBorders>
              <w:top w:val="nil"/>
              <w:left w:val="nil"/>
              <w:bottom w:val="single" w:sz="8" w:space="0" w:color="A3A3A3"/>
              <w:right w:val="single" w:sz="8" w:space="0" w:color="A3A3A3"/>
            </w:tcBorders>
            <w:tcMar>
              <w:top w:w="80" w:type="dxa"/>
              <w:left w:w="80" w:type="dxa"/>
              <w:bottom w:w="80" w:type="dxa"/>
              <w:right w:w="80" w:type="dxa"/>
            </w:tcMar>
            <w:hideMark/>
          </w:tcPr>
          <w:p w14:paraId="339F39D1" w14:textId="77777777" w:rsidR="005613E3" w:rsidRPr="00AB4C64" w:rsidRDefault="005613E3" w:rsidP="002D701C">
            <w:pPr>
              <w:spacing w:line="276" w:lineRule="auto"/>
              <w:rPr>
                <w:rFonts w:ascii="Times New Roman" w:hAnsi="Times New Roman"/>
                <w:sz w:val="24"/>
              </w:rPr>
            </w:pPr>
            <w:r w:rsidRPr="00AB4C64">
              <w:rPr>
                <w:rFonts w:ascii="Times New Roman" w:hAnsi="Times New Roman"/>
                <w:sz w:val="24"/>
              </w:rPr>
              <w:t>149</w:t>
            </w:r>
          </w:p>
        </w:tc>
        <w:tc>
          <w:tcPr>
            <w:tcW w:w="1418" w:type="dxa"/>
            <w:tcBorders>
              <w:top w:val="nil"/>
              <w:left w:val="nil"/>
              <w:bottom w:val="single" w:sz="8" w:space="0" w:color="A3A3A3"/>
              <w:right w:val="single" w:sz="8" w:space="0" w:color="A3A3A3"/>
            </w:tcBorders>
            <w:tcMar>
              <w:top w:w="80" w:type="dxa"/>
              <w:left w:w="80" w:type="dxa"/>
              <w:bottom w:w="80" w:type="dxa"/>
              <w:right w:w="80" w:type="dxa"/>
            </w:tcMar>
            <w:hideMark/>
          </w:tcPr>
          <w:p w14:paraId="7E79DE97" w14:textId="77777777" w:rsidR="005613E3" w:rsidRPr="00AB4C64" w:rsidRDefault="005613E3" w:rsidP="002D701C">
            <w:pPr>
              <w:spacing w:line="276" w:lineRule="auto"/>
              <w:rPr>
                <w:rFonts w:ascii="Times New Roman" w:hAnsi="Times New Roman"/>
                <w:sz w:val="24"/>
              </w:rPr>
            </w:pPr>
            <w:r w:rsidRPr="00AB4C64">
              <w:rPr>
                <w:rFonts w:ascii="Times New Roman" w:hAnsi="Times New Roman"/>
                <w:sz w:val="24"/>
              </w:rPr>
              <w:t>149*6=894</w:t>
            </w:r>
          </w:p>
          <w:p w14:paraId="245D34A1" w14:textId="77777777" w:rsidR="005613E3" w:rsidRPr="00AB4C64" w:rsidRDefault="005613E3" w:rsidP="002D701C">
            <w:pPr>
              <w:spacing w:line="276" w:lineRule="auto"/>
              <w:rPr>
                <w:rFonts w:ascii="Times New Roman" w:hAnsi="Times New Roman"/>
                <w:sz w:val="24"/>
              </w:rPr>
            </w:pPr>
            <w:r w:rsidRPr="00AB4C64">
              <w:rPr>
                <w:rFonts w:ascii="Times New Roman" w:hAnsi="Times New Roman"/>
                <w:sz w:val="24"/>
              </w:rPr>
              <w:t>(Ş, ç, ş, Ğ, ğ, İ, ı karakterleri 2 adet karakter olarak sayılır)</w:t>
            </w:r>
          </w:p>
        </w:tc>
        <w:tc>
          <w:tcPr>
            <w:tcW w:w="1984" w:type="dxa"/>
            <w:tcBorders>
              <w:top w:val="nil"/>
              <w:left w:val="nil"/>
              <w:bottom w:val="single" w:sz="8" w:space="0" w:color="A3A3A3"/>
              <w:right w:val="single" w:sz="8" w:space="0" w:color="A3A3A3"/>
            </w:tcBorders>
            <w:tcMar>
              <w:top w:w="80" w:type="dxa"/>
              <w:left w:w="80" w:type="dxa"/>
              <w:bottom w:w="80" w:type="dxa"/>
              <w:right w:w="80" w:type="dxa"/>
            </w:tcMar>
            <w:hideMark/>
          </w:tcPr>
          <w:p w14:paraId="26B8BC03" w14:textId="77777777" w:rsidR="005613E3" w:rsidRPr="00AB4C64" w:rsidRDefault="005613E3" w:rsidP="002D701C">
            <w:pPr>
              <w:spacing w:line="276" w:lineRule="auto"/>
              <w:rPr>
                <w:rFonts w:ascii="Times New Roman" w:hAnsi="Times New Roman"/>
                <w:sz w:val="24"/>
              </w:rPr>
            </w:pPr>
            <w:r w:rsidRPr="00AB4C64">
              <w:rPr>
                <w:rFonts w:ascii="Times New Roman" w:hAnsi="Times New Roman"/>
                <w:sz w:val="24"/>
              </w:rPr>
              <w:t>155</w:t>
            </w:r>
            <w:r w:rsidR="00C84A54" w:rsidRPr="00AB4C64">
              <w:rPr>
                <w:rFonts w:ascii="Times New Roman" w:hAnsi="Times New Roman"/>
                <w:sz w:val="24"/>
              </w:rPr>
              <w:t xml:space="preserve"> </w:t>
            </w:r>
            <w:r w:rsidRPr="00AB4C64">
              <w:rPr>
                <w:rFonts w:ascii="Times New Roman" w:hAnsi="Times New Roman"/>
                <w:sz w:val="24"/>
              </w:rPr>
              <w:t>(Ş, ç, ş, Ğ, ğ, İ, ı karakterleri 2 adet karakter olarak sayılır)</w:t>
            </w:r>
          </w:p>
        </w:tc>
      </w:tr>
    </w:tbl>
    <w:p w14:paraId="73D1AEE7" w14:textId="77777777" w:rsidR="007B5AEA" w:rsidRPr="00AB4C64" w:rsidRDefault="007B5AEA" w:rsidP="00AB4C64">
      <w:pPr>
        <w:spacing w:line="276" w:lineRule="auto"/>
        <w:jc w:val="both"/>
        <w:rPr>
          <w:rFonts w:ascii="Times New Roman" w:hAnsi="Times New Roman"/>
          <w:b/>
          <w:sz w:val="24"/>
        </w:rPr>
      </w:pPr>
    </w:p>
    <w:p w14:paraId="4E2FB660" w14:textId="77777777" w:rsidR="007B5AEA" w:rsidRPr="00AB4C64" w:rsidRDefault="007B5AEA" w:rsidP="00AB4C64">
      <w:pPr>
        <w:spacing w:line="276" w:lineRule="auto"/>
        <w:jc w:val="both"/>
        <w:rPr>
          <w:rFonts w:ascii="Times New Roman" w:hAnsi="Times New Roman"/>
          <w:b/>
          <w:sz w:val="24"/>
        </w:rPr>
      </w:pPr>
    </w:p>
    <w:p w14:paraId="17744E6E" w14:textId="77777777" w:rsidR="005B2A39" w:rsidRPr="00AB4C64" w:rsidRDefault="003A7D8B" w:rsidP="00AB4C64">
      <w:pPr>
        <w:spacing w:line="276" w:lineRule="auto"/>
        <w:jc w:val="both"/>
        <w:rPr>
          <w:rFonts w:ascii="Times New Roman" w:hAnsi="Times New Roman"/>
          <w:b/>
          <w:sz w:val="24"/>
        </w:rPr>
      </w:pPr>
      <w:r w:rsidRPr="00AB4C64">
        <w:rPr>
          <w:rFonts w:ascii="Times New Roman" w:hAnsi="Times New Roman"/>
          <w:b/>
          <w:sz w:val="24"/>
        </w:rPr>
        <w:t>FİRMA UNVANI:</w:t>
      </w:r>
      <w:sdt>
        <w:sdtPr>
          <w:rPr>
            <w:rFonts w:ascii="Times New Roman" w:hAnsi="Times New Roman"/>
            <w:b/>
            <w:sz w:val="24"/>
            <w:highlight w:val="lightGray"/>
          </w:rPr>
          <w:id w:val="-2068406568"/>
          <w:placeholder>
            <w:docPart w:val="DefaultPlaceholder_-1854013440"/>
          </w:placeholder>
        </w:sdtPr>
        <w:sdtEndPr/>
        <w:sdtContent>
          <w:r w:rsidR="00926A63" w:rsidRPr="00AB4C64">
            <w:rPr>
              <w:rFonts w:ascii="Times New Roman" w:hAnsi="Times New Roman"/>
              <w:b/>
              <w:sz w:val="24"/>
              <w:highlight w:val="lightGray"/>
            </w:rPr>
            <w:t>…………</w:t>
          </w:r>
          <w:r w:rsidR="007A04AD" w:rsidRPr="00AB4C64">
            <w:rPr>
              <w:rFonts w:ascii="Times New Roman" w:hAnsi="Times New Roman"/>
              <w:b/>
              <w:sz w:val="24"/>
              <w:highlight w:val="lightGray"/>
            </w:rPr>
            <w:t>……………………..</w:t>
          </w:r>
          <w:r w:rsidR="00926A63" w:rsidRPr="00AB4C64">
            <w:rPr>
              <w:rFonts w:ascii="Times New Roman" w:hAnsi="Times New Roman"/>
              <w:b/>
              <w:sz w:val="24"/>
              <w:highlight w:val="lightGray"/>
            </w:rPr>
            <w:t>……………..</w:t>
          </w:r>
        </w:sdtContent>
      </w:sdt>
    </w:p>
    <w:p w14:paraId="63F1855C" w14:textId="77777777" w:rsidR="005B2A39" w:rsidRPr="00AB4C64" w:rsidRDefault="005B2A39" w:rsidP="00AB4C64">
      <w:pPr>
        <w:spacing w:line="276" w:lineRule="auto"/>
        <w:jc w:val="both"/>
        <w:rPr>
          <w:rFonts w:ascii="Times New Roman" w:hAnsi="Times New Roman"/>
          <w:b/>
          <w:sz w:val="24"/>
        </w:rPr>
      </w:pPr>
    </w:p>
    <w:p w14:paraId="43960B7D" w14:textId="77777777" w:rsidR="005B2A39" w:rsidRPr="00AB4C64" w:rsidRDefault="005B2A39" w:rsidP="00AB4C64">
      <w:pPr>
        <w:spacing w:line="276" w:lineRule="auto"/>
        <w:jc w:val="both"/>
        <w:rPr>
          <w:rFonts w:ascii="Times New Roman" w:hAnsi="Times New Roman"/>
          <w:b/>
          <w:sz w:val="24"/>
        </w:rPr>
      </w:pPr>
    </w:p>
    <w:p w14:paraId="6E4397EB" w14:textId="77777777" w:rsidR="005311D1" w:rsidRPr="00AB4C64" w:rsidRDefault="005311D1" w:rsidP="00AB4C64">
      <w:pPr>
        <w:spacing w:line="276" w:lineRule="auto"/>
        <w:jc w:val="both"/>
        <w:rPr>
          <w:rFonts w:ascii="Times New Roman" w:hAnsi="Times New Roman"/>
          <w:b/>
          <w:sz w:val="24"/>
        </w:rPr>
      </w:pPr>
    </w:p>
    <w:p w14:paraId="32280696" w14:textId="77777777" w:rsidR="00627FF0" w:rsidRPr="00AB4C64" w:rsidRDefault="00627FF0" w:rsidP="00AB4C64">
      <w:pPr>
        <w:spacing w:line="276" w:lineRule="auto"/>
        <w:jc w:val="both"/>
        <w:rPr>
          <w:rFonts w:ascii="Times New Roman" w:hAnsi="Times New Roman"/>
          <w:b/>
          <w:sz w:val="24"/>
        </w:rPr>
      </w:pPr>
    </w:p>
    <w:p w14:paraId="449177D7" w14:textId="77777777" w:rsidR="00627FF0" w:rsidRPr="00AB4C64" w:rsidRDefault="00627FF0" w:rsidP="00AB4C64">
      <w:pPr>
        <w:spacing w:line="276" w:lineRule="auto"/>
        <w:jc w:val="both"/>
        <w:rPr>
          <w:rFonts w:ascii="Times New Roman" w:hAnsi="Times New Roman"/>
          <w:b/>
          <w:sz w:val="24"/>
        </w:rPr>
      </w:pPr>
    </w:p>
    <w:p w14:paraId="1BAF5AA9" w14:textId="77777777" w:rsidR="00627FF0" w:rsidRPr="00AB4C64" w:rsidRDefault="00627FF0" w:rsidP="00AB4C64">
      <w:pPr>
        <w:spacing w:line="276" w:lineRule="auto"/>
        <w:jc w:val="both"/>
        <w:rPr>
          <w:rFonts w:ascii="Times New Roman" w:hAnsi="Times New Roman"/>
          <w:b/>
          <w:sz w:val="24"/>
        </w:rPr>
      </w:pPr>
    </w:p>
    <w:p w14:paraId="3135B9EC" w14:textId="77777777" w:rsidR="00627FF0" w:rsidRPr="00AB4C64" w:rsidRDefault="00627FF0" w:rsidP="00AB4C64">
      <w:pPr>
        <w:spacing w:line="276" w:lineRule="auto"/>
        <w:jc w:val="both"/>
        <w:rPr>
          <w:rFonts w:ascii="Times New Roman" w:hAnsi="Times New Roman"/>
          <w:b/>
          <w:sz w:val="24"/>
        </w:rPr>
      </w:pPr>
    </w:p>
    <w:p w14:paraId="752A52DF" w14:textId="77777777" w:rsidR="00627FF0" w:rsidRPr="00AB4C64" w:rsidRDefault="00627FF0" w:rsidP="00AB4C64">
      <w:pPr>
        <w:spacing w:line="276" w:lineRule="auto"/>
        <w:jc w:val="both"/>
        <w:rPr>
          <w:rFonts w:ascii="Times New Roman" w:hAnsi="Times New Roman"/>
          <w:b/>
          <w:sz w:val="24"/>
        </w:rPr>
      </w:pPr>
    </w:p>
    <w:p w14:paraId="73BA216E" w14:textId="77777777" w:rsidR="00627FF0" w:rsidRPr="00AB4C64" w:rsidRDefault="00627FF0" w:rsidP="00AB4C64">
      <w:pPr>
        <w:spacing w:line="276" w:lineRule="auto"/>
        <w:jc w:val="both"/>
        <w:rPr>
          <w:rFonts w:ascii="Times New Roman" w:hAnsi="Times New Roman"/>
          <w:b/>
          <w:sz w:val="24"/>
        </w:rPr>
      </w:pPr>
    </w:p>
    <w:p w14:paraId="46A172DF" w14:textId="77777777" w:rsidR="005311D1" w:rsidRPr="00AB4C64" w:rsidRDefault="005311D1" w:rsidP="00AB4C64">
      <w:pPr>
        <w:spacing w:line="276" w:lineRule="auto"/>
        <w:jc w:val="both"/>
        <w:rPr>
          <w:rFonts w:ascii="Times New Roman" w:hAnsi="Times New Roman"/>
          <w:b/>
          <w:sz w:val="24"/>
        </w:rPr>
      </w:pPr>
    </w:p>
    <w:p w14:paraId="3AC09CDE" w14:textId="77777777" w:rsidR="005311D1" w:rsidRPr="00AB4C64" w:rsidRDefault="005311D1" w:rsidP="00AB4C64">
      <w:pPr>
        <w:spacing w:line="276" w:lineRule="auto"/>
        <w:jc w:val="both"/>
        <w:rPr>
          <w:rFonts w:ascii="Times New Roman" w:hAnsi="Times New Roman"/>
          <w:b/>
          <w:sz w:val="24"/>
        </w:rPr>
      </w:pPr>
    </w:p>
    <w:p w14:paraId="0A4ED1E9" w14:textId="77777777" w:rsidR="005311D1" w:rsidRPr="00AB4C64" w:rsidRDefault="005311D1" w:rsidP="00AB4C64">
      <w:pPr>
        <w:spacing w:line="276" w:lineRule="auto"/>
        <w:jc w:val="both"/>
        <w:rPr>
          <w:rFonts w:ascii="Times New Roman" w:hAnsi="Times New Roman"/>
          <w:b/>
          <w:sz w:val="24"/>
        </w:rPr>
      </w:pPr>
    </w:p>
    <w:p w14:paraId="0CD78248" w14:textId="77777777" w:rsidR="00926A63" w:rsidRPr="00AB4C64" w:rsidRDefault="00926A63" w:rsidP="00AB4C64">
      <w:pPr>
        <w:spacing w:line="276" w:lineRule="auto"/>
        <w:jc w:val="both"/>
        <w:rPr>
          <w:rFonts w:ascii="Times New Roman" w:hAnsi="Times New Roman"/>
          <w:b/>
          <w:sz w:val="24"/>
        </w:rPr>
      </w:pPr>
    </w:p>
    <w:p w14:paraId="42ADC532" w14:textId="77777777" w:rsidR="00DC25F4" w:rsidRPr="00AB4C64" w:rsidRDefault="00DC25F4" w:rsidP="00AB4C64">
      <w:pPr>
        <w:spacing w:line="276" w:lineRule="auto"/>
        <w:jc w:val="both"/>
        <w:rPr>
          <w:rFonts w:ascii="Times New Roman" w:hAnsi="Times New Roman"/>
          <w:b/>
          <w:sz w:val="24"/>
        </w:rPr>
      </w:pPr>
    </w:p>
    <w:p w14:paraId="42F07EC7" w14:textId="77777777" w:rsidR="0051787C" w:rsidRPr="00AB4C64" w:rsidRDefault="0051787C" w:rsidP="00AB4C64">
      <w:pPr>
        <w:spacing w:line="276" w:lineRule="auto"/>
        <w:jc w:val="both"/>
        <w:rPr>
          <w:rFonts w:ascii="Times New Roman" w:hAnsi="Times New Roman"/>
          <w:b/>
          <w:sz w:val="24"/>
        </w:rPr>
      </w:pPr>
      <w:r w:rsidRPr="00AB4C64">
        <w:rPr>
          <w:rFonts w:ascii="Times New Roman" w:hAnsi="Times New Roman"/>
          <w:b/>
          <w:sz w:val="24"/>
        </w:rPr>
        <w:t>TURKCELL</w:t>
      </w:r>
      <w:r w:rsidRPr="00AB4C64">
        <w:rPr>
          <w:rFonts w:ascii="Times New Roman" w:hAnsi="Times New Roman"/>
          <w:sz w:val="24"/>
        </w:rPr>
        <w:t xml:space="preserve"> </w:t>
      </w:r>
      <w:r w:rsidRPr="00AB4C64">
        <w:rPr>
          <w:rFonts w:ascii="Times New Roman" w:hAnsi="Times New Roman"/>
          <w:b/>
          <w:sz w:val="24"/>
        </w:rPr>
        <w:t xml:space="preserve"> DİJİTAL MESAJLAŞMA SERVİSLERİ TAAHHÜDÜ </w:t>
      </w:r>
    </w:p>
    <w:sdt>
      <w:sdtPr>
        <w:rPr>
          <w:rFonts w:ascii="Times New Roman" w:hAnsi="Times New Roman"/>
          <w:sz w:val="24"/>
          <w:highlight w:val="lightGray"/>
        </w:rPr>
        <w:id w:val="1599370079"/>
        <w:placeholder>
          <w:docPart w:val="DefaultPlaceholder_-1854013440"/>
        </w:placeholder>
      </w:sdtPr>
      <w:sdtEndPr/>
      <w:sdtContent>
        <w:p w14:paraId="1F3C6AB7" w14:textId="77777777" w:rsidR="0051787C" w:rsidRPr="00AB4C64" w:rsidRDefault="00016493" w:rsidP="00AB4C64">
          <w:pPr>
            <w:spacing w:line="276" w:lineRule="auto"/>
            <w:jc w:val="both"/>
            <w:rPr>
              <w:rFonts w:ascii="Times New Roman" w:hAnsi="Times New Roman"/>
              <w:sz w:val="24"/>
            </w:rPr>
          </w:pPr>
          <w:r w:rsidRPr="00AB4C64">
            <w:rPr>
              <w:rFonts w:ascii="Times New Roman" w:hAnsi="Times New Roman"/>
              <w:sz w:val="24"/>
              <w:highlight w:val="lightGray"/>
            </w:rPr>
            <w:t>….</w:t>
          </w:r>
          <w:r w:rsidR="0051787C" w:rsidRPr="00AB4C64">
            <w:rPr>
              <w:rFonts w:ascii="Times New Roman" w:hAnsi="Times New Roman"/>
              <w:sz w:val="24"/>
              <w:highlight w:val="lightGray"/>
            </w:rPr>
            <w:t>./../...</w:t>
          </w:r>
        </w:p>
      </w:sdtContent>
    </w:sdt>
    <w:p w14:paraId="6BD6C0D3" w14:textId="77777777" w:rsidR="0051787C" w:rsidRPr="00AB4C64" w:rsidRDefault="0051787C" w:rsidP="00AB4C64">
      <w:pPr>
        <w:spacing w:line="276" w:lineRule="auto"/>
        <w:jc w:val="both"/>
        <w:rPr>
          <w:rFonts w:ascii="Times New Roman" w:hAnsi="Times New Roman"/>
          <w:b/>
          <w:sz w:val="24"/>
        </w:rPr>
      </w:pPr>
      <w:r w:rsidRPr="00AB4C64">
        <w:rPr>
          <w:rFonts w:ascii="Times New Roman" w:hAnsi="Times New Roman"/>
          <w:b/>
          <w:sz w:val="24"/>
        </w:rPr>
        <w:t xml:space="preserve">Turkcell İletişim Hizmetleri A.Ş.’ye,   </w:t>
      </w:r>
    </w:p>
    <w:p w14:paraId="28B05065" w14:textId="77777777" w:rsidR="0051787C" w:rsidRPr="00AB4C64" w:rsidRDefault="0051787C" w:rsidP="00AB4C64">
      <w:pPr>
        <w:spacing w:line="276" w:lineRule="auto"/>
        <w:jc w:val="both"/>
        <w:outlineLvl w:val="0"/>
        <w:rPr>
          <w:rFonts w:ascii="Times New Roman" w:hAnsi="Times New Roman"/>
          <w:sz w:val="24"/>
        </w:rPr>
      </w:pPr>
      <w:r w:rsidRPr="00AB4C64">
        <w:rPr>
          <w:rFonts w:ascii="Times New Roman" w:hAnsi="Times New Roman"/>
          <w:sz w:val="24"/>
        </w:rPr>
        <w:t xml:space="preserve">Turkcell Küçükyalı Plaza </w:t>
      </w:r>
    </w:p>
    <w:p w14:paraId="0F090258" w14:textId="77777777" w:rsidR="0051787C" w:rsidRPr="00AB4C64" w:rsidRDefault="0051787C" w:rsidP="00AB4C64">
      <w:pPr>
        <w:spacing w:line="276" w:lineRule="auto"/>
        <w:jc w:val="both"/>
        <w:outlineLvl w:val="0"/>
        <w:rPr>
          <w:rFonts w:ascii="Times New Roman" w:hAnsi="Times New Roman"/>
          <w:sz w:val="24"/>
        </w:rPr>
      </w:pPr>
      <w:r w:rsidRPr="00AB4C64">
        <w:rPr>
          <w:rFonts w:ascii="Times New Roman" w:hAnsi="Times New Roman"/>
          <w:sz w:val="24"/>
        </w:rPr>
        <w:t xml:space="preserve">Aydınevler Mh. İnönü Cd. No:20 </w:t>
      </w:r>
    </w:p>
    <w:p w14:paraId="67ABA0AA" w14:textId="77777777" w:rsidR="0051787C" w:rsidRPr="00AB4C64" w:rsidRDefault="0051787C" w:rsidP="00AB4C64">
      <w:pPr>
        <w:spacing w:line="276" w:lineRule="auto"/>
        <w:jc w:val="both"/>
        <w:outlineLvl w:val="0"/>
        <w:rPr>
          <w:rFonts w:ascii="Times New Roman" w:hAnsi="Times New Roman"/>
          <w:sz w:val="24"/>
        </w:rPr>
      </w:pPr>
      <w:r w:rsidRPr="00AB4C64">
        <w:rPr>
          <w:rFonts w:ascii="Times New Roman" w:hAnsi="Times New Roman"/>
          <w:sz w:val="24"/>
        </w:rPr>
        <w:t>Maltepe/ İstanbul</w:t>
      </w:r>
    </w:p>
    <w:p w14:paraId="3E3F8A86" w14:textId="77777777" w:rsidR="0051787C" w:rsidRPr="00AB4C64" w:rsidRDefault="0051787C" w:rsidP="00AB4C64">
      <w:pPr>
        <w:spacing w:line="276" w:lineRule="auto"/>
        <w:jc w:val="both"/>
        <w:outlineLvl w:val="0"/>
        <w:rPr>
          <w:rFonts w:ascii="Times New Roman" w:hAnsi="Times New Roman"/>
          <w:sz w:val="24"/>
        </w:rPr>
      </w:pPr>
    </w:p>
    <w:p w14:paraId="434A953D" w14:textId="2E3A0D9A" w:rsidR="002F1313" w:rsidRDefault="0051787C" w:rsidP="00AB4C64">
      <w:pPr>
        <w:spacing w:line="276" w:lineRule="auto"/>
        <w:jc w:val="both"/>
        <w:rPr>
          <w:rFonts w:ascii="Times New Roman" w:hAnsi="Times New Roman"/>
          <w:sz w:val="24"/>
        </w:rPr>
      </w:pPr>
      <w:r w:rsidRPr="00AB4C64">
        <w:rPr>
          <w:rFonts w:ascii="Times New Roman" w:hAnsi="Times New Roman"/>
          <w:sz w:val="24"/>
          <w:lang w:val="sv-SE"/>
        </w:rPr>
        <w:t xml:space="preserve">İşbu </w:t>
      </w:r>
      <w:r w:rsidR="0045119E" w:rsidRPr="00AB4C64">
        <w:rPr>
          <w:rFonts w:ascii="Times New Roman" w:hAnsi="Times New Roman"/>
          <w:sz w:val="24"/>
          <w:lang w:val="sv-SE"/>
        </w:rPr>
        <w:t>Turkcell Dijital Mesajlaşma Servisleri Taahhüdü</w:t>
      </w:r>
      <w:r w:rsidRPr="00AB4C64">
        <w:rPr>
          <w:rFonts w:ascii="Times New Roman" w:hAnsi="Times New Roman"/>
          <w:sz w:val="24"/>
          <w:lang w:val="sv-SE"/>
        </w:rPr>
        <w:t xml:space="preserve">’nün </w:t>
      </w:r>
      <w:r w:rsidRPr="00AB4C64">
        <w:rPr>
          <w:rFonts w:ascii="Times New Roman" w:hAnsi="Times New Roman"/>
          <w:b/>
          <w:sz w:val="24"/>
          <w:lang w:val="sv-SE"/>
        </w:rPr>
        <w:t>(”Taahhüt Formu”)</w:t>
      </w:r>
      <w:r w:rsidRPr="00AB4C64">
        <w:rPr>
          <w:rFonts w:ascii="Times New Roman" w:hAnsi="Times New Roman"/>
          <w:sz w:val="24"/>
          <w:lang w:val="sv-SE"/>
        </w:rPr>
        <w:t xml:space="preserve"> </w:t>
      </w:r>
      <w:r w:rsidRPr="00AB4C64">
        <w:rPr>
          <w:rFonts w:ascii="Times New Roman" w:hAnsi="Times New Roman"/>
          <w:sz w:val="24"/>
        </w:rPr>
        <w:t>Dijital Mesajlaşma Servisleri kapsamında TURKCELL ile imzalamış olduğumuz ve imzalayacağımız tüm Sözleşme/Taahhütnamelerin ayrılmaz bir parçası olduğunu,</w:t>
      </w:r>
      <w:r w:rsidRPr="00AB4C64">
        <w:rPr>
          <w:rFonts w:ascii="Times New Roman" w:hAnsi="Times New Roman"/>
          <w:sz w:val="24"/>
          <w:lang w:val="sv-SE"/>
        </w:rPr>
        <w:t xml:space="preserve"> </w:t>
      </w:r>
      <w:r w:rsidR="00984E98">
        <w:rPr>
          <w:rFonts w:ascii="Times New Roman" w:hAnsi="Times New Roman"/>
          <w:sz w:val="24"/>
          <w:lang w:val="sv-SE"/>
        </w:rPr>
        <w:t>”</w:t>
      </w:r>
      <w:hyperlink r:id="rId10" w:history="1">
        <w:r w:rsidR="00984E98" w:rsidRPr="00984E98">
          <w:rPr>
            <w:rStyle w:val="Hyperlink"/>
            <w:rFonts w:ascii="Times New Roman" w:hAnsi="Times New Roman"/>
            <w:i/>
            <w:sz w:val="24"/>
            <w:lang w:val="sv-SE"/>
          </w:rPr>
          <w:t>www.turkcell.com.tr</w:t>
        </w:r>
      </w:hyperlink>
      <w:r w:rsidR="00984E98">
        <w:rPr>
          <w:rStyle w:val="Hyperlink"/>
          <w:rFonts w:ascii="Times New Roman" w:hAnsi="Times New Roman"/>
          <w:i/>
          <w:sz w:val="24"/>
          <w:lang w:val="sv-SE"/>
        </w:rPr>
        <w:t>”</w:t>
      </w:r>
      <w:r w:rsidRPr="00AB4C64">
        <w:rPr>
          <w:rFonts w:ascii="Times New Roman" w:hAnsi="Times New Roman"/>
          <w:sz w:val="24"/>
          <w:lang w:val="sv-SE"/>
        </w:rPr>
        <w:t xml:space="preserve"> </w:t>
      </w:r>
      <w:r w:rsidR="00EF569E" w:rsidRPr="00AB4C64">
        <w:rPr>
          <w:rFonts w:ascii="Times New Roman" w:hAnsi="Times New Roman"/>
          <w:sz w:val="24"/>
          <w:lang w:val="sv-SE"/>
        </w:rPr>
        <w:t>w</w:t>
      </w:r>
      <w:r w:rsidR="00C84A54" w:rsidRPr="00AB4C64">
        <w:rPr>
          <w:rFonts w:ascii="Times New Roman" w:hAnsi="Times New Roman"/>
          <w:sz w:val="24"/>
          <w:lang w:val="sv-SE"/>
        </w:rPr>
        <w:t xml:space="preserve">eb </w:t>
      </w:r>
      <w:r w:rsidR="00EF569E" w:rsidRPr="00AB4C64">
        <w:rPr>
          <w:rFonts w:ascii="Times New Roman" w:hAnsi="Times New Roman"/>
          <w:sz w:val="24"/>
          <w:lang w:val="sv-SE"/>
        </w:rPr>
        <w:t>s</w:t>
      </w:r>
      <w:r w:rsidR="00C84A54" w:rsidRPr="00AB4C64">
        <w:rPr>
          <w:rFonts w:ascii="Times New Roman" w:hAnsi="Times New Roman"/>
          <w:sz w:val="24"/>
          <w:lang w:val="sv-SE"/>
        </w:rPr>
        <w:t>itesinde</w:t>
      </w:r>
      <w:r w:rsidRPr="00AB4C64">
        <w:rPr>
          <w:rFonts w:ascii="Times New Roman" w:hAnsi="Times New Roman"/>
          <w:sz w:val="24"/>
        </w:rPr>
        <w:t xml:space="preserve"> belirtilen </w:t>
      </w:r>
      <w:r w:rsidR="00617236" w:rsidRPr="00AB4C64">
        <w:rPr>
          <w:rFonts w:ascii="Times New Roman" w:hAnsi="Times New Roman"/>
          <w:sz w:val="24"/>
        </w:rPr>
        <w:t xml:space="preserve">Dijital </w:t>
      </w:r>
      <w:r w:rsidRPr="00AB4C64">
        <w:rPr>
          <w:rFonts w:ascii="Times New Roman" w:hAnsi="Times New Roman"/>
          <w:sz w:val="24"/>
        </w:rPr>
        <w:t>Mesajlaşma Servisleri kapsamında TURKCELL ile imzalamış olduğumuz ve imzalayacağımız tüm Sözleşme/Taahhütname hükümleri kapsamında, ilgili Sözleşme/Taahhütnamelerde belirtilen servis numaraları/</w:t>
      </w:r>
      <w:r w:rsidR="00C84A54" w:rsidRPr="00AB4C64">
        <w:rPr>
          <w:rFonts w:ascii="Times New Roman" w:hAnsi="Times New Roman"/>
          <w:sz w:val="24"/>
        </w:rPr>
        <w:t xml:space="preserve"> </w:t>
      </w:r>
      <w:r w:rsidR="00167512" w:rsidRPr="00AB4C64">
        <w:rPr>
          <w:rFonts w:ascii="Times New Roman" w:hAnsi="Times New Roman"/>
          <w:sz w:val="24"/>
        </w:rPr>
        <w:t>A</w:t>
      </w:r>
      <w:r w:rsidRPr="00AB4C64">
        <w:rPr>
          <w:rFonts w:ascii="Times New Roman" w:hAnsi="Times New Roman"/>
          <w:sz w:val="24"/>
        </w:rPr>
        <w:t xml:space="preserve">lfanumerik </w:t>
      </w:r>
      <w:r w:rsidR="00167512" w:rsidRPr="00AB4C64">
        <w:rPr>
          <w:rFonts w:ascii="Times New Roman" w:hAnsi="Times New Roman"/>
          <w:sz w:val="24"/>
        </w:rPr>
        <w:t>B</w:t>
      </w:r>
      <w:r w:rsidRPr="00AB4C64">
        <w:rPr>
          <w:rFonts w:ascii="Times New Roman" w:hAnsi="Times New Roman"/>
          <w:sz w:val="24"/>
        </w:rPr>
        <w:t>aşlıklar üzerinden, işbu</w:t>
      </w:r>
      <w:r w:rsidR="00C84A54" w:rsidRPr="00AB4C64">
        <w:rPr>
          <w:rFonts w:ascii="Times New Roman" w:hAnsi="Times New Roman"/>
          <w:sz w:val="24"/>
        </w:rPr>
        <w:t xml:space="preserve"> </w:t>
      </w:r>
      <w:r w:rsidR="005311D1" w:rsidRPr="00AB4C64">
        <w:rPr>
          <w:rFonts w:ascii="Times New Roman" w:hAnsi="Times New Roman"/>
          <w:sz w:val="24"/>
        </w:rPr>
        <w:t xml:space="preserve">Taahhüt Formu’nun imza </w:t>
      </w:r>
      <w:r w:rsidRPr="00AB4C64">
        <w:rPr>
          <w:rFonts w:ascii="Times New Roman" w:hAnsi="Times New Roman"/>
          <w:sz w:val="24"/>
        </w:rPr>
        <w:t xml:space="preserve">tarihinden itibaren  </w:t>
      </w:r>
      <w:sdt>
        <w:sdtPr>
          <w:rPr>
            <w:rFonts w:ascii="Times New Roman" w:hAnsi="Times New Roman"/>
            <w:sz w:val="24"/>
            <w:highlight w:val="lightGray"/>
          </w:rPr>
          <w:id w:val="-2002732151"/>
          <w:placeholder>
            <w:docPart w:val="DefaultPlaceholder_-1854013440"/>
          </w:placeholder>
        </w:sdtPr>
        <w:sdtEndPr>
          <w:rPr>
            <w:b/>
          </w:rPr>
        </w:sdtEndPr>
        <w:sdtContent>
          <w:r w:rsidR="008E0EED" w:rsidRPr="00AB4C64">
            <w:rPr>
              <w:rFonts w:ascii="Times New Roman" w:hAnsi="Times New Roman"/>
              <w:sz w:val="24"/>
              <w:highlight w:val="lightGray"/>
            </w:rPr>
            <w:t>….</w:t>
          </w:r>
          <w:r w:rsidR="00A541D1">
            <w:rPr>
              <w:rFonts w:ascii="Times New Roman" w:hAnsi="Times New Roman"/>
              <w:sz w:val="24"/>
              <w:highlight w:val="lightGray"/>
            </w:rPr>
            <w:t xml:space="preserve"> </w:t>
          </w:r>
          <w:r w:rsidR="008E0EED" w:rsidRPr="00AB4C64">
            <w:rPr>
              <w:rFonts w:ascii="Times New Roman" w:hAnsi="Times New Roman"/>
              <w:sz w:val="24"/>
              <w:highlight w:val="lightGray"/>
            </w:rPr>
            <w:t>(</w:t>
          </w:r>
          <w:r w:rsidR="008E0EED" w:rsidRPr="00A541D1">
            <w:rPr>
              <w:rFonts w:ascii="Times New Roman" w:hAnsi="Times New Roman"/>
              <w:i/>
              <w:sz w:val="24"/>
              <w:highlight w:val="lightGray"/>
            </w:rPr>
            <w:t>yazı ile</w:t>
          </w:r>
          <w:r w:rsidR="008E0EED" w:rsidRPr="00AB4C64">
            <w:rPr>
              <w:rFonts w:ascii="Times New Roman" w:hAnsi="Times New Roman"/>
              <w:sz w:val="24"/>
              <w:highlight w:val="lightGray"/>
            </w:rPr>
            <w:t>) ay</w:t>
          </w:r>
        </w:sdtContent>
      </w:sdt>
      <w:r w:rsidRPr="00AB4C64">
        <w:rPr>
          <w:rFonts w:ascii="Times New Roman" w:hAnsi="Times New Roman"/>
          <w:sz w:val="24"/>
        </w:rPr>
        <w:t xml:space="preserve"> </w:t>
      </w:r>
      <w:r w:rsidRPr="00AB4C64">
        <w:rPr>
          <w:rFonts w:ascii="Times New Roman" w:hAnsi="Times New Roman"/>
          <w:b/>
          <w:sz w:val="24"/>
        </w:rPr>
        <w:t>(“Taahhüt Süresi”)</w:t>
      </w:r>
      <w:r w:rsidRPr="00AB4C64">
        <w:rPr>
          <w:rFonts w:ascii="Times New Roman" w:hAnsi="Times New Roman"/>
          <w:sz w:val="24"/>
        </w:rPr>
        <w:t xml:space="preserve"> süresince, </w:t>
      </w:r>
      <w:sdt>
        <w:sdtPr>
          <w:rPr>
            <w:rFonts w:ascii="Times New Roman" w:hAnsi="Times New Roman"/>
            <w:sz w:val="24"/>
            <w:highlight w:val="lightGray"/>
          </w:rPr>
          <w:id w:val="-1657908546"/>
          <w:placeholder>
            <w:docPart w:val="DefaultPlaceholder_-1854013440"/>
          </w:placeholder>
        </w:sdtPr>
        <w:sdtEndPr>
          <w:rPr>
            <w:lang w:val="sv-SE"/>
          </w:rPr>
        </w:sdtEndPr>
        <w:sdtContent>
          <w:r w:rsidRPr="00AB4C64">
            <w:rPr>
              <w:rFonts w:ascii="Times New Roman" w:hAnsi="Times New Roman"/>
              <w:sz w:val="24"/>
              <w:highlight w:val="lightGray"/>
            </w:rPr>
            <w:t xml:space="preserve">……. </w:t>
          </w:r>
          <w:r w:rsidRPr="00AB4C64">
            <w:rPr>
              <w:rFonts w:ascii="Times New Roman" w:hAnsi="Times New Roman"/>
              <w:sz w:val="24"/>
              <w:highlight w:val="lightGray"/>
              <w:lang w:val="sv-SE"/>
            </w:rPr>
            <w:t>(</w:t>
          </w:r>
          <w:r w:rsidRPr="00A541D1">
            <w:rPr>
              <w:rFonts w:ascii="Times New Roman" w:hAnsi="Times New Roman"/>
              <w:i/>
              <w:sz w:val="24"/>
              <w:highlight w:val="lightGray"/>
              <w:lang w:val="sv-SE"/>
            </w:rPr>
            <w:t>yazı ile</w:t>
          </w:r>
          <w:r w:rsidRPr="00AB4C64">
            <w:rPr>
              <w:rFonts w:ascii="Times New Roman" w:hAnsi="Times New Roman"/>
              <w:sz w:val="24"/>
              <w:highlight w:val="lightGray"/>
              <w:lang w:val="sv-SE"/>
            </w:rPr>
            <w:t>)</w:t>
          </w:r>
        </w:sdtContent>
      </w:sdt>
      <w:r w:rsidRPr="00AB4C64">
        <w:rPr>
          <w:rFonts w:ascii="Times New Roman" w:hAnsi="Times New Roman"/>
          <w:sz w:val="24"/>
          <w:lang w:val="sv-SE"/>
        </w:rPr>
        <w:t xml:space="preserve"> adet </w:t>
      </w:r>
      <w:r w:rsidR="00167512" w:rsidRPr="00AB4C64">
        <w:rPr>
          <w:rFonts w:ascii="Times New Roman" w:hAnsi="Times New Roman"/>
          <w:sz w:val="24"/>
          <w:lang w:val="sv-SE"/>
        </w:rPr>
        <w:t xml:space="preserve">Toplu </w:t>
      </w:r>
      <w:r w:rsidRPr="00AB4C64">
        <w:rPr>
          <w:rFonts w:ascii="Times New Roman" w:hAnsi="Times New Roman"/>
          <w:sz w:val="24"/>
          <w:lang w:val="sv-SE"/>
        </w:rPr>
        <w:t xml:space="preserve">Mesaj (her bir Sözleşme/Taahhütname konusu olan </w:t>
      </w:r>
      <w:r w:rsidR="00EF569E" w:rsidRPr="00AB4C64">
        <w:rPr>
          <w:rFonts w:ascii="Times New Roman" w:hAnsi="Times New Roman"/>
          <w:sz w:val="24"/>
          <w:lang w:val="sv-SE"/>
        </w:rPr>
        <w:t>Toplu M</w:t>
      </w:r>
      <w:r w:rsidRPr="00AB4C64">
        <w:rPr>
          <w:rFonts w:ascii="Times New Roman" w:hAnsi="Times New Roman"/>
          <w:sz w:val="24"/>
          <w:lang w:val="sv-SE"/>
        </w:rPr>
        <w:t xml:space="preserve">esajlar) göndereceğimizi, gönderim adedi hesaplamasının işbu </w:t>
      </w:r>
      <w:r w:rsidR="005311D1" w:rsidRPr="00AB4C64">
        <w:rPr>
          <w:rFonts w:ascii="Times New Roman" w:hAnsi="Times New Roman"/>
          <w:sz w:val="24"/>
        </w:rPr>
        <w:t xml:space="preserve">Taahhüt Formu’nun imza </w:t>
      </w:r>
      <w:r w:rsidRPr="00AB4C64">
        <w:rPr>
          <w:rFonts w:ascii="Times New Roman" w:hAnsi="Times New Roman"/>
          <w:sz w:val="24"/>
        </w:rPr>
        <w:t>tarihinin içinde bulunduğu ayın ilk günü dikkate alınarak yapılacağını ve</w:t>
      </w:r>
      <w:r w:rsidRPr="00AB4C64">
        <w:rPr>
          <w:rFonts w:ascii="Times New Roman" w:hAnsi="Times New Roman"/>
          <w:sz w:val="24"/>
          <w:lang w:val="sv-SE"/>
        </w:rPr>
        <w:t xml:space="preserve"> </w:t>
      </w:r>
      <w:r w:rsidRPr="00AB4C64">
        <w:rPr>
          <w:rFonts w:ascii="Times New Roman" w:hAnsi="Times New Roman"/>
          <w:sz w:val="24"/>
        </w:rPr>
        <w:t xml:space="preserve">işbu Taahhüt Formu’nda </w:t>
      </w:r>
      <w:r w:rsidRPr="00AB4C64">
        <w:rPr>
          <w:rFonts w:ascii="Times New Roman" w:hAnsi="Times New Roman"/>
          <w:sz w:val="24"/>
          <w:lang w:val="sv-SE"/>
        </w:rPr>
        <w:t xml:space="preserve">belirtilen taahhüt adedine ulaşılıp ulaşılamadığının tespitinde, bu kapsamda göndereceğimiz </w:t>
      </w:r>
      <w:r w:rsidR="00E550C5" w:rsidRPr="00AB4C64">
        <w:rPr>
          <w:rFonts w:ascii="Times New Roman" w:hAnsi="Times New Roman"/>
          <w:sz w:val="24"/>
          <w:lang w:val="sv-SE"/>
        </w:rPr>
        <w:t xml:space="preserve">Toplu </w:t>
      </w:r>
      <w:r w:rsidRPr="00AB4C64">
        <w:rPr>
          <w:rFonts w:ascii="Times New Roman" w:hAnsi="Times New Roman"/>
          <w:sz w:val="24"/>
          <w:lang w:val="sv-SE"/>
        </w:rPr>
        <w:t xml:space="preserve">Mesajlar’ın, </w:t>
      </w:r>
      <w:r w:rsidR="009515CA" w:rsidRPr="00984E98">
        <w:rPr>
          <w:rFonts w:ascii="Times New Roman" w:hAnsi="Times New Roman"/>
          <w:i/>
          <w:sz w:val="24"/>
          <w:lang w:val="sv-SE"/>
        </w:rPr>
        <w:t>”</w:t>
      </w:r>
      <w:hyperlink r:id="rId11" w:history="1">
        <w:r w:rsidRPr="00984E98">
          <w:rPr>
            <w:rFonts w:ascii="Times New Roman" w:hAnsi="Times New Roman"/>
            <w:i/>
            <w:sz w:val="24"/>
            <w:lang w:val="sv-SE"/>
          </w:rPr>
          <w:t>www.turkcell.com.tr</w:t>
        </w:r>
      </w:hyperlink>
      <w:r w:rsidRPr="00984E98">
        <w:rPr>
          <w:rFonts w:ascii="Times New Roman" w:hAnsi="Times New Roman"/>
          <w:i/>
          <w:sz w:val="24"/>
          <w:lang w:val="sv-SE"/>
        </w:rPr>
        <w:t>”</w:t>
      </w:r>
      <w:r w:rsidR="009515CA" w:rsidRPr="00AB4C64">
        <w:rPr>
          <w:rStyle w:val="Hyperlink"/>
          <w:rFonts w:ascii="Times New Roman" w:hAnsi="Times New Roman"/>
          <w:i/>
          <w:sz w:val="24"/>
          <w:lang w:val="sv-SE"/>
        </w:rPr>
        <w:t xml:space="preserve"> </w:t>
      </w:r>
      <w:r w:rsidR="00EF569E" w:rsidRPr="00AB4C64">
        <w:rPr>
          <w:rFonts w:ascii="Times New Roman" w:hAnsi="Times New Roman"/>
          <w:sz w:val="24"/>
          <w:lang w:val="sv-SE"/>
        </w:rPr>
        <w:t>w</w:t>
      </w:r>
      <w:r w:rsidR="00C84A54" w:rsidRPr="00AB4C64">
        <w:rPr>
          <w:rFonts w:ascii="Times New Roman" w:hAnsi="Times New Roman"/>
          <w:sz w:val="24"/>
          <w:lang w:val="sv-SE"/>
        </w:rPr>
        <w:t xml:space="preserve">eb </w:t>
      </w:r>
      <w:r w:rsidR="00EF569E" w:rsidRPr="00AB4C64">
        <w:rPr>
          <w:rFonts w:ascii="Times New Roman" w:hAnsi="Times New Roman"/>
          <w:sz w:val="24"/>
          <w:lang w:val="sv-SE"/>
        </w:rPr>
        <w:t>s</w:t>
      </w:r>
      <w:r w:rsidR="00C84A54" w:rsidRPr="00AB4C64">
        <w:rPr>
          <w:rFonts w:ascii="Times New Roman" w:hAnsi="Times New Roman"/>
          <w:sz w:val="24"/>
          <w:lang w:val="sv-SE"/>
        </w:rPr>
        <w:t>itesinde</w:t>
      </w:r>
      <w:r w:rsidRPr="00AB4C64">
        <w:rPr>
          <w:rFonts w:ascii="Times New Roman" w:hAnsi="Times New Roman"/>
          <w:sz w:val="24"/>
          <w:lang w:val="sv-SE"/>
        </w:rPr>
        <w:t xml:space="preserve"> belirlenen </w:t>
      </w:r>
      <w:r w:rsidR="00E550C5" w:rsidRPr="00AB4C64">
        <w:rPr>
          <w:rFonts w:ascii="Times New Roman" w:hAnsi="Times New Roman"/>
          <w:sz w:val="24"/>
          <w:lang w:val="sv-SE"/>
        </w:rPr>
        <w:t xml:space="preserve">Toplu </w:t>
      </w:r>
      <w:r w:rsidRPr="00AB4C64">
        <w:rPr>
          <w:rFonts w:ascii="Times New Roman" w:hAnsi="Times New Roman"/>
          <w:sz w:val="24"/>
          <w:lang w:val="sv-SE"/>
        </w:rPr>
        <w:t xml:space="preserve">Mesaj birim katsayılarına uygun şekilde hesaplanacağını, </w:t>
      </w:r>
      <w:r w:rsidR="00B9350E" w:rsidRPr="00AB4C64">
        <w:rPr>
          <w:rFonts w:ascii="Times New Roman" w:hAnsi="Times New Roman"/>
          <w:sz w:val="24"/>
        </w:rPr>
        <w:t xml:space="preserve">bu kapsamda göndereceğimiz Toplu mesajların aşağıdaki tabloda belirtilen vergiler dahil birim fiyatlar üzerinden döneme göre ücretlendirileceğini bildiğimizi, </w:t>
      </w:r>
    </w:p>
    <w:p w14:paraId="439C33B6" w14:textId="77777777" w:rsidR="002F1313" w:rsidRDefault="002F1313" w:rsidP="00AB4C64">
      <w:pPr>
        <w:spacing w:line="276" w:lineRule="auto"/>
        <w:jc w:val="both"/>
        <w:rPr>
          <w:rFonts w:ascii="Times New Roman" w:hAnsi="Times New Roman"/>
          <w:sz w:val="24"/>
          <w:lang w:val="sv-SE"/>
        </w:rPr>
      </w:pPr>
    </w:p>
    <w:p w14:paraId="26F57703" w14:textId="0A715224" w:rsidR="00690544" w:rsidRPr="0056213C" w:rsidRDefault="006118DB" w:rsidP="00AB4C64">
      <w:pPr>
        <w:spacing w:line="276" w:lineRule="auto"/>
        <w:jc w:val="both"/>
        <w:rPr>
          <w:rFonts w:ascii="Times New Roman" w:hAnsi="Times New Roman"/>
          <w:b/>
          <w:sz w:val="24"/>
          <w:lang w:val="sv-SE"/>
        </w:rPr>
      </w:pPr>
      <w:r w:rsidRPr="00AB4C64">
        <w:rPr>
          <w:rFonts w:ascii="Times New Roman" w:hAnsi="Times New Roman"/>
          <w:sz w:val="24"/>
          <w:lang w:val="sv-SE"/>
        </w:rPr>
        <w:t xml:space="preserve">İşbu Taahhüt Formu kapsamındaki taahhüde aykırı davranılması halinde </w:t>
      </w:r>
      <w:r w:rsidR="0051787C" w:rsidRPr="00AB4C64">
        <w:rPr>
          <w:rFonts w:ascii="Times New Roman" w:hAnsi="Times New Roman"/>
          <w:sz w:val="24"/>
          <w:lang w:val="sv-SE"/>
        </w:rPr>
        <w:t xml:space="preserve">veya </w:t>
      </w:r>
      <w:r w:rsidR="005311D1" w:rsidRPr="00AB4C64">
        <w:rPr>
          <w:rFonts w:ascii="Times New Roman" w:hAnsi="Times New Roman"/>
          <w:sz w:val="24"/>
          <w:lang w:val="sv-SE"/>
        </w:rPr>
        <w:t xml:space="preserve">Dijital </w:t>
      </w:r>
      <w:r w:rsidR="0051787C" w:rsidRPr="00AB4C64">
        <w:rPr>
          <w:rFonts w:ascii="Times New Roman" w:hAnsi="Times New Roman"/>
          <w:sz w:val="24"/>
          <w:lang w:val="sv-SE"/>
        </w:rPr>
        <w:t>Mesajlaşma</w:t>
      </w:r>
      <w:r w:rsidR="0051787C" w:rsidRPr="00AB4C64">
        <w:rPr>
          <w:rFonts w:ascii="Times New Roman" w:hAnsi="Times New Roman"/>
          <w:sz w:val="24"/>
        </w:rPr>
        <w:t xml:space="preserve"> Servisleri kapsamında TURKCELL ile imzalamış olduğumuz ve imzalayacağımız ilgili Sözleşme/Taahhütnamelerin</w:t>
      </w:r>
      <w:r w:rsidR="0051787C" w:rsidRPr="00AB4C64">
        <w:rPr>
          <w:rFonts w:ascii="Times New Roman" w:hAnsi="Times New Roman"/>
          <w:sz w:val="24"/>
          <w:lang w:val="sv-SE"/>
        </w:rPr>
        <w:t xml:space="preserve"> her ne sebeple olursa olsun bahsi geçen Taahhüt Süresi’nin bitiminden önce sona ermesi durumunda</w:t>
      </w:r>
      <w:r w:rsidR="002F1313">
        <w:rPr>
          <w:rFonts w:ascii="Times New Roman" w:hAnsi="Times New Roman"/>
          <w:sz w:val="24"/>
          <w:lang w:val="sv-SE"/>
        </w:rPr>
        <w:t xml:space="preserve"> veya Taahhüt süresi içerisinde taahhüt etmiş olduğumuz adette toplu mesaj gönderme</w:t>
      </w:r>
      <w:r w:rsidR="00BE65F8">
        <w:rPr>
          <w:rFonts w:ascii="Times New Roman" w:hAnsi="Times New Roman"/>
          <w:sz w:val="24"/>
          <w:lang w:val="sv-SE"/>
        </w:rPr>
        <w:t>me</w:t>
      </w:r>
      <w:r w:rsidR="002F1313">
        <w:rPr>
          <w:rFonts w:ascii="Times New Roman" w:hAnsi="Times New Roman"/>
          <w:sz w:val="24"/>
          <w:lang w:val="sv-SE"/>
        </w:rPr>
        <w:t>miz halinde</w:t>
      </w:r>
      <w:bookmarkStart w:id="1" w:name="_Hlk92274772"/>
      <w:r w:rsidR="00DF2174" w:rsidRPr="00AB4C64">
        <w:rPr>
          <w:rFonts w:ascii="Times New Roman" w:hAnsi="Times New Roman"/>
          <w:sz w:val="24"/>
          <w:lang w:val="sv-SE"/>
        </w:rPr>
        <w:t>,</w:t>
      </w:r>
      <w:r w:rsidR="00530B66" w:rsidRPr="00AB4C64">
        <w:rPr>
          <w:rFonts w:ascii="Times New Roman" w:hAnsi="Times New Roman"/>
          <w:sz w:val="24"/>
          <w:lang w:val="sv-SE"/>
        </w:rPr>
        <w:t xml:space="preserve"> </w:t>
      </w:r>
      <w:r w:rsidR="006579B1" w:rsidRPr="0056213C">
        <w:rPr>
          <w:rFonts w:ascii="Times New Roman" w:hAnsi="Times New Roman"/>
          <w:b/>
          <w:sz w:val="24"/>
        </w:rPr>
        <w:t>aşağıdaki i ve ii maddelerinde belirtilen hesaplama yöntemleri sonucu elde edilecek tutarlar arasından lehimize/düşük olan tutarın tarafımıza yansıtılacağını,</w:t>
      </w:r>
    </w:p>
    <w:p w14:paraId="27C404B0" w14:textId="77777777" w:rsidR="006579B1" w:rsidRPr="00AB4C64" w:rsidRDefault="006579B1" w:rsidP="00AB4C64">
      <w:pPr>
        <w:spacing w:line="276" w:lineRule="auto"/>
        <w:jc w:val="both"/>
        <w:rPr>
          <w:rFonts w:ascii="Times New Roman" w:hAnsi="Times New Roman"/>
          <w:sz w:val="24"/>
        </w:rPr>
      </w:pPr>
    </w:p>
    <w:p w14:paraId="25F49C18" w14:textId="5A8D8251" w:rsidR="006579B1" w:rsidRPr="00AB4C64" w:rsidRDefault="006579B1" w:rsidP="00AB4C64">
      <w:pPr>
        <w:spacing w:line="276" w:lineRule="auto"/>
        <w:jc w:val="both"/>
        <w:rPr>
          <w:rFonts w:ascii="Times New Roman" w:hAnsi="Times New Roman"/>
          <w:sz w:val="24"/>
        </w:rPr>
      </w:pPr>
      <w:r w:rsidRPr="00BE65F8">
        <w:rPr>
          <w:rFonts w:ascii="Times New Roman" w:hAnsi="Times New Roman"/>
          <w:b/>
          <w:sz w:val="24"/>
        </w:rPr>
        <w:t>i.  Taahhüdümüzün %5’ten fazlasını yerine getirmiş olmamız durumunda;</w:t>
      </w:r>
      <w:r w:rsidRPr="00AB4C64">
        <w:rPr>
          <w:rFonts w:ascii="Times New Roman" w:hAnsi="Times New Roman"/>
          <w:sz w:val="24"/>
        </w:rPr>
        <w:t xml:space="preserve"> aşağıdaki tabloda belirtilen en düşük birim bedel ile işbu Taahhüt Formu’nun imzalanma tarihindeki Taahhütsüz Toplu Kısa Mesaj birim bedel</w:t>
      </w:r>
      <w:r w:rsidR="00BE65F8">
        <w:rPr>
          <w:rFonts w:ascii="Times New Roman" w:hAnsi="Times New Roman"/>
          <w:sz w:val="24"/>
        </w:rPr>
        <w:t>i</w:t>
      </w:r>
      <w:r w:rsidRPr="00AB4C64">
        <w:rPr>
          <w:rFonts w:ascii="Times New Roman" w:hAnsi="Times New Roman"/>
          <w:sz w:val="24"/>
        </w:rPr>
        <w:t xml:space="preserve"> arasındaki fark olan KDV-ÖİV dahil </w:t>
      </w:r>
      <w:sdt>
        <w:sdtPr>
          <w:rPr>
            <w:rFonts w:ascii="Times New Roman" w:hAnsi="Times New Roman"/>
            <w:sz w:val="24"/>
            <w:highlight w:val="lightGray"/>
          </w:rPr>
          <w:id w:val="-1559626766"/>
          <w:placeholder>
            <w:docPart w:val="342C80B378234D2EBFB29A25D969616C"/>
          </w:placeholder>
        </w:sdtPr>
        <w:sdtEndPr/>
        <w:sdtContent>
          <w:r w:rsidRPr="008E71D7">
            <w:rPr>
              <w:rFonts w:ascii="Times New Roman" w:hAnsi="Times New Roman"/>
              <w:sz w:val="24"/>
              <w:highlight w:val="lightGray"/>
            </w:rPr>
            <w:t>.........</w:t>
          </w:r>
        </w:sdtContent>
      </w:sdt>
      <w:r w:rsidRPr="00AB4C64">
        <w:rPr>
          <w:rFonts w:ascii="Times New Roman" w:hAnsi="Times New Roman"/>
          <w:sz w:val="24"/>
        </w:rPr>
        <w:t xml:space="preserve"> TL’nin</w:t>
      </w:r>
      <w:r w:rsidR="008E71D7">
        <w:rPr>
          <w:rFonts w:ascii="Times New Roman" w:hAnsi="Times New Roman"/>
          <w:sz w:val="24"/>
        </w:rPr>
        <w:t xml:space="preserve"> </w:t>
      </w:r>
      <w:sdt>
        <w:sdtPr>
          <w:rPr>
            <w:rFonts w:ascii="Times New Roman" w:hAnsi="Times New Roman"/>
            <w:sz w:val="24"/>
          </w:rPr>
          <w:id w:val="-1045749775"/>
          <w:placeholder>
            <w:docPart w:val="DefaultPlaceholder_-1854013440"/>
          </w:placeholder>
        </w:sdtPr>
        <w:sdtEndPr/>
        <w:sdtContent>
          <w:r w:rsidR="008E71D7" w:rsidRPr="008E71D7">
            <w:rPr>
              <w:rFonts w:ascii="Times New Roman" w:hAnsi="Times New Roman"/>
              <w:sz w:val="24"/>
              <w:highlight w:val="lightGray"/>
            </w:rPr>
            <w:t>(…………</w:t>
          </w:r>
        </w:sdtContent>
      </w:sdt>
      <w:r w:rsidR="008E71D7">
        <w:rPr>
          <w:rFonts w:ascii="Times New Roman" w:hAnsi="Times New Roman"/>
          <w:sz w:val="24"/>
        </w:rPr>
        <w:t>TürkLirası)</w:t>
      </w:r>
      <w:r w:rsidRPr="00AB4C64">
        <w:rPr>
          <w:rFonts w:ascii="Times New Roman" w:hAnsi="Times New Roman"/>
          <w:sz w:val="24"/>
        </w:rPr>
        <w:t xml:space="preserve"> söz konusu sona erme tarihi itibariyle Taahhüt Formu kapsamında göndermiş olduğumuz başarılı Toplu mesaj adedi ile çarpılması suretiyle bulunacak tutar veya </w:t>
      </w:r>
      <w:r w:rsidRPr="00BE65F8">
        <w:rPr>
          <w:rFonts w:ascii="Times New Roman" w:hAnsi="Times New Roman"/>
          <w:b/>
          <w:sz w:val="24"/>
        </w:rPr>
        <w:t>taahhüdümüzün %5’ten azını yerine getirmiş olmamız durumunda;</w:t>
      </w:r>
      <w:r w:rsidRPr="00AB4C64">
        <w:rPr>
          <w:rFonts w:ascii="Times New Roman" w:hAnsi="Times New Roman"/>
          <w:sz w:val="24"/>
        </w:rPr>
        <w:t xml:space="preserve"> aşağıdaki tabloda belirtilen en yüksek birim bedel ile işbu Taahhüt Formu’nun imzalanma tarihindeki Taahhütsüz Toplu Kısa Mesaj bedel</w:t>
      </w:r>
      <w:r w:rsidR="00BE65F8">
        <w:rPr>
          <w:rFonts w:ascii="Times New Roman" w:hAnsi="Times New Roman"/>
          <w:sz w:val="24"/>
        </w:rPr>
        <w:t>i</w:t>
      </w:r>
      <w:r w:rsidRPr="00AB4C64">
        <w:rPr>
          <w:rFonts w:ascii="Times New Roman" w:hAnsi="Times New Roman"/>
          <w:sz w:val="24"/>
        </w:rPr>
        <w:t xml:space="preserve"> arasındaki fark olan KDV-ÖİV dahil </w:t>
      </w:r>
      <w:sdt>
        <w:sdtPr>
          <w:rPr>
            <w:rFonts w:ascii="Times New Roman" w:hAnsi="Times New Roman"/>
            <w:sz w:val="24"/>
            <w:highlight w:val="lightGray"/>
          </w:rPr>
          <w:id w:val="-611047032"/>
          <w:placeholder>
            <w:docPart w:val="FA73158501D94053ABC50999F68A91BB"/>
          </w:placeholder>
        </w:sdtPr>
        <w:sdtEndPr/>
        <w:sdtContent>
          <w:r w:rsidRPr="008E71D7">
            <w:rPr>
              <w:rFonts w:ascii="Times New Roman" w:hAnsi="Times New Roman"/>
              <w:sz w:val="24"/>
              <w:highlight w:val="lightGray"/>
            </w:rPr>
            <w:t>.........</w:t>
          </w:r>
        </w:sdtContent>
      </w:sdt>
      <w:r w:rsidRPr="00AB4C64">
        <w:rPr>
          <w:rFonts w:ascii="Times New Roman" w:hAnsi="Times New Roman"/>
          <w:sz w:val="24"/>
        </w:rPr>
        <w:t xml:space="preserve"> TL’nin</w:t>
      </w:r>
      <w:r w:rsidR="008E71D7">
        <w:rPr>
          <w:rFonts w:ascii="Times New Roman" w:hAnsi="Times New Roman"/>
          <w:sz w:val="24"/>
        </w:rPr>
        <w:t xml:space="preserve"> </w:t>
      </w:r>
      <w:sdt>
        <w:sdtPr>
          <w:rPr>
            <w:rFonts w:ascii="Times New Roman" w:hAnsi="Times New Roman"/>
            <w:sz w:val="24"/>
          </w:rPr>
          <w:id w:val="-1085144565"/>
          <w:placeholder>
            <w:docPart w:val="448FDF0BCFD148DEA674AC9813AA35AE"/>
          </w:placeholder>
        </w:sdtPr>
        <w:sdtEndPr/>
        <w:sdtContent>
          <w:r w:rsidR="008E71D7" w:rsidRPr="008E71D7">
            <w:rPr>
              <w:rFonts w:ascii="Times New Roman" w:hAnsi="Times New Roman"/>
              <w:sz w:val="24"/>
              <w:highlight w:val="lightGray"/>
            </w:rPr>
            <w:t>(…………</w:t>
          </w:r>
        </w:sdtContent>
      </w:sdt>
      <w:r w:rsidR="008E71D7">
        <w:rPr>
          <w:rFonts w:ascii="Times New Roman" w:hAnsi="Times New Roman"/>
          <w:sz w:val="24"/>
        </w:rPr>
        <w:t>TürkLirası)</w:t>
      </w:r>
      <w:r w:rsidRPr="00AB4C64">
        <w:rPr>
          <w:rFonts w:ascii="Times New Roman" w:hAnsi="Times New Roman"/>
          <w:sz w:val="24"/>
        </w:rPr>
        <w:t xml:space="preserve"> söz konusu sona erme tarihi itibariyle Taahhüt Formu kapsamında göndermiş olduğumuz başarılı Toplu mesaj adedi ile çarpılması suretiyle bulunacak tutar,</w:t>
      </w:r>
    </w:p>
    <w:p w14:paraId="34151B7D" w14:textId="54793378" w:rsidR="006579B1" w:rsidRPr="00AB4C64" w:rsidRDefault="006579B1" w:rsidP="00BE65F8">
      <w:pPr>
        <w:spacing w:line="276" w:lineRule="auto"/>
        <w:jc w:val="both"/>
        <w:rPr>
          <w:rFonts w:ascii="Times New Roman" w:hAnsi="Times New Roman"/>
          <w:sz w:val="24"/>
        </w:rPr>
      </w:pPr>
      <w:r w:rsidRPr="00BE65F8">
        <w:rPr>
          <w:rFonts w:ascii="Times New Roman" w:hAnsi="Times New Roman"/>
          <w:b/>
          <w:sz w:val="24"/>
        </w:rPr>
        <w:t>ii. Taahhüdümüzün %5’ten fazlasını yerine getirmiş olmamız durumunda</w:t>
      </w:r>
      <w:r w:rsidRPr="00AB4C64">
        <w:rPr>
          <w:rFonts w:ascii="Times New Roman" w:hAnsi="Times New Roman"/>
          <w:sz w:val="24"/>
        </w:rPr>
        <w:t xml:space="preserve">; aşağıdaki tabloda belirtilen mutabık kaldığımız en düşük birim bedelin, söz konusu sona erme tarihi itibariyle Taahhüt Formu kapsamında gönderilmeyen toplu mesaj adedi ile çarpılması suretiyle bulunacak tutar veya </w:t>
      </w:r>
      <w:r w:rsidRPr="00BE65F8">
        <w:rPr>
          <w:rFonts w:ascii="Times New Roman" w:hAnsi="Times New Roman"/>
          <w:b/>
          <w:sz w:val="24"/>
        </w:rPr>
        <w:t>%5’ten azını yerine getirmiş olmamız durumunda</w:t>
      </w:r>
      <w:r w:rsidRPr="00AB4C64">
        <w:rPr>
          <w:rFonts w:ascii="Times New Roman" w:hAnsi="Times New Roman"/>
          <w:sz w:val="24"/>
        </w:rPr>
        <w:t xml:space="preserve"> aşağıdaki tabloda belirtilen  mutabık kaldığımız en düşük birim bedelin, söz konusu sona erme tarihi itibariyle Taahhüt Formu kapsamında gönderilmeyen toplu mesaj) ile çarpılması suretiyle bulunacak tutar</w:t>
      </w:r>
      <w:r w:rsidR="0056213C">
        <w:rPr>
          <w:rFonts w:ascii="Times New Roman" w:hAnsi="Times New Roman"/>
          <w:sz w:val="24"/>
        </w:rPr>
        <w:t>.</w:t>
      </w:r>
    </w:p>
    <w:p w14:paraId="3DA81240" w14:textId="77777777" w:rsidR="00690544" w:rsidRPr="00AB4C64" w:rsidRDefault="00690544" w:rsidP="00AB4C64">
      <w:pPr>
        <w:spacing w:line="276" w:lineRule="auto"/>
        <w:jc w:val="both"/>
        <w:rPr>
          <w:rFonts w:ascii="Times New Roman" w:hAnsi="Times New Roman"/>
          <w:sz w:val="24"/>
          <w:lang w:val="sv-SE"/>
        </w:rPr>
      </w:pPr>
    </w:p>
    <w:p w14:paraId="26B21EAF" w14:textId="6365C401" w:rsidR="00530B66" w:rsidRPr="00AB4C64" w:rsidRDefault="0056213C" w:rsidP="00AB4C64">
      <w:pPr>
        <w:spacing w:line="276" w:lineRule="auto"/>
        <w:jc w:val="both"/>
        <w:rPr>
          <w:rFonts w:ascii="Times New Roman" w:hAnsi="Times New Roman"/>
          <w:color w:val="000000"/>
          <w:sz w:val="24"/>
        </w:rPr>
      </w:pPr>
      <w:r>
        <w:rPr>
          <w:rFonts w:ascii="Times New Roman" w:hAnsi="Times New Roman"/>
          <w:sz w:val="24"/>
        </w:rPr>
        <w:t>İ</w:t>
      </w:r>
      <w:r w:rsidR="006579B1" w:rsidRPr="00AB4C64">
        <w:rPr>
          <w:rFonts w:ascii="Times New Roman" w:hAnsi="Times New Roman"/>
          <w:sz w:val="24"/>
        </w:rPr>
        <w:t xml:space="preserve">şbu Taahhüt Formu ile vermiş olduğumuz taahhüdün aşılması durumunda ise, aşan kısma ilişkin ücretlendirmenin de, aşağıdaki tabloda belirtilen vergiler dahil birim fiyatlar üzerinden döneme göre hesaplanarak tarafımıza aylık olarak faturalandırılacağını, </w:t>
      </w:r>
      <w:r w:rsidR="00530B66" w:rsidRPr="00AB4C64">
        <w:rPr>
          <w:rFonts w:ascii="Times New Roman" w:hAnsi="Times New Roman"/>
          <w:sz w:val="24"/>
          <w:lang w:val="sv-SE"/>
        </w:rPr>
        <w:t xml:space="preserve">yukarıda belirtilen </w:t>
      </w:r>
      <w:r w:rsidR="00C55512" w:rsidRPr="00AB4C64">
        <w:rPr>
          <w:rFonts w:ascii="Times New Roman" w:hAnsi="Times New Roman"/>
          <w:sz w:val="24"/>
          <w:lang w:val="sv-SE"/>
        </w:rPr>
        <w:t>T</w:t>
      </w:r>
      <w:r w:rsidR="00530B66" w:rsidRPr="00AB4C64">
        <w:rPr>
          <w:rFonts w:ascii="Times New Roman" w:hAnsi="Times New Roman"/>
          <w:sz w:val="24"/>
          <w:lang w:val="sv-SE"/>
        </w:rPr>
        <w:t xml:space="preserve">aahhüt </w:t>
      </w:r>
      <w:r w:rsidR="00C55512" w:rsidRPr="00AB4C64">
        <w:rPr>
          <w:rFonts w:ascii="Times New Roman" w:hAnsi="Times New Roman"/>
          <w:sz w:val="24"/>
          <w:lang w:val="sv-SE"/>
        </w:rPr>
        <w:t>S</w:t>
      </w:r>
      <w:r w:rsidR="00530B66" w:rsidRPr="00AB4C64">
        <w:rPr>
          <w:rFonts w:ascii="Times New Roman" w:hAnsi="Times New Roman"/>
          <w:sz w:val="24"/>
          <w:lang w:val="sv-SE"/>
        </w:rPr>
        <w:t>üresi</w:t>
      </w:r>
      <w:r w:rsidR="00C55512" w:rsidRPr="00AB4C64">
        <w:rPr>
          <w:rFonts w:ascii="Times New Roman" w:hAnsi="Times New Roman"/>
          <w:sz w:val="24"/>
          <w:lang w:val="sv-SE"/>
        </w:rPr>
        <w:t>’</w:t>
      </w:r>
      <w:r w:rsidR="00530B66" w:rsidRPr="00AB4C64">
        <w:rPr>
          <w:rFonts w:ascii="Times New Roman" w:hAnsi="Times New Roman"/>
          <w:sz w:val="24"/>
          <w:lang w:val="sv-SE"/>
        </w:rPr>
        <w:t>nden önce taahhüt adedine ulaşarak taahhüdü doldurmamız</w:t>
      </w:r>
      <w:r w:rsidR="00C55512" w:rsidRPr="00AB4C64">
        <w:rPr>
          <w:rFonts w:ascii="Times New Roman" w:hAnsi="Times New Roman"/>
          <w:sz w:val="24"/>
          <w:lang w:val="sv-SE"/>
        </w:rPr>
        <w:t xml:space="preserve"> ve</w:t>
      </w:r>
      <w:r w:rsidR="00C55512" w:rsidRPr="00AB4C64">
        <w:rPr>
          <w:rFonts w:ascii="Times New Roman" w:hAnsi="Times New Roman"/>
          <w:color w:val="000000"/>
          <w:sz w:val="24"/>
        </w:rPr>
        <w:t xml:space="preserve"> Toplu Mesaj gönderim taahhüdünü yenilemek istememiz </w:t>
      </w:r>
      <w:r w:rsidR="00530B66" w:rsidRPr="00AB4C64">
        <w:rPr>
          <w:rFonts w:ascii="Times New Roman" w:hAnsi="Times New Roman"/>
          <w:sz w:val="24"/>
          <w:lang w:val="sv-SE"/>
        </w:rPr>
        <w:t>halinde</w:t>
      </w:r>
      <w:r w:rsidR="00C55512" w:rsidRPr="00AB4C64">
        <w:rPr>
          <w:rFonts w:ascii="Times New Roman" w:hAnsi="Times New Roman"/>
          <w:sz w:val="24"/>
          <w:lang w:val="sv-SE"/>
        </w:rPr>
        <w:t xml:space="preserve"> veya </w:t>
      </w:r>
      <w:r w:rsidR="00C55512" w:rsidRPr="00AB4C64">
        <w:rPr>
          <w:rFonts w:ascii="Times New Roman" w:hAnsi="Times New Roman"/>
          <w:sz w:val="24"/>
        </w:rPr>
        <w:t>mevcut taahhüdümüzü Taahhüt Formu süresince arttırmak istememiz durumunda;</w:t>
      </w:r>
      <w:r w:rsidR="00530B66" w:rsidRPr="00AB4C64">
        <w:rPr>
          <w:rFonts w:ascii="Times New Roman" w:hAnsi="Times New Roman"/>
          <w:sz w:val="24"/>
          <w:lang w:val="sv-SE"/>
        </w:rPr>
        <w:t xml:space="preserve"> yeni bir </w:t>
      </w:r>
      <w:r w:rsidR="00C55512" w:rsidRPr="00AB4C64">
        <w:rPr>
          <w:rFonts w:ascii="Times New Roman" w:hAnsi="Times New Roman"/>
          <w:sz w:val="24"/>
          <w:lang w:val="sv-SE"/>
        </w:rPr>
        <w:t>T</w:t>
      </w:r>
      <w:r w:rsidR="00530B66" w:rsidRPr="00AB4C64">
        <w:rPr>
          <w:rFonts w:ascii="Times New Roman" w:hAnsi="Times New Roman"/>
          <w:sz w:val="24"/>
          <w:lang w:val="sv-SE"/>
        </w:rPr>
        <w:t xml:space="preserve">aahhüt </w:t>
      </w:r>
      <w:r w:rsidR="00C55512" w:rsidRPr="00AB4C64">
        <w:rPr>
          <w:rFonts w:ascii="Times New Roman" w:hAnsi="Times New Roman"/>
          <w:sz w:val="24"/>
          <w:lang w:val="sv-SE"/>
        </w:rPr>
        <w:t>F</w:t>
      </w:r>
      <w:r w:rsidR="00530B66" w:rsidRPr="00AB4C64">
        <w:rPr>
          <w:rFonts w:ascii="Times New Roman" w:hAnsi="Times New Roman"/>
          <w:sz w:val="24"/>
          <w:lang w:val="sv-SE"/>
        </w:rPr>
        <w:t xml:space="preserve">ormu </w:t>
      </w:r>
      <w:r w:rsidR="0032646C" w:rsidRPr="00AB4C64">
        <w:rPr>
          <w:rFonts w:ascii="Times New Roman" w:hAnsi="Times New Roman"/>
          <w:sz w:val="24"/>
          <w:lang w:val="sv-SE"/>
        </w:rPr>
        <w:t>imzalayacağımızı</w:t>
      </w:r>
    </w:p>
    <w:bookmarkEnd w:id="1"/>
    <w:p w14:paraId="1A4FD78C" w14:textId="77777777" w:rsidR="00926A63" w:rsidRPr="00AB4C64" w:rsidRDefault="00926A63" w:rsidP="00AB4C64">
      <w:pPr>
        <w:spacing w:line="276" w:lineRule="auto"/>
        <w:jc w:val="both"/>
        <w:rPr>
          <w:rFonts w:ascii="Times New Roman" w:hAnsi="Times New Roman"/>
          <w:sz w:val="24"/>
          <w:lang w:val="sv-SE"/>
        </w:rPr>
      </w:pPr>
    </w:p>
    <w:p w14:paraId="040CE3A4" w14:textId="37B74609" w:rsidR="00926A63" w:rsidRPr="00AB4C64" w:rsidRDefault="00926A63" w:rsidP="00AB4C64">
      <w:pPr>
        <w:spacing w:line="276" w:lineRule="auto"/>
        <w:jc w:val="both"/>
        <w:outlineLvl w:val="0"/>
        <w:rPr>
          <w:rFonts w:ascii="Times New Roman" w:hAnsi="Times New Roman"/>
          <w:sz w:val="24"/>
          <w:lang w:val="sv-SE"/>
        </w:rPr>
      </w:pPr>
      <w:r w:rsidRPr="00AB4C64">
        <w:rPr>
          <w:rFonts w:ascii="Times New Roman" w:hAnsi="Times New Roman"/>
          <w:sz w:val="24"/>
          <w:lang w:val="sv-SE"/>
        </w:rPr>
        <w:t>kabul, beyan ve taahhüt ederiz.</w:t>
      </w:r>
    </w:p>
    <w:p w14:paraId="0D069DD1" w14:textId="51E10689" w:rsidR="00323C93" w:rsidRPr="00AB4C64" w:rsidRDefault="00323C93" w:rsidP="00AB4C64">
      <w:pPr>
        <w:spacing w:line="276" w:lineRule="auto"/>
        <w:jc w:val="both"/>
        <w:outlineLvl w:val="0"/>
        <w:rPr>
          <w:rFonts w:ascii="Times New Roman" w:hAnsi="Times New Roman"/>
          <w:sz w:val="24"/>
          <w:lang w:val="sv-SE"/>
        </w:rPr>
      </w:pPr>
    </w:p>
    <w:p w14:paraId="40C484AB" w14:textId="6DED17CC" w:rsidR="00323C93" w:rsidRPr="00AB4C64" w:rsidRDefault="00323C93" w:rsidP="00AB4C64">
      <w:pPr>
        <w:spacing w:line="276" w:lineRule="auto"/>
        <w:jc w:val="both"/>
        <w:outlineLvl w:val="0"/>
        <w:rPr>
          <w:rFonts w:ascii="Times New Roman" w:hAnsi="Times New Roman"/>
          <w:sz w:val="24"/>
          <w:lang w:val="sv-SE"/>
        </w:rPr>
      </w:pPr>
    </w:p>
    <w:tbl>
      <w:tblPr>
        <w:tblW w:w="6432" w:type="dxa"/>
        <w:tblCellMar>
          <w:left w:w="70" w:type="dxa"/>
          <w:right w:w="70" w:type="dxa"/>
        </w:tblCellMar>
        <w:tblLook w:val="04A0" w:firstRow="1" w:lastRow="0" w:firstColumn="1" w:lastColumn="0" w:noHBand="0" w:noVBand="1"/>
      </w:tblPr>
      <w:tblGrid>
        <w:gridCol w:w="3681"/>
        <w:gridCol w:w="2751"/>
      </w:tblGrid>
      <w:tr w:rsidR="00323C93" w:rsidRPr="00AB4C64" w14:paraId="5B8821B1" w14:textId="77777777" w:rsidTr="0056213C">
        <w:trPr>
          <w:trHeight w:val="28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71F2A" w14:textId="77777777" w:rsidR="00323C93" w:rsidRPr="0056213C" w:rsidRDefault="00323C93" w:rsidP="00AB4C64">
            <w:pPr>
              <w:spacing w:line="276" w:lineRule="auto"/>
              <w:jc w:val="both"/>
              <w:rPr>
                <w:rFonts w:ascii="Times New Roman" w:hAnsi="Times New Roman"/>
                <w:b/>
                <w:sz w:val="24"/>
                <w:lang w:eastAsia="tr-TR"/>
              </w:rPr>
            </w:pPr>
            <w:r w:rsidRPr="0056213C">
              <w:rPr>
                <w:rFonts w:ascii="Times New Roman" w:hAnsi="Times New Roman"/>
                <w:b/>
                <w:sz w:val="24"/>
                <w:lang w:eastAsia="tr-TR"/>
              </w:rPr>
              <w:t>DÖNEM</w:t>
            </w:r>
          </w:p>
        </w:tc>
        <w:tc>
          <w:tcPr>
            <w:tcW w:w="2751" w:type="dxa"/>
            <w:tcBorders>
              <w:top w:val="single" w:sz="4" w:space="0" w:color="auto"/>
              <w:left w:val="nil"/>
              <w:bottom w:val="single" w:sz="4" w:space="0" w:color="auto"/>
              <w:right w:val="single" w:sz="4" w:space="0" w:color="auto"/>
            </w:tcBorders>
            <w:shd w:val="clear" w:color="auto" w:fill="auto"/>
            <w:noWrap/>
            <w:vAlign w:val="bottom"/>
            <w:hideMark/>
          </w:tcPr>
          <w:p w14:paraId="52A33DD6" w14:textId="77777777" w:rsidR="00323C93" w:rsidRPr="0056213C" w:rsidRDefault="00323C93" w:rsidP="00AB4C64">
            <w:pPr>
              <w:spacing w:line="276" w:lineRule="auto"/>
              <w:jc w:val="both"/>
              <w:rPr>
                <w:rFonts w:ascii="Times New Roman" w:hAnsi="Times New Roman"/>
                <w:b/>
                <w:sz w:val="24"/>
                <w:lang w:eastAsia="tr-TR"/>
              </w:rPr>
            </w:pPr>
            <w:r w:rsidRPr="0056213C">
              <w:rPr>
                <w:rFonts w:ascii="Times New Roman" w:hAnsi="Times New Roman"/>
                <w:b/>
                <w:sz w:val="24"/>
                <w:lang w:eastAsia="tr-TR"/>
              </w:rPr>
              <w:t>Vergiler Dahil SMS Birim Fiyatı</w:t>
            </w:r>
          </w:p>
        </w:tc>
      </w:tr>
      <w:tr w:rsidR="00323C93" w:rsidRPr="00AB4C64" w14:paraId="23E3DDFF" w14:textId="77777777" w:rsidTr="0056213C">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081732C" w14:textId="77777777" w:rsidR="00323C93" w:rsidRPr="00AB4C64" w:rsidRDefault="00323C93" w:rsidP="00AB4C64">
            <w:pPr>
              <w:spacing w:line="276" w:lineRule="auto"/>
              <w:jc w:val="both"/>
              <w:rPr>
                <w:rFonts w:ascii="Times New Roman" w:hAnsi="Times New Roman"/>
                <w:sz w:val="24"/>
                <w:lang w:eastAsia="tr-TR"/>
              </w:rPr>
            </w:pPr>
            <w:r w:rsidRPr="00AB4C64">
              <w:rPr>
                <w:rFonts w:ascii="Times New Roman" w:hAnsi="Times New Roman"/>
                <w:sz w:val="24"/>
                <w:lang w:eastAsia="tr-TR"/>
              </w:rPr>
              <w:t>01.04.2022'ye kadar</w:t>
            </w:r>
          </w:p>
        </w:tc>
        <w:tc>
          <w:tcPr>
            <w:tcW w:w="2751" w:type="dxa"/>
            <w:tcBorders>
              <w:top w:val="nil"/>
              <w:left w:val="nil"/>
              <w:bottom w:val="single" w:sz="4" w:space="0" w:color="auto"/>
              <w:right w:val="single" w:sz="4" w:space="0" w:color="auto"/>
            </w:tcBorders>
            <w:shd w:val="clear" w:color="auto" w:fill="auto"/>
            <w:noWrap/>
            <w:vAlign w:val="bottom"/>
            <w:hideMark/>
          </w:tcPr>
          <w:sdt>
            <w:sdtPr>
              <w:rPr>
                <w:rFonts w:ascii="Times New Roman" w:hAnsi="Times New Roman"/>
                <w:sz w:val="24"/>
                <w:highlight w:val="lightGray"/>
                <w:lang w:eastAsia="tr-TR"/>
              </w:rPr>
              <w:id w:val="-274641301"/>
              <w:placeholder>
                <w:docPart w:val="DefaultPlaceholder_-1854013440"/>
              </w:placeholder>
            </w:sdtPr>
            <w:sdtEndPr/>
            <w:sdtContent>
              <w:p w14:paraId="512C19BA" w14:textId="0B633410" w:rsidR="00323C93" w:rsidRPr="00AB4C64" w:rsidRDefault="0056213C" w:rsidP="00AB4C64">
                <w:pPr>
                  <w:spacing w:line="276" w:lineRule="auto"/>
                  <w:jc w:val="both"/>
                  <w:rPr>
                    <w:rFonts w:ascii="Times New Roman" w:hAnsi="Times New Roman"/>
                    <w:sz w:val="24"/>
                    <w:lang w:eastAsia="tr-TR"/>
                  </w:rPr>
                </w:pPr>
                <w:r w:rsidRPr="007C7A31">
                  <w:rPr>
                    <w:rFonts w:ascii="Times New Roman" w:hAnsi="Times New Roman"/>
                    <w:sz w:val="24"/>
                    <w:highlight w:val="lightGray"/>
                    <w:lang w:eastAsia="tr-TR"/>
                  </w:rPr>
                  <w:t>Birim Fiyat Giriniz</w:t>
                </w:r>
              </w:p>
            </w:sdtContent>
          </w:sdt>
        </w:tc>
      </w:tr>
      <w:tr w:rsidR="00323C93" w:rsidRPr="00AB4C64" w14:paraId="3D6E75E7" w14:textId="77777777" w:rsidTr="0056213C">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7C848EA" w14:textId="77777777" w:rsidR="00323C93" w:rsidRPr="00AB4C64" w:rsidRDefault="00323C93" w:rsidP="00AB4C64">
            <w:pPr>
              <w:spacing w:line="276" w:lineRule="auto"/>
              <w:jc w:val="both"/>
              <w:rPr>
                <w:rFonts w:ascii="Times New Roman" w:hAnsi="Times New Roman"/>
                <w:sz w:val="24"/>
                <w:lang w:eastAsia="tr-TR"/>
              </w:rPr>
            </w:pPr>
            <w:r w:rsidRPr="00AB4C64">
              <w:rPr>
                <w:rFonts w:ascii="Times New Roman" w:hAnsi="Times New Roman"/>
                <w:sz w:val="24"/>
                <w:lang w:eastAsia="tr-TR"/>
              </w:rPr>
              <w:t>01.04.2022-31.12.2022</w:t>
            </w:r>
          </w:p>
        </w:tc>
        <w:tc>
          <w:tcPr>
            <w:tcW w:w="2751" w:type="dxa"/>
            <w:tcBorders>
              <w:top w:val="nil"/>
              <w:left w:val="nil"/>
              <w:bottom w:val="single" w:sz="4" w:space="0" w:color="auto"/>
              <w:right w:val="single" w:sz="4" w:space="0" w:color="auto"/>
            </w:tcBorders>
            <w:shd w:val="clear" w:color="auto" w:fill="auto"/>
            <w:noWrap/>
            <w:vAlign w:val="bottom"/>
            <w:hideMark/>
          </w:tcPr>
          <w:sdt>
            <w:sdtPr>
              <w:rPr>
                <w:rFonts w:ascii="Times New Roman" w:hAnsi="Times New Roman"/>
                <w:sz w:val="24"/>
                <w:highlight w:val="lightGray"/>
                <w:lang w:eastAsia="tr-TR"/>
              </w:rPr>
              <w:id w:val="-1885006177"/>
              <w:placeholder>
                <w:docPart w:val="93C853632CD149CFA31490DF17A97407"/>
              </w:placeholder>
            </w:sdtPr>
            <w:sdtEndPr/>
            <w:sdtContent>
              <w:p w14:paraId="59A22B92" w14:textId="15B1982C" w:rsidR="00323C93" w:rsidRPr="00AB4C64" w:rsidRDefault="0056213C" w:rsidP="00AB4C64">
                <w:pPr>
                  <w:spacing w:line="276" w:lineRule="auto"/>
                  <w:jc w:val="both"/>
                  <w:rPr>
                    <w:rFonts w:ascii="Times New Roman" w:hAnsi="Times New Roman"/>
                    <w:sz w:val="24"/>
                    <w:lang w:eastAsia="tr-TR"/>
                  </w:rPr>
                </w:pPr>
                <w:r w:rsidRPr="007C7A31">
                  <w:rPr>
                    <w:rFonts w:ascii="Times New Roman" w:hAnsi="Times New Roman"/>
                    <w:sz w:val="24"/>
                    <w:highlight w:val="lightGray"/>
                    <w:lang w:eastAsia="tr-TR"/>
                  </w:rPr>
                  <w:t>Birim Fiyat Giriniz</w:t>
                </w:r>
              </w:p>
            </w:sdtContent>
          </w:sdt>
        </w:tc>
      </w:tr>
      <w:tr w:rsidR="00323C93" w:rsidRPr="00AB4C64" w14:paraId="317CF0D5" w14:textId="77777777" w:rsidTr="0056213C">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1ADEE0B" w14:textId="77777777" w:rsidR="00323C93" w:rsidRPr="00AB4C64" w:rsidRDefault="00323C93" w:rsidP="00AB4C64">
            <w:pPr>
              <w:spacing w:line="276" w:lineRule="auto"/>
              <w:jc w:val="both"/>
              <w:rPr>
                <w:rFonts w:ascii="Times New Roman" w:hAnsi="Times New Roman"/>
                <w:sz w:val="24"/>
                <w:lang w:eastAsia="tr-TR"/>
              </w:rPr>
            </w:pPr>
            <w:r w:rsidRPr="00AB4C64">
              <w:rPr>
                <w:rFonts w:ascii="Times New Roman" w:hAnsi="Times New Roman"/>
                <w:sz w:val="24"/>
                <w:lang w:eastAsia="tr-TR"/>
              </w:rPr>
              <w:t>01.01.2023-31.12.2023</w:t>
            </w:r>
          </w:p>
        </w:tc>
        <w:tc>
          <w:tcPr>
            <w:tcW w:w="2751" w:type="dxa"/>
            <w:tcBorders>
              <w:top w:val="nil"/>
              <w:left w:val="nil"/>
              <w:bottom w:val="single" w:sz="4" w:space="0" w:color="auto"/>
              <w:right w:val="single" w:sz="4" w:space="0" w:color="auto"/>
            </w:tcBorders>
            <w:shd w:val="clear" w:color="auto" w:fill="auto"/>
            <w:noWrap/>
            <w:vAlign w:val="bottom"/>
            <w:hideMark/>
          </w:tcPr>
          <w:sdt>
            <w:sdtPr>
              <w:rPr>
                <w:rFonts w:ascii="Times New Roman" w:hAnsi="Times New Roman"/>
                <w:sz w:val="24"/>
                <w:highlight w:val="lightGray"/>
                <w:lang w:eastAsia="tr-TR"/>
              </w:rPr>
              <w:id w:val="-1303463266"/>
              <w:placeholder>
                <w:docPart w:val="9C0905BE4D6C49159D8AFD4556329D43"/>
              </w:placeholder>
            </w:sdtPr>
            <w:sdtEndPr/>
            <w:sdtContent>
              <w:p w14:paraId="1891EEA5" w14:textId="2521A0D8" w:rsidR="00323C93" w:rsidRPr="00AB4C64" w:rsidRDefault="0056213C" w:rsidP="00AB4C64">
                <w:pPr>
                  <w:spacing w:line="276" w:lineRule="auto"/>
                  <w:jc w:val="both"/>
                  <w:rPr>
                    <w:rFonts w:ascii="Times New Roman" w:hAnsi="Times New Roman"/>
                    <w:sz w:val="24"/>
                    <w:lang w:eastAsia="tr-TR"/>
                  </w:rPr>
                </w:pPr>
                <w:r w:rsidRPr="007C7A31">
                  <w:rPr>
                    <w:rFonts w:ascii="Times New Roman" w:hAnsi="Times New Roman"/>
                    <w:sz w:val="24"/>
                    <w:highlight w:val="lightGray"/>
                    <w:lang w:eastAsia="tr-TR"/>
                  </w:rPr>
                  <w:t>Birim Fiyat Giriniz</w:t>
                </w:r>
              </w:p>
            </w:sdtContent>
          </w:sdt>
        </w:tc>
      </w:tr>
      <w:tr w:rsidR="00323C93" w:rsidRPr="00AB4C64" w14:paraId="22D658FD" w14:textId="77777777" w:rsidTr="0056213C">
        <w:trPr>
          <w:trHeight w:val="28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12FDA65" w14:textId="77777777" w:rsidR="00323C93" w:rsidRPr="00AB4C64" w:rsidRDefault="00323C93" w:rsidP="00AB4C64">
            <w:pPr>
              <w:spacing w:line="276" w:lineRule="auto"/>
              <w:jc w:val="both"/>
              <w:rPr>
                <w:rFonts w:ascii="Times New Roman" w:hAnsi="Times New Roman"/>
                <w:sz w:val="24"/>
                <w:lang w:eastAsia="tr-TR"/>
              </w:rPr>
            </w:pPr>
            <w:r w:rsidRPr="00AB4C64">
              <w:rPr>
                <w:rFonts w:ascii="Times New Roman" w:hAnsi="Times New Roman"/>
                <w:sz w:val="24"/>
                <w:lang w:eastAsia="tr-TR"/>
              </w:rPr>
              <w:t>01.01.2024-31.12.2024</w:t>
            </w:r>
          </w:p>
        </w:tc>
        <w:tc>
          <w:tcPr>
            <w:tcW w:w="2751" w:type="dxa"/>
            <w:tcBorders>
              <w:top w:val="nil"/>
              <w:left w:val="nil"/>
              <w:bottom w:val="single" w:sz="4" w:space="0" w:color="auto"/>
              <w:right w:val="single" w:sz="4" w:space="0" w:color="auto"/>
            </w:tcBorders>
            <w:shd w:val="clear" w:color="auto" w:fill="auto"/>
            <w:noWrap/>
            <w:vAlign w:val="bottom"/>
            <w:hideMark/>
          </w:tcPr>
          <w:sdt>
            <w:sdtPr>
              <w:rPr>
                <w:rFonts w:ascii="Times New Roman" w:hAnsi="Times New Roman"/>
                <w:sz w:val="24"/>
                <w:highlight w:val="lightGray"/>
                <w:lang w:eastAsia="tr-TR"/>
              </w:rPr>
              <w:id w:val="742921849"/>
              <w:placeholder>
                <w:docPart w:val="C045EC48F2054489AB76820F8C506A14"/>
              </w:placeholder>
            </w:sdtPr>
            <w:sdtEndPr/>
            <w:sdtContent>
              <w:p w14:paraId="43DA2550" w14:textId="7C5312C3" w:rsidR="00323C93" w:rsidRPr="00AB4C64" w:rsidRDefault="0056213C" w:rsidP="00AB4C64">
                <w:pPr>
                  <w:spacing w:line="276" w:lineRule="auto"/>
                  <w:jc w:val="both"/>
                  <w:rPr>
                    <w:rFonts w:ascii="Times New Roman" w:hAnsi="Times New Roman"/>
                    <w:sz w:val="24"/>
                    <w:lang w:eastAsia="tr-TR"/>
                  </w:rPr>
                </w:pPr>
                <w:r w:rsidRPr="007C7A31">
                  <w:rPr>
                    <w:rFonts w:ascii="Times New Roman" w:hAnsi="Times New Roman"/>
                    <w:sz w:val="24"/>
                    <w:highlight w:val="lightGray"/>
                    <w:lang w:eastAsia="tr-TR"/>
                  </w:rPr>
                  <w:t>Birim Fiyat Giriniz</w:t>
                </w:r>
              </w:p>
            </w:sdtContent>
          </w:sdt>
        </w:tc>
      </w:tr>
    </w:tbl>
    <w:p w14:paraId="3BB6E452" w14:textId="77777777" w:rsidR="00323C93" w:rsidRPr="00AB4C64" w:rsidRDefault="00323C93" w:rsidP="00AB4C64">
      <w:pPr>
        <w:spacing w:line="276" w:lineRule="auto"/>
        <w:jc w:val="both"/>
        <w:outlineLvl w:val="0"/>
        <w:rPr>
          <w:rFonts w:ascii="Times New Roman" w:hAnsi="Times New Roman"/>
          <w:sz w:val="24"/>
          <w:lang w:val="sv-SE"/>
        </w:rPr>
      </w:pPr>
    </w:p>
    <w:p w14:paraId="1B6B1653" w14:textId="76442C0A" w:rsidR="00323C93" w:rsidRPr="00AB4C64" w:rsidRDefault="00323C93" w:rsidP="00AB4C64">
      <w:pPr>
        <w:spacing w:line="276" w:lineRule="auto"/>
        <w:jc w:val="both"/>
        <w:outlineLvl w:val="0"/>
        <w:rPr>
          <w:rFonts w:ascii="Times New Roman" w:hAnsi="Times New Roman"/>
          <w:sz w:val="24"/>
          <w:lang w:val="sv-SE"/>
        </w:rPr>
      </w:pPr>
    </w:p>
    <w:p w14:paraId="305A7D2F" w14:textId="77777777" w:rsidR="00323C93" w:rsidRPr="00AB4C64" w:rsidRDefault="00323C93" w:rsidP="00AB4C64">
      <w:pPr>
        <w:spacing w:line="276" w:lineRule="auto"/>
        <w:jc w:val="both"/>
        <w:outlineLvl w:val="0"/>
        <w:rPr>
          <w:rFonts w:ascii="Times New Roman" w:hAnsi="Times New Roman"/>
          <w:sz w:val="24"/>
          <w:lang w:val="sv-SE"/>
        </w:rPr>
      </w:pPr>
    </w:p>
    <w:p w14:paraId="0C384F06" w14:textId="77777777" w:rsidR="00926A63" w:rsidRPr="00AB4C64" w:rsidRDefault="00926A63" w:rsidP="00AB4C64">
      <w:pPr>
        <w:tabs>
          <w:tab w:val="right" w:pos="8640"/>
        </w:tabs>
        <w:spacing w:before="120" w:line="276" w:lineRule="auto"/>
        <w:jc w:val="both"/>
        <w:rPr>
          <w:rFonts w:ascii="Times New Roman" w:hAnsi="Times New Roman"/>
          <w:b/>
          <w:sz w:val="24"/>
        </w:rPr>
      </w:pPr>
      <w:r w:rsidRPr="00AB4C64">
        <w:rPr>
          <w:rFonts w:ascii="Times New Roman" w:hAnsi="Times New Roman"/>
          <w:b/>
          <w:sz w:val="24"/>
        </w:rPr>
        <w:t xml:space="preserve">FİRMA UNVANI: </w:t>
      </w:r>
      <w:sdt>
        <w:sdtPr>
          <w:rPr>
            <w:rFonts w:ascii="Times New Roman" w:hAnsi="Times New Roman"/>
            <w:b/>
            <w:sz w:val="24"/>
            <w:highlight w:val="lightGray"/>
          </w:rPr>
          <w:id w:val="1532148716"/>
          <w:placeholder>
            <w:docPart w:val="DefaultPlaceholder_-1854013440"/>
          </w:placeholder>
        </w:sdtPr>
        <w:sdtEndPr/>
        <w:sdtContent>
          <w:r w:rsidRPr="00AB4C64">
            <w:rPr>
              <w:rFonts w:ascii="Times New Roman" w:hAnsi="Times New Roman"/>
              <w:b/>
              <w:sz w:val="24"/>
              <w:highlight w:val="lightGray"/>
            </w:rPr>
            <w:t>………………………………..</w:t>
          </w:r>
        </w:sdtContent>
      </w:sdt>
    </w:p>
    <w:p w14:paraId="673C5173" w14:textId="77777777" w:rsidR="00926A63" w:rsidRPr="00AB4C64" w:rsidRDefault="00926A63" w:rsidP="00AB4C64">
      <w:pPr>
        <w:tabs>
          <w:tab w:val="right" w:pos="8640"/>
        </w:tabs>
        <w:spacing w:before="120" w:line="276" w:lineRule="auto"/>
        <w:jc w:val="both"/>
        <w:rPr>
          <w:rFonts w:ascii="Times New Roman" w:hAnsi="Times New Roman"/>
          <w:b/>
          <w:sz w:val="24"/>
        </w:rPr>
      </w:pPr>
    </w:p>
    <w:p w14:paraId="100D926E" w14:textId="77777777" w:rsidR="00926A63" w:rsidRPr="00AB4C64" w:rsidRDefault="00926A63" w:rsidP="00AB4C64">
      <w:pPr>
        <w:tabs>
          <w:tab w:val="right" w:pos="8640"/>
        </w:tabs>
        <w:spacing w:before="120" w:line="276" w:lineRule="auto"/>
        <w:jc w:val="both"/>
        <w:rPr>
          <w:rFonts w:ascii="Times New Roman" w:hAnsi="Times New Roman"/>
          <w:b/>
          <w:sz w:val="24"/>
        </w:rPr>
      </w:pPr>
      <w:r w:rsidRPr="00AB4C64">
        <w:rPr>
          <w:rFonts w:ascii="Times New Roman" w:hAnsi="Times New Roman"/>
          <w:b/>
          <w:sz w:val="24"/>
        </w:rPr>
        <w:t>FİRMA ADRESİ:</w:t>
      </w:r>
      <w:sdt>
        <w:sdtPr>
          <w:rPr>
            <w:rFonts w:ascii="Times New Roman" w:hAnsi="Times New Roman"/>
            <w:b/>
            <w:sz w:val="24"/>
            <w:highlight w:val="lightGray"/>
          </w:rPr>
          <w:id w:val="-1240090402"/>
          <w:placeholder>
            <w:docPart w:val="DefaultPlaceholder_-1854013440"/>
          </w:placeholder>
        </w:sdtPr>
        <w:sdtEndPr/>
        <w:sdtContent>
          <w:r w:rsidRPr="00AB4C64">
            <w:rPr>
              <w:rFonts w:ascii="Times New Roman" w:hAnsi="Times New Roman"/>
              <w:b/>
              <w:sz w:val="24"/>
              <w:highlight w:val="lightGray"/>
            </w:rPr>
            <w:t>…………………………………</w:t>
          </w:r>
        </w:sdtContent>
      </w:sdt>
    </w:p>
    <w:p w14:paraId="73B73DC8" w14:textId="77777777" w:rsidR="005B2A39" w:rsidRPr="00AB4C64" w:rsidRDefault="005B2A39" w:rsidP="00AB4C64">
      <w:pPr>
        <w:spacing w:line="276" w:lineRule="auto"/>
        <w:jc w:val="both"/>
        <w:rPr>
          <w:rFonts w:ascii="Times New Roman" w:hAnsi="Times New Roman"/>
          <w:b/>
          <w:sz w:val="24"/>
        </w:rPr>
      </w:pPr>
    </w:p>
    <w:sectPr w:rsidR="005B2A39" w:rsidRPr="00AB4C64" w:rsidSect="00701B7B">
      <w:headerReference w:type="even" r:id="rId12"/>
      <w:headerReference w:type="default" r:id="rId13"/>
      <w:footerReference w:type="default" r:id="rId14"/>
      <w:headerReference w:type="first" r:id="rId15"/>
      <w:pgSz w:w="11906" w:h="16838" w:code="9"/>
      <w:pgMar w:top="1384" w:right="1440" w:bottom="144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251F3" w14:textId="77777777" w:rsidR="00334A69" w:rsidRDefault="00334A69">
      <w:r>
        <w:separator/>
      </w:r>
    </w:p>
  </w:endnote>
  <w:endnote w:type="continuationSeparator" w:id="0">
    <w:p w14:paraId="5B18DCBD" w14:textId="77777777" w:rsidR="00334A69" w:rsidRDefault="00334A69">
      <w:r>
        <w:continuationSeparator/>
      </w:r>
    </w:p>
  </w:endnote>
  <w:endnote w:type="continuationNotice" w:id="1">
    <w:p w14:paraId="19D8A052" w14:textId="77777777" w:rsidR="00334A69" w:rsidRDefault="0033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B9F6" w14:textId="0FC4CE05" w:rsidR="00D51CE3" w:rsidRDefault="00D51CE3">
    <w:pPr>
      <w:pStyle w:val="Footer"/>
      <w:jc w:val="center"/>
      <w:rPr>
        <w:rFonts w:ascii="Arial Narrow" w:hAnsi="Arial Narrow"/>
        <w:sz w:val="24"/>
      </w:rPr>
    </w:pPr>
    <w:r w:rsidRPr="009F167B">
      <w:rPr>
        <w:rFonts w:ascii="Arial Narrow" w:hAnsi="Arial Narrow"/>
        <w:sz w:val="24"/>
      </w:rPr>
      <w:fldChar w:fldCharType="begin"/>
    </w:r>
    <w:r w:rsidRPr="009F167B">
      <w:rPr>
        <w:rFonts w:ascii="Arial Narrow" w:hAnsi="Arial Narrow"/>
        <w:sz w:val="24"/>
      </w:rPr>
      <w:instrText>PAGE   \* MERGEFORMAT</w:instrText>
    </w:r>
    <w:r w:rsidRPr="009F167B">
      <w:rPr>
        <w:rFonts w:ascii="Arial Narrow" w:hAnsi="Arial Narrow"/>
        <w:sz w:val="24"/>
      </w:rPr>
      <w:fldChar w:fldCharType="separate"/>
    </w:r>
    <w:r w:rsidR="0002295F">
      <w:rPr>
        <w:rFonts w:ascii="Arial Narrow" w:hAnsi="Arial Narrow"/>
        <w:sz w:val="24"/>
      </w:rPr>
      <w:t>1</w:t>
    </w:r>
    <w:r w:rsidRPr="009F167B">
      <w:rPr>
        <w:rFonts w:ascii="Arial Narrow" w:hAnsi="Arial Narrow"/>
        <w:sz w:val="24"/>
      </w:rPr>
      <w:fldChar w:fldCharType="end"/>
    </w:r>
  </w:p>
  <w:p w14:paraId="3836005D" w14:textId="77777777" w:rsidR="00D51CE3" w:rsidRPr="009F167B" w:rsidRDefault="00D51CE3" w:rsidP="009F167B">
    <w:pPr>
      <w:pStyle w:val="Footer"/>
      <w:rPr>
        <w:rFonts w:ascii="Arial Narrow" w:hAnsi="Arial Narrow"/>
        <w:b/>
        <w:sz w:val="24"/>
      </w:rPr>
    </w:pPr>
    <w:r w:rsidRPr="009F167B">
      <w:rPr>
        <w:rFonts w:ascii="Arial Narrow" w:hAnsi="Arial Narrow"/>
        <w:b/>
        <w:sz w:val="24"/>
      </w:rPr>
      <w:t>İMZA/KAŞE:</w:t>
    </w:r>
  </w:p>
  <w:p w14:paraId="0AB8BC24" w14:textId="77777777" w:rsidR="00D51CE3" w:rsidRDefault="00D51CE3">
    <w:pPr>
      <w:pStyle w:val="Footer"/>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4A66" w14:textId="77777777" w:rsidR="00334A69" w:rsidRDefault="00334A69">
      <w:r>
        <w:separator/>
      </w:r>
    </w:p>
  </w:footnote>
  <w:footnote w:type="continuationSeparator" w:id="0">
    <w:p w14:paraId="09334A40" w14:textId="77777777" w:rsidR="00334A69" w:rsidRDefault="00334A69">
      <w:r>
        <w:continuationSeparator/>
      </w:r>
    </w:p>
  </w:footnote>
  <w:footnote w:type="continuationNotice" w:id="1">
    <w:p w14:paraId="0DBA5D88" w14:textId="77777777" w:rsidR="00334A69" w:rsidRDefault="00334A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4F62" w14:textId="77777777" w:rsidR="00D51CE3" w:rsidRDefault="00D51CE3" w:rsidP="00B41B48">
    <w:pPr>
      <w:pStyle w:val="Header"/>
      <w:jc w:val="right"/>
      <w:rPr>
        <w:rFonts w:ascii="Calibri" w:hAnsi="Calibri" w:cs="Calibri"/>
        <w:b/>
        <w:color w:val="EFC43F"/>
        <w:sz w:val="23"/>
      </w:rPr>
    </w:pPr>
    <w:bookmarkStart w:id="2" w:name="aliashTURKCELLGİZLİ1HeaderEvenPages"/>
    <w:r>
      <w:rPr>
        <w:rFonts w:ascii="Calibri" w:hAnsi="Calibri" w:cs="Calibri"/>
        <w:b/>
        <w:color w:val="EFC43F"/>
        <w:sz w:val="23"/>
      </w:rPr>
      <w:t>TURKCELL GİZLİ</w:t>
    </w:r>
  </w:p>
  <w:p w14:paraId="06333CF8" w14:textId="77777777" w:rsidR="00D51CE3" w:rsidRDefault="00D51CE3" w:rsidP="00D12F73">
    <w:pPr>
      <w:pStyle w:val="Header"/>
      <w:jc w:val="right"/>
      <w:rPr>
        <w:rFonts w:ascii="Calibri" w:hAnsi="Calibri" w:cs="Calibri"/>
        <w:b/>
        <w:color w:val="EFC43F"/>
        <w:sz w:val="23"/>
      </w:rPr>
    </w:pPr>
  </w:p>
  <w:bookmarkEnd w:id="2"/>
  <w:p w14:paraId="76B6ABD0" w14:textId="77777777" w:rsidR="00D51CE3" w:rsidRDefault="00D51CE3" w:rsidP="00634CD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E33A" w14:textId="77777777" w:rsidR="00D51CE3" w:rsidRPr="00F817C5" w:rsidRDefault="00D51CE3" w:rsidP="00F817C5">
    <w:pPr>
      <w:pStyle w:val="Header"/>
    </w:pPr>
    <w:bookmarkStart w:id="3" w:name="aliashTURKCELLGİZLİ1HeaderPrimary"/>
  </w:p>
  <w:bookmarkEnd w:i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872E" w14:textId="77777777" w:rsidR="00D51CE3" w:rsidRDefault="00D51CE3" w:rsidP="00D12F73">
    <w:pPr>
      <w:pStyle w:val="Header"/>
      <w:jc w:val="right"/>
      <w:rPr>
        <w:rFonts w:ascii="Calibri" w:hAnsi="Calibri" w:cs="Calibri"/>
        <w:b/>
        <w:color w:val="EFC43F"/>
        <w:sz w:val="23"/>
      </w:rPr>
    </w:pPr>
    <w:bookmarkStart w:id="4" w:name="aliashTURKCELLGİZLİ1HeaderFirstPage"/>
    <w:r>
      <w:rPr>
        <w:rFonts w:ascii="Calibri" w:hAnsi="Calibri" w:cs="Calibri"/>
        <w:b/>
        <w:color w:val="EFC43F"/>
        <w:sz w:val="23"/>
      </w:rPr>
      <w:t>TURKCELL GİZLİ</w:t>
    </w:r>
  </w:p>
  <w:p w14:paraId="4685C74D" w14:textId="77777777" w:rsidR="00D51CE3" w:rsidRDefault="00D51CE3" w:rsidP="00D12F73">
    <w:pPr>
      <w:pStyle w:val="Header"/>
      <w:jc w:val="right"/>
      <w:rPr>
        <w:rFonts w:ascii="Calibri" w:hAnsi="Calibri" w:cs="Calibri"/>
        <w:b/>
        <w:color w:val="EFC43F"/>
        <w:sz w:val="23"/>
      </w:rPr>
    </w:pPr>
  </w:p>
  <w:bookmarkEnd w:id="4"/>
  <w:p w14:paraId="153BBBC7" w14:textId="77777777" w:rsidR="00D51CE3" w:rsidRDefault="00D51CE3" w:rsidP="00634C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D58"/>
    <w:multiLevelType w:val="hybridMultilevel"/>
    <w:tmpl w:val="4CD274EC"/>
    <w:lvl w:ilvl="0" w:tplc="695A14F6">
      <w:start w:val="1"/>
      <w:numFmt w:val="lowerLetter"/>
      <w:lvlText w:val="%1."/>
      <w:lvlJc w:val="left"/>
      <w:pPr>
        <w:ind w:left="2345" w:hanging="360"/>
      </w:pPr>
      <w:rPr>
        <w:rFonts w:ascii="Times New Roman" w:eastAsia="Times New Roman" w:hAnsi="Times New Roman" w:cs="Times New Roman"/>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1" w15:restartNumberingAfterBreak="0">
    <w:nsid w:val="0BA0382A"/>
    <w:multiLevelType w:val="multilevel"/>
    <w:tmpl w:val="C502543E"/>
    <w:lvl w:ilvl="0">
      <w:start w:val="3"/>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8"/>
      <w:numFmt w:val="decimal"/>
      <w:lvlText w:val="%1.%2.%3"/>
      <w:lvlJc w:val="left"/>
      <w:pPr>
        <w:ind w:left="2006" w:hanging="720"/>
      </w:pPr>
      <w:rPr>
        <w:rFonts w:hint="default"/>
        <w:b/>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 w15:restartNumberingAfterBreak="0">
    <w:nsid w:val="0E533A0B"/>
    <w:multiLevelType w:val="multilevel"/>
    <w:tmpl w:val="E0E09F3E"/>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185435E"/>
    <w:multiLevelType w:val="hybridMultilevel"/>
    <w:tmpl w:val="E8EA0C00"/>
    <w:lvl w:ilvl="0" w:tplc="AC3E6732">
      <w:start w:val="1"/>
      <w:numFmt w:val="decimal"/>
      <w:lvlText w:val="3.2.%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CA1E74"/>
    <w:multiLevelType w:val="hybridMultilevel"/>
    <w:tmpl w:val="F244D3B6"/>
    <w:lvl w:ilvl="0" w:tplc="041F0019">
      <w:start w:val="1"/>
      <w:numFmt w:val="lowerLetter"/>
      <w:lvlText w:val="%1."/>
      <w:lvlJc w:val="left"/>
      <w:pPr>
        <w:ind w:left="1434"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 w15:restartNumberingAfterBreak="0">
    <w:nsid w:val="1F524569"/>
    <w:multiLevelType w:val="multilevel"/>
    <w:tmpl w:val="C502543E"/>
    <w:lvl w:ilvl="0">
      <w:start w:val="3"/>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8"/>
      <w:numFmt w:val="decimal"/>
      <w:lvlText w:val="%1.%2.%3"/>
      <w:lvlJc w:val="left"/>
      <w:pPr>
        <w:ind w:left="2006" w:hanging="720"/>
      </w:pPr>
      <w:rPr>
        <w:rFonts w:hint="default"/>
        <w:b/>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6" w15:restartNumberingAfterBreak="0">
    <w:nsid w:val="20923278"/>
    <w:multiLevelType w:val="hybridMultilevel"/>
    <w:tmpl w:val="E812AAAC"/>
    <w:lvl w:ilvl="0" w:tplc="3170E892">
      <w:start w:val="16"/>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835444"/>
    <w:multiLevelType w:val="hybridMultilevel"/>
    <w:tmpl w:val="E362D736"/>
    <w:lvl w:ilvl="0" w:tplc="9F3E8EB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67429"/>
    <w:multiLevelType w:val="hybridMultilevel"/>
    <w:tmpl w:val="ADD089FE"/>
    <w:lvl w:ilvl="0" w:tplc="9BE67234">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9D4F3E"/>
    <w:multiLevelType w:val="hybridMultilevel"/>
    <w:tmpl w:val="44221ED4"/>
    <w:lvl w:ilvl="0" w:tplc="13D4EE2A">
      <w:start w:val="1"/>
      <w:numFmt w:val="decimal"/>
      <w:lvlText w:val="3.1.%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45FD338F"/>
    <w:multiLevelType w:val="hybridMultilevel"/>
    <w:tmpl w:val="D4426052"/>
    <w:lvl w:ilvl="0" w:tplc="65FA7F58">
      <w:start w:val="8"/>
      <w:numFmt w:val="decimal"/>
      <w:lvlText w:val="%1."/>
      <w:lvlJc w:val="left"/>
      <w:pPr>
        <w:ind w:left="1800" w:hanging="360"/>
      </w:pPr>
      <w:rPr>
        <w:rFonts w:ascii="Times New Roman" w:hAnsi="Times New Roman" w:cs="Times New Roman"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474E4E14"/>
    <w:multiLevelType w:val="hybridMultilevel"/>
    <w:tmpl w:val="C5CCB7B0"/>
    <w:lvl w:ilvl="0" w:tplc="7226AF42">
      <w:start w:val="1"/>
      <w:numFmt w:val="decimal"/>
      <w:lvlText w:val="9.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5842C4"/>
    <w:multiLevelType w:val="hybridMultilevel"/>
    <w:tmpl w:val="1EE81410"/>
    <w:lvl w:ilvl="0" w:tplc="AF34FEDA">
      <w:start w:val="1"/>
      <w:numFmt w:val="decimal"/>
      <w:lvlText w:val="%1."/>
      <w:lvlJc w:val="left"/>
      <w:pPr>
        <w:ind w:left="643"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400ADC"/>
    <w:multiLevelType w:val="hybridMultilevel"/>
    <w:tmpl w:val="1D4C3086"/>
    <w:lvl w:ilvl="0" w:tplc="5BF8A720">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354037"/>
    <w:multiLevelType w:val="hybridMultilevel"/>
    <w:tmpl w:val="F1AAC1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7D067CB"/>
    <w:multiLevelType w:val="multilevel"/>
    <w:tmpl w:val="EB70AC2A"/>
    <w:lvl w:ilvl="0">
      <w:start w:val="1"/>
      <w:numFmt w:val="decimal"/>
      <w:lvlText w:val="%1."/>
      <w:lvlJc w:val="left"/>
      <w:pPr>
        <w:ind w:left="360" w:hanging="360"/>
      </w:pPr>
    </w:lvl>
    <w:lvl w:ilvl="1">
      <w:start w:val="5"/>
      <w:numFmt w:val="decimal"/>
      <w:isLgl/>
      <w:lvlText w:val="%1.%2"/>
      <w:lvlJc w:val="left"/>
      <w:pPr>
        <w:ind w:left="633" w:hanging="600"/>
      </w:pPr>
      <w:rPr>
        <w:rFonts w:hint="default"/>
        <w:b/>
      </w:rPr>
    </w:lvl>
    <w:lvl w:ilvl="2">
      <w:start w:val="10"/>
      <w:numFmt w:val="decimal"/>
      <w:isLgl/>
      <w:lvlText w:val="%1.%2.%3"/>
      <w:lvlJc w:val="left"/>
      <w:pPr>
        <w:ind w:left="786" w:hanging="720"/>
      </w:pPr>
      <w:rPr>
        <w:rFonts w:hint="default"/>
        <w:b/>
      </w:rPr>
    </w:lvl>
    <w:lvl w:ilvl="3">
      <w:start w:val="1"/>
      <w:numFmt w:val="decimal"/>
      <w:isLgl/>
      <w:lvlText w:val="%1.%2.%3.%4"/>
      <w:lvlJc w:val="left"/>
      <w:pPr>
        <w:ind w:left="819" w:hanging="720"/>
      </w:pPr>
      <w:rPr>
        <w:rFonts w:hint="default"/>
        <w:b/>
      </w:rPr>
    </w:lvl>
    <w:lvl w:ilvl="4">
      <w:start w:val="1"/>
      <w:numFmt w:val="decimal"/>
      <w:isLgl/>
      <w:lvlText w:val="%1.%2.%3.%4.%5"/>
      <w:lvlJc w:val="left"/>
      <w:pPr>
        <w:ind w:left="1212" w:hanging="1080"/>
      </w:pPr>
      <w:rPr>
        <w:rFonts w:hint="default"/>
        <w:b/>
      </w:rPr>
    </w:lvl>
    <w:lvl w:ilvl="5">
      <w:start w:val="1"/>
      <w:numFmt w:val="decimal"/>
      <w:isLgl/>
      <w:lvlText w:val="%1.%2.%3.%4.%5.%6"/>
      <w:lvlJc w:val="left"/>
      <w:pPr>
        <w:ind w:left="1245" w:hanging="1080"/>
      </w:pPr>
      <w:rPr>
        <w:rFonts w:hint="default"/>
        <w:b/>
      </w:rPr>
    </w:lvl>
    <w:lvl w:ilvl="6">
      <w:start w:val="1"/>
      <w:numFmt w:val="decimal"/>
      <w:isLgl/>
      <w:lvlText w:val="%1.%2.%3.%4.%5.%6.%7"/>
      <w:lvlJc w:val="left"/>
      <w:pPr>
        <w:ind w:left="1638" w:hanging="1440"/>
      </w:pPr>
      <w:rPr>
        <w:rFonts w:hint="default"/>
        <w:b/>
      </w:rPr>
    </w:lvl>
    <w:lvl w:ilvl="7">
      <w:start w:val="1"/>
      <w:numFmt w:val="decimal"/>
      <w:isLgl/>
      <w:lvlText w:val="%1.%2.%3.%4.%5.%6.%7.%8"/>
      <w:lvlJc w:val="left"/>
      <w:pPr>
        <w:ind w:left="1671" w:hanging="1440"/>
      </w:pPr>
      <w:rPr>
        <w:rFonts w:hint="default"/>
        <w:b/>
      </w:rPr>
    </w:lvl>
    <w:lvl w:ilvl="8">
      <w:start w:val="1"/>
      <w:numFmt w:val="decimal"/>
      <w:isLgl/>
      <w:lvlText w:val="%1.%2.%3.%4.%5.%6.%7.%8.%9"/>
      <w:lvlJc w:val="left"/>
      <w:pPr>
        <w:ind w:left="1704" w:hanging="1440"/>
      </w:pPr>
      <w:rPr>
        <w:rFonts w:hint="default"/>
        <w:b/>
      </w:rPr>
    </w:lvl>
  </w:abstractNum>
  <w:abstractNum w:abstractNumId="16" w15:restartNumberingAfterBreak="0">
    <w:nsid w:val="6A9B7E15"/>
    <w:multiLevelType w:val="multilevel"/>
    <w:tmpl w:val="FBE66AFE"/>
    <w:lvl w:ilvl="0">
      <w:start w:val="1"/>
      <w:numFmt w:val="decimal"/>
      <w:pStyle w:val="List"/>
      <w:lvlText w:val="%1."/>
      <w:lvlJc w:val="left"/>
      <w:pPr>
        <w:tabs>
          <w:tab w:val="num" w:pos="360"/>
        </w:tabs>
        <w:ind w:left="360" w:hanging="360"/>
      </w:pPr>
      <w:rPr>
        <w:rFonts w:hint="default"/>
        <w:b/>
        <w:i w:val="0"/>
      </w:rPr>
    </w:lvl>
    <w:lvl w:ilvl="1">
      <w:start w:val="1"/>
      <w:numFmt w:val="decimal"/>
      <w:pStyle w:val="List2"/>
      <w:lvlText w:val="%1.%2."/>
      <w:lvlJc w:val="left"/>
      <w:pPr>
        <w:tabs>
          <w:tab w:val="num" w:pos="1080"/>
        </w:tabs>
        <w:ind w:left="1080" w:hanging="720"/>
      </w:pPr>
      <w:rPr>
        <w:rFonts w:hint="default"/>
        <w:b/>
        <w:i w:val="0"/>
      </w:rPr>
    </w:lvl>
    <w:lvl w:ilvl="2">
      <w:start w:val="1"/>
      <w:numFmt w:val="lowerLetter"/>
      <w:pStyle w:val="List3"/>
      <w:lvlText w:val="%3."/>
      <w:lvlJc w:val="left"/>
      <w:pPr>
        <w:tabs>
          <w:tab w:val="num" w:pos="1440"/>
        </w:tabs>
        <w:ind w:left="1440" w:hanging="360"/>
      </w:pPr>
      <w:rPr>
        <w:rFonts w:hint="default"/>
        <w:b/>
        <w:i w:val="0"/>
      </w:rPr>
    </w:lvl>
    <w:lvl w:ilvl="3">
      <w:start w:val="1"/>
      <w:numFmt w:val="decimal"/>
      <w:lvlText w:val="%1.%2.%3.%4."/>
      <w:lvlJc w:val="left"/>
      <w:pPr>
        <w:tabs>
          <w:tab w:val="num" w:pos="2520"/>
        </w:tabs>
        <w:ind w:left="1800" w:hanging="360"/>
      </w:pPr>
      <w:rPr>
        <w:rFonts w:hint="default"/>
        <w:b/>
        <w:i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03575BC"/>
    <w:multiLevelType w:val="hybridMultilevel"/>
    <w:tmpl w:val="FBB88796"/>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76B5493E"/>
    <w:multiLevelType w:val="hybridMultilevel"/>
    <w:tmpl w:val="0BA2A5C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789E08C9"/>
    <w:multiLevelType w:val="hybridMultilevel"/>
    <w:tmpl w:val="1E40D6A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5"/>
  </w:num>
  <w:num w:numId="3">
    <w:abstractNumId w:val="7"/>
  </w:num>
  <w:num w:numId="4">
    <w:abstractNumId w:val="9"/>
  </w:num>
  <w:num w:numId="5">
    <w:abstractNumId w:val="4"/>
  </w:num>
  <w:num w:numId="6">
    <w:abstractNumId w:val="3"/>
  </w:num>
  <w:num w:numId="7">
    <w:abstractNumId w:val="0"/>
  </w:num>
  <w:num w:numId="8">
    <w:abstractNumId w:val="2"/>
  </w:num>
  <w:num w:numId="9">
    <w:abstractNumId w:val="14"/>
  </w:num>
  <w:num w:numId="10">
    <w:abstractNumId w:val="10"/>
  </w:num>
  <w:num w:numId="11">
    <w:abstractNumId w:val="6"/>
  </w:num>
  <w:num w:numId="12">
    <w:abstractNumId w:val="13"/>
  </w:num>
  <w:num w:numId="13">
    <w:abstractNumId w:val="19"/>
  </w:num>
  <w:num w:numId="14">
    <w:abstractNumId w:val="11"/>
  </w:num>
  <w:num w:numId="15">
    <w:abstractNumId w:val="12"/>
  </w:num>
  <w:num w:numId="16">
    <w:abstractNumId w:val="8"/>
  </w:num>
  <w:num w:numId="17">
    <w:abstractNumId w:val="18"/>
  </w:num>
  <w:num w:numId="18">
    <w:abstractNumId w:val="5"/>
  </w:num>
  <w:num w:numId="19">
    <w:abstractNumId w:val="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frrot41YganRo4rb3XYMACNTZztLc+lnKqtIo/Jith8kK+sJqfYrUkqGRSYfLT1J6vrKdLV7/kbGI0Z3M8frIA==" w:salt="ilfkq4oXEbzX3jC4VGTPbA=="/>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A4"/>
    <w:rsid w:val="00003AF5"/>
    <w:rsid w:val="00004122"/>
    <w:rsid w:val="00004CE1"/>
    <w:rsid w:val="0000531E"/>
    <w:rsid w:val="000076EF"/>
    <w:rsid w:val="00007F40"/>
    <w:rsid w:val="00012388"/>
    <w:rsid w:val="000123CE"/>
    <w:rsid w:val="00012599"/>
    <w:rsid w:val="00014FA2"/>
    <w:rsid w:val="00016493"/>
    <w:rsid w:val="00020B39"/>
    <w:rsid w:val="000215CA"/>
    <w:rsid w:val="00022895"/>
    <w:rsid w:val="0002295F"/>
    <w:rsid w:val="00023444"/>
    <w:rsid w:val="00023FD0"/>
    <w:rsid w:val="000245DD"/>
    <w:rsid w:val="000257DE"/>
    <w:rsid w:val="00027488"/>
    <w:rsid w:val="00027622"/>
    <w:rsid w:val="0002771B"/>
    <w:rsid w:val="00030F93"/>
    <w:rsid w:val="0003135F"/>
    <w:rsid w:val="00032B52"/>
    <w:rsid w:val="00033E7E"/>
    <w:rsid w:val="00037AC7"/>
    <w:rsid w:val="00040F9D"/>
    <w:rsid w:val="00042477"/>
    <w:rsid w:val="00042CD3"/>
    <w:rsid w:val="00043DDB"/>
    <w:rsid w:val="00044B9B"/>
    <w:rsid w:val="00046D11"/>
    <w:rsid w:val="000470AF"/>
    <w:rsid w:val="00047302"/>
    <w:rsid w:val="00047504"/>
    <w:rsid w:val="00047595"/>
    <w:rsid w:val="000512C9"/>
    <w:rsid w:val="00051F10"/>
    <w:rsid w:val="00053E52"/>
    <w:rsid w:val="00054A36"/>
    <w:rsid w:val="00054D9A"/>
    <w:rsid w:val="00055153"/>
    <w:rsid w:val="00056BCB"/>
    <w:rsid w:val="000576E4"/>
    <w:rsid w:val="000634B2"/>
    <w:rsid w:val="00065958"/>
    <w:rsid w:val="00067D09"/>
    <w:rsid w:val="00076019"/>
    <w:rsid w:val="0007681C"/>
    <w:rsid w:val="00076E34"/>
    <w:rsid w:val="00076E3C"/>
    <w:rsid w:val="0007788C"/>
    <w:rsid w:val="000803EE"/>
    <w:rsid w:val="000817B7"/>
    <w:rsid w:val="00082B29"/>
    <w:rsid w:val="00084564"/>
    <w:rsid w:val="00084791"/>
    <w:rsid w:val="00085A2E"/>
    <w:rsid w:val="00087A3D"/>
    <w:rsid w:val="00091C00"/>
    <w:rsid w:val="000937F1"/>
    <w:rsid w:val="00097700"/>
    <w:rsid w:val="00097A95"/>
    <w:rsid w:val="000A03A4"/>
    <w:rsid w:val="000A0458"/>
    <w:rsid w:val="000A0DB0"/>
    <w:rsid w:val="000A13BC"/>
    <w:rsid w:val="000A1BEF"/>
    <w:rsid w:val="000A1F4D"/>
    <w:rsid w:val="000A2877"/>
    <w:rsid w:val="000A7311"/>
    <w:rsid w:val="000A7CB9"/>
    <w:rsid w:val="000B2086"/>
    <w:rsid w:val="000B240F"/>
    <w:rsid w:val="000B4175"/>
    <w:rsid w:val="000B4D96"/>
    <w:rsid w:val="000B5A38"/>
    <w:rsid w:val="000B674A"/>
    <w:rsid w:val="000B73A3"/>
    <w:rsid w:val="000C337D"/>
    <w:rsid w:val="000C337E"/>
    <w:rsid w:val="000C581B"/>
    <w:rsid w:val="000C6319"/>
    <w:rsid w:val="000C6512"/>
    <w:rsid w:val="000C7041"/>
    <w:rsid w:val="000C7356"/>
    <w:rsid w:val="000C7FC5"/>
    <w:rsid w:val="000D0051"/>
    <w:rsid w:val="000D1F7D"/>
    <w:rsid w:val="000D451C"/>
    <w:rsid w:val="000D49E9"/>
    <w:rsid w:val="000D4BCE"/>
    <w:rsid w:val="000D4F4F"/>
    <w:rsid w:val="000D56F9"/>
    <w:rsid w:val="000D6C96"/>
    <w:rsid w:val="000E1064"/>
    <w:rsid w:val="000E1C6D"/>
    <w:rsid w:val="000E52A7"/>
    <w:rsid w:val="000F119F"/>
    <w:rsid w:val="000F316B"/>
    <w:rsid w:val="000F3262"/>
    <w:rsid w:val="000F32DF"/>
    <w:rsid w:val="000F381F"/>
    <w:rsid w:val="000F63BC"/>
    <w:rsid w:val="000F6C1A"/>
    <w:rsid w:val="00100606"/>
    <w:rsid w:val="001046BA"/>
    <w:rsid w:val="00104B05"/>
    <w:rsid w:val="00104FAB"/>
    <w:rsid w:val="001052DF"/>
    <w:rsid w:val="00105479"/>
    <w:rsid w:val="001067FB"/>
    <w:rsid w:val="00106F54"/>
    <w:rsid w:val="00110322"/>
    <w:rsid w:val="00114F78"/>
    <w:rsid w:val="00115546"/>
    <w:rsid w:val="0011572B"/>
    <w:rsid w:val="001158AA"/>
    <w:rsid w:val="001175F4"/>
    <w:rsid w:val="001176FC"/>
    <w:rsid w:val="00117E3B"/>
    <w:rsid w:val="001202D9"/>
    <w:rsid w:val="0012248B"/>
    <w:rsid w:val="0012557D"/>
    <w:rsid w:val="00130BA8"/>
    <w:rsid w:val="001310DC"/>
    <w:rsid w:val="0013156B"/>
    <w:rsid w:val="00135207"/>
    <w:rsid w:val="0013525E"/>
    <w:rsid w:val="001362DB"/>
    <w:rsid w:val="001375AE"/>
    <w:rsid w:val="00137A85"/>
    <w:rsid w:val="001407FA"/>
    <w:rsid w:val="001431F5"/>
    <w:rsid w:val="00145DB0"/>
    <w:rsid w:val="00153939"/>
    <w:rsid w:val="00154246"/>
    <w:rsid w:val="001549EB"/>
    <w:rsid w:val="00155E95"/>
    <w:rsid w:val="00156D30"/>
    <w:rsid w:val="00156F34"/>
    <w:rsid w:val="00157C45"/>
    <w:rsid w:val="00161F40"/>
    <w:rsid w:val="00162E78"/>
    <w:rsid w:val="001636AD"/>
    <w:rsid w:val="0016520A"/>
    <w:rsid w:val="001658A4"/>
    <w:rsid w:val="00165AE1"/>
    <w:rsid w:val="001663BC"/>
    <w:rsid w:val="00166723"/>
    <w:rsid w:val="0016672E"/>
    <w:rsid w:val="001672A2"/>
    <w:rsid w:val="00167512"/>
    <w:rsid w:val="001746A6"/>
    <w:rsid w:val="00175AEF"/>
    <w:rsid w:val="0017677D"/>
    <w:rsid w:val="00176A70"/>
    <w:rsid w:val="00177675"/>
    <w:rsid w:val="00177839"/>
    <w:rsid w:val="00177B33"/>
    <w:rsid w:val="00177CBC"/>
    <w:rsid w:val="00177FBC"/>
    <w:rsid w:val="00180312"/>
    <w:rsid w:val="00181FA2"/>
    <w:rsid w:val="0018475A"/>
    <w:rsid w:val="00187B0C"/>
    <w:rsid w:val="001907EB"/>
    <w:rsid w:val="001908FB"/>
    <w:rsid w:val="00190CE3"/>
    <w:rsid w:val="0019370A"/>
    <w:rsid w:val="001939FA"/>
    <w:rsid w:val="00196F8F"/>
    <w:rsid w:val="0019710D"/>
    <w:rsid w:val="001977A0"/>
    <w:rsid w:val="0019796F"/>
    <w:rsid w:val="00197B3F"/>
    <w:rsid w:val="001A0709"/>
    <w:rsid w:val="001A44D0"/>
    <w:rsid w:val="001A577F"/>
    <w:rsid w:val="001A5FA7"/>
    <w:rsid w:val="001A74AC"/>
    <w:rsid w:val="001B0959"/>
    <w:rsid w:val="001B5054"/>
    <w:rsid w:val="001C4143"/>
    <w:rsid w:val="001C4BB1"/>
    <w:rsid w:val="001C62D1"/>
    <w:rsid w:val="001C74CD"/>
    <w:rsid w:val="001D014B"/>
    <w:rsid w:val="001D0C69"/>
    <w:rsid w:val="001D1DBA"/>
    <w:rsid w:val="001D2717"/>
    <w:rsid w:val="001D639C"/>
    <w:rsid w:val="001D6AA1"/>
    <w:rsid w:val="001D6EBF"/>
    <w:rsid w:val="001E2FF8"/>
    <w:rsid w:val="001E3E83"/>
    <w:rsid w:val="001E4A93"/>
    <w:rsid w:val="001E6F5A"/>
    <w:rsid w:val="001F11C9"/>
    <w:rsid w:val="001F17C8"/>
    <w:rsid w:val="001F2047"/>
    <w:rsid w:val="001F2296"/>
    <w:rsid w:val="001F34D4"/>
    <w:rsid w:val="001F653A"/>
    <w:rsid w:val="001F685D"/>
    <w:rsid w:val="001F6F83"/>
    <w:rsid w:val="001F70C1"/>
    <w:rsid w:val="00201D8F"/>
    <w:rsid w:val="0020224E"/>
    <w:rsid w:val="00202BB0"/>
    <w:rsid w:val="00206BE6"/>
    <w:rsid w:val="002074CE"/>
    <w:rsid w:val="0021266B"/>
    <w:rsid w:val="00212FC1"/>
    <w:rsid w:val="002130A3"/>
    <w:rsid w:val="00214021"/>
    <w:rsid w:val="002153FE"/>
    <w:rsid w:val="002164B6"/>
    <w:rsid w:val="00220915"/>
    <w:rsid w:val="00220C83"/>
    <w:rsid w:val="00220CD9"/>
    <w:rsid w:val="00222FE6"/>
    <w:rsid w:val="00223042"/>
    <w:rsid w:val="00225654"/>
    <w:rsid w:val="00225E4B"/>
    <w:rsid w:val="00226086"/>
    <w:rsid w:val="002263C5"/>
    <w:rsid w:val="0022721F"/>
    <w:rsid w:val="002273DD"/>
    <w:rsid w:val="00227ACA"/>
    <w:rsid w:val="00231031"/>
    <w:rsid w:val="00232CD6"/>
    <w:rsid w:val="00234BDF"/>
    <w:rsid w:val="00235251"/>
    <w:rsid w:val="002358F8"/>
    <w:rsid w:val="00237AE1"/>
    <w:rsid w:val="00242344"/>
    <w:rsid w:val="00242896"/>
    <w:rsid w:val="00242D97"/>
    <w:rsid w:val="00243427"/>
    <w:rsid w:val="00246440"/>
    <w:rsid w:val="00250FDE"/>
    <w:rsid w:val="00251400"/>
    <w:rsid w:val="00256909"/>
    <w:rsid w:val="00256E29"/>
    <w:rsid w:val="00257554"/>
    <w:rsid w:val="00261751"/>
    <w:rsid w:val="00261E77"/>
    <w:rsid w:val="0026250C"/>
    <w:rsid w:val="00262573"/>
    <w:rsid w:val="002651DA"/>
    <w:rsid w:val="002663B9"/>
    <w:rsid w:val="00267156"/>
    <w:rsid w:val="002678BE"/>
    <w:rsid w:val="00271671"/>
    <w:rsid w:val="00272786"/>
    <w:rsid w:val="002746E7"/>
    <w:rsid w:val="0028160E"/>
    <w:rsid w:val="002820E1"/>
    <w:rsid w:val="0028342A"/>
    <w:rsid w:val="002841A4"/>
    <w:rsid w:val="00284A8C"/>
    <w:rsid w:val="002853E7"/>
    <w:rsid w:val="00286148"/>
    <w:rsid w:val="002861D8"/>
    <w:rsid w:val="00291358"/>
    <w:rsid w:val="0029157A"/>
    <w:rsid w:val="00291AE4"/>
    <w:rsid w:val="00296E25"/>
    <w:rsid w:val="00297195"/>
    <w:rsid w:val="002A17AF"/>
    <w:rsid w:val="002A2FE7"/>
    <w:rsid w:val="002A325D"/>
    <w:rsid w:val="002A4090"/>
    <w:rsid w:val="002A4602"/>
    <w:rsid w:val="002A57D5"/>
    <w:rsid w:val="002A6C5A"/>
    <w:rsid w:val="002B03CD"/>
    <w:rsid w:val="002B1C83"/>
    <w:rsid w:val="002B25EE"/>
    <w:rsid w:val="002B3180"/>
    <w:rsid w:val="002B40BC"/>
    <w:rsid w:val="002B4E5D"/>
    <w:rsid w:val="002B5142"/>
    <w:rsid w:val="002B72A9"/>
    <w:rsid w:val="002B73D9"/>
    <w:rsid w:val="002C292A"/>
    <w:rsid w:val="002C343C"/>
    <w:rsid w:val="002C397B"/>
    <w:rsid w:val="002C5A58"/>
    <w:rsid w:val="002C6EFD"/>
    <w:rsid w:val="002D126F"/>
    <w:rsid w:val="002D1E01"/>
    <w:rsid w:val="002D5536"/>
    <w:rsid w:val="002D662B"/>
    <w:rsid w:val="002D701C"/>
    <w:rsid w:val="002D7D0B"/>
    <w:rsid w:val="002E021C"/>
    <w:rsid w:val="002E03DF"/>
    <w:rsid w:val="002E0BE0"/>
    <w:rsid w:val="002E1198"/>
    <w:rsid w:val="002E13AD"/>
    <w:rsid w:val="002E23BB"/>
    <w:rsid w:val="002E4370"/>
    <w:rsid w:val="002E6A32"/>
    <w:rsid w:val="002F1313"/>
    <w:rsid w:val="002F26F9"/>
    <w:rsid w:val="002F3076"/>
    <w:rsid w:val="002F5144"/>
    <w:rsid w:val="002F55A3"/>
    <w:rsid w:val="002F6D29"/>
    <w:rsid w:val="002F74A7"/>
    <w:rsid w:val="00301142"/>
    <w:rsid w:val="00302D09"/>
    <w:rsid w:val="00304413"/>
    <w:rsid w:val="00305C50"/>
    <w:rsid w:val="00305D74"/>
    <w:rsid w:val="00307AAA"/>
    <w:rsid w:val="00307D42"/>
    <w:rsid w:val="003231AA"/>
    <w:rsid w:val="00323660"/>
    <w:rsid w:val="00323C93"/>
    <w:rsid w:val="00325080"/>
    <w:rsid w:val="0032581C"/>
    <w:rsid w:val="0032646C"/>
    <w:rsid w:val="003328F7"/>
    <w:rsid w:val="003332FE"/>
    <w:rsid w:val="00334A69"/>
    <w:rsid w:val="003363ED"/>
    <w:rsid w:val="003364D8"/>
    <w:rsid w:val="00340627"/>
    <w:rsid w:val="0034121A"/>
    <w:rsid w:val="00343B56"/>
    <w:rsid w:val="003445AF"/>
    <w:rsid w:val="00345605"/>
    <w:rsid w:val="0034655D"/>
    <w:rsid w:val="00347C5A"/>
    <w:rsid w:val="00350467"/>
    <w:rsid w:val="00357332"/>
    <w:rsid w:val="003607F5"/>
    <w:rsid w:val="00362CD9"/>
    <w:rsid w:val="00362E54"/>
    <w:rsid w:val="00363D87"/>
    <w:rsid w:val="00363E9F"/>
    <w:rsid w:val="003641AE"/>
    <w:rsid w:val="003645ED"/>
    <w:rsid w:val="00364CE1"/>
    <w:rsid w:val="00366D8B"/>
    <w:rsid w:val="00370C4E"/>
    <w:rsid w:val="00371AEF"/>
    <w:rsid w:val="00371FE8"/>
    <w:rsid w:val="003750EE"/>
    <w:rsid w:val="00380C7B"/>
    <w:rsid w:val="00380D45"/>
    <w:rsid w:val="00381A86"/>
    <w:rsid w:val="003831B6"/>
    <w:rsid w:val="003837E8"/>
    <w:rsid w:val="0038761D"/>
    <w:rsid w:val="00387B6F"/>
    <w:rsid w:val="00387E54"/>
    <w:rsid w:val="00395448"/>
    <w:rsid w:val="003971D2"/>
    <w:rsid w:val="00397832"/>
    <w:rsid w:val="003A3625"/>
    <w:rsid w:val="003A52E3"/>
    <w:rsid w:val="003A5E72"/>
    <w:rsid w:val="003A7D8B"/>
    <w:rsid w:val="003B3F86"/>
    <w:rsid w:val="003B44F9"/>
    <w:rsid w:val="003B6884"/>
    <w:rsid w:val="003B6FB4"/>
    <w:rsid w:val="003C1DD4"/>
    <w:rsid w:val="003C3978"/>
    <w:rsid w:val="003C7A78"/>
    <w:rsid w:val="003D0A77"/>
    <w:rsid w:val="003D379C"/>
    <w:rsid w:val="003D5913"/>
    <w:rsid w:val="003D772B"/>
    <w:rsid w:val="003D7D3E"/>
    <w:rsid w:val="003E09E9"/>
    <w:rsid w:val="003E1A9F"/>
    <w:rsid w:val="003E1C49"/>
    <w:rsid w:val="003E2C18"/>
    <w:rsid w:val="003E3872"/>
    <w:rsid w:val="003E4919"/>
    <w:rsid w:val="003E6053"/>
    <w:rsid w:val="003E6311"/>
    <w:rsid w:val="003F1402"/>
    <w:rsid w:val="003F213A"/>
    <w:rsid w:val="003F2CA5"/>
    <w:rsid w:val="003F460A"/>
    <w:rsid w:val="003F5340"/>
    <w:rsid w:val="003F577A"/>
    <w:rsid w:val="004004A1"/>
    <w:rsid w:val="00401D22"/>
    <w:rsid w:val="004024C2"/>
    <w:rsid w:val="004027C0"/>
    <w:rsid w:val="00403A84"/>
    <w:rsid w:val="004052B1"/>
    <w:rsid w:val="00407998"/>
    <w:rsid w:val="00407CF9"/>
    <w:rsid w:val="00413561"/>
    <w:rsid w:val="00413ABD"/>
    <w:rsid w:val="00413D8C"/>
    <w:rsid w:val="00414A38"/>
    <w:rsid w:val="00414E3E"/>
    <w:rsid w:val="00415CFC"/>
    <w:rsid w:val="00421F87"/>
    <w:rsid w:val="0042297E"/>
    <w:rsid w:val="00422BF3"/>
    <w:rsid w:val="00422EC7"/>
    <w:rsid w:val="004230A8"/>
    <w:rsid w:val="00424496"/>
    <w:rsid w:val="004249FB"/>
    <w:rsid w:val="004266BD"/>
    <w:rsid w:val="0043019B"/>
    <w:rsid w:val="00431F79"/>
    <w:rsid w:val="004355C8"/>
    <w:rsid w:val="00435B14"/>
    <w:rsid w:val="00437B66"/>
    <w:rsid w:val="0044171B"/>
    <w:rsid w:val="00442D85"/>
    <w:rsid w:val="00446E0C"/>
    <w:rsid w:val="00447503"/>
    <w:rsid w:val="00447CE2"/>
    <w:rsid w:val="0045119E"/>
    <w:rsid w:val="00451A8C"/>
    <w:rsid w:val="00453F44"/>
    <w:rsid w:val="00454023"/>
    <w:rsid w:val="00455126"/>
    <w:rsid w:val="00463B05"/>
    <w:rsid w:val="00464535"/>
    <w:rsid w:val="00466158"/>
    <w:rsid w:val="004675A2"/>
    <w:rsid w:val="00470ABC"/>
    <w:rsid w:val="00477392"/>
    <w:rsid w:val="004800A0"/>
    <w:rsid w:val="004801ED"/>
    <w:rsid w:val="00483D90"/>
    <w:rsid w:val="00484EEB"/>
    <w:rsid w:val="004851B3"/>
    <w:rsid w:val="00487699"/>
    <w:rsid w:val="00487F94"/>
    <w:rsid w:val="00490BDC"/>
    <w:rsid w:val="00491382"/>
    <w:rsid w:val="0049169C"/>
    <w:rsid w:val="00493F5B"/>
    <w:rsid w:val="004954C3"/>
    <w:rsid w:val="004969BD"/>
    <w:rsid w:val="00496EC3"/>
    <w:rsid w:val="004A1672"/>
    <w:rsid w:val="004A44E8"/>
    <w:rsid w:val="004A5888"/>
    <w:rsid w:val="004A6FA0"/>
    <w:rsid w:val="004A7A74"/>
    <w:rsid w:val="004B017C"/>
    <w:rsid w:val="004B3695"/>
    <w:rsid w:val="004B381D"/>
    <w:rsid w:val="004B5831"/>
    <w:rsid w:val="004B5C96"/>
    <w:rsid w:val="004C0018"/>
    <w:rsid w:val="004C1DB5"/>
    <w:rsid w:val="004C225E"/>
    <w:rsid w:val="004C345B"/>
    <w:rsid w:val="004C505E"/>
    <w:rsid w:val="004C5D0D"/>
    <w:rsid w:val="004C6B06"/>
    <w:rsid w:val="004D20A2"/>
    <w:rsid w:val="004D274C"/>
    <w:rsid w:val="004D28B7"/>
    <w:rsid w:val="004D50E7"/>
    <w:rsid w:val="004D6D6A"/>
    <w:rsid w:val="004E0623"/>
    <w:rsid w:val="004E2D1E"/>
    <w:rsid w:val="004E4BED"/>
    <w:rsid w:val="004F565E"/>
    <w:rsid w:val="004F7DC3"/>
    <w:rsid w:val="00501B4B"/>
    <w:rsid w:val="00503410"/>
    <w:rsid w:val="0050572C"/>
    <w:rsid w:val="0050790F"/>
    <w:rsid w:val="00510AB8"/>
    <w:rsid w:val="0051215B"/>
    <w:rsid w:val="005133A2"/>
    <w:rsid w:val="005133A3"/>
    <w:rsid w:val="0051352E"/>
    <w:rsid w:val="0051787C"/>
    <w:rsid w:val="0052177B"/>
    <w:rsid w:val="00522CD2"/>
    <w:rsid w:val="00525EC8"/>
    <w:rsid w:val="00526654"/>
    <w:rsid w:val="00527480"/>
    <w:rsid w:val="00530142"/>
    <w:rsid w:val="00530B66"/>
    <w:rsid w:val="005311D1"/>
    <w:rsid w:val="00534538"/>
    <w:rsid w:val="005354DE"/>
    <w:rsid w:val="0053571F"/>
    <w:rsid w:val="0054015E"/>
    <w:rsid w:val="00541DC1"/>
    <w:rsid w:val="005426F0"/>
    <w:rsid w:val="00546F8B"/>
    <w:rsid w:val="00547643"/>
    <w:rsid w:val="0055060C"/>
    <w:rsid w:val="00550D2A"/>
    <w:rsid w:val="005511E6"/>
    <w:rsid w:val="0055249C"/>
    <w:rsid w:val="005529E2"/>
    <w:rsid w:val="005538BC"/>
    <w:rsid w:val="00555F9B"/>
    <w:rsid w:val="00560444"/>
    <w:rsid w:val="00560F74"/>
    <w:rsid w:val="005613E3"/>
    <w:rsid w:val="00561A5B"/>
    <w:rsid w:val="00562079"/>
    <w:rsid w:val="0056213C"/>
    <w:rsid w:val="00562912"/>
    <w:rsid w:val="00562C85"/>
    <w:rsid w:val="00565154"/>
    <w:rsid w:val="005652D7"/>
    <w:rsid w:val="005708E1"/>
    <w:rsid w:val="005720F6"/>
    <w:rsid w:val="00573BE6"/>
    <w:rsid w:val="0057480C"/>
    <w:rsid w:val="005759EC"/>
    <w:rsid w:val="00575EA3"/>
    <w:rsid w:val="0057761B"/>
    <w:rsid w:val="005806AE"/>
    <w:rsid w:val="00582007"/>
    <w:rsid w:val="00584B85"/>
    <w:rsid w:val="00586256"/>
    <w:rsid w:val="00587557"/>
    <w:rsid w:val="005900D7"/>
    <w:rsid w:val="00590117"/>
    <w:rsid w:val="0059035C"/>
    <w:rsid w:val="005914F1"/>
    <w:rsid w:val="005924DE"/>
    <w:rsid w:val="005955FF"/>
    <w:rsid w:val="00596713"/>
    <w:rsid w:val="005A327E"/>
    <w:rsid w:val="005A4925"/>
    <w:rsid w:val="005A5404"/>
    <w:rsid w:val="005A5D57"/>
    <w:rsid w:val="005B1689"/>
    <w:rsid w:val="005B2A39"/>
    <w:rsid w:val="005B5B2E"/>
    <w:rsid w:val="005B5FA2"/>
    <w:rsid w:val="005B6CCC"/>
    <w:rsid w:val="005B7544"/>
    <w:rsid w:val="005C2EE6"/>
    <w:rsid w:val="005C47B5"/>
    <w:rsid w:val="005C4BA1"/>
    <w:rsid w:val="005C58ED"/>
    <w:rsid w:val="005C619B"/>
    <w:rsid w:val="005D4505"/>
    <w:rsid w:val="005D54BF"/>
    <w:rsid w:val="005D641F"/>
    <w:rsid w:val="005D762E"/>
    <w:rsid w:val="005E07F6"/>
    <w:rsid w:val="005E3829"/>
    <w:rsid w:val="005E50E9"/>
    <w:rsid w:val="005E5CB9"/>
    <w:rsid w:val="005E691D"/>
    <w:rsid w:val="005E6AEA"/>
    <w:rsid w:val="005F016E"/>
    <w:rsid w:val="005F0F82"/>
    <w:rsid w:val="005F2FE5"/>
    <w:rsid w:val="005F33A9"/>
    <w:rsid w:val="005F3427"/>
    <w:rsid w:val="005F3D4A"/>
    <w:rsid w:val="005F6777"/>
    <w:rsid w:val="005F696D"/>
    <w:rsid w:val="005F7762"/>
    <w:rsid w:val="00602223"/>
    <w:rsid w:val="0060347A"/>
    <w:rsid w:val="0060380F"/>
    <w:rsid w:val="00604D09"/>
    <w:rsid w:val="00607C59"/>
    <w:rsid w:val="00607C62"/>
    <w:rsid w:val="00607FF0"/>
    <w:rsid w:val="00610030"/>
    <w:rsid w:val="006118DB"/>
    <w:rsid w:val="00611BF0"/>
    <w:rsid w:val="00613C0E"/>
    <w:rsid w:val="00614EF7"/>
    <w:rsid w:val="0061531C"/>
    <w:rsid w:val="00615A20"/>
    <w:rsid w:val="00615CFC"/>
    <w:rsid w:val="00615F8C"/>
    <w:rsid w:val="006168BE"/>
    <w:rsid w:val="00617236"/>
    <w:rsid w:val="00617881"/>
    <w:rsid w:val="006225FE"/>
    <w:rsid w:val="00623140"/>
    <w:rsid w:val="00623F9C"/>
    <w:rsid w:val="00624848"/>
    <w:rsid w:val="0062494D"/>
    <w:rsid w:val="00626E95"/>
    <w:rsid w:val="00627FF0"/>
    <w:rsid w:val="006319CC"/>
    <w:rsid w:val="006338E3"/>
    <w:rsid w:val="006349D2"/>
    <w:rsid w:val="00634CDF"/>
    <w:rsid w:val="00635992"/>
    <w:rsid w:val="00641722"/>
    <w:rsid w:val="0064284E"/>
    <w:rsid w:val="0064325D"/>
    <w:rsid w:val="006465AA"/>
    <w:rsid w:val="0064689C"/>
    <w:rsid w:val="00646EF4"/>
    <w:rsid w:val="00651E3E"/>
    <w:rsid w:val="006543DC"/>
    <w:rsid w:val="006579B1"/>
    <w:rsid w:val="00660340"/>
    <w:rsid w:val="00660587"/>
    <w:rsid w:val="00661823"/>
    <w:rsid w:val="00663FDE"/>
    <w:rsid w:val="006666EF"/>
    <w:rsid w:val="00666840"/>
    <w:rsid w:val="00666DAF"/>
    <w:rsid w:val="00670C55"/>
    <w:rsid w:val="00672183"/>
    <w:rsid w:val="00672370"/>
    <w:rsid w:val="00672661"/>
    <w:rsid w:val="006742EC"/>
    <w:rsid w:val="00674AA6"/>
    <w:rsid w:val="00677270"/>
    <w:rsid w:val="00680849"/>
    <w:rsid w:val="00681A05"/>
    <w:rsid w:val="00687F8D"/>
    <w:rsid w:val="00687F94"/>
    <w:rsid w:val="00690405"/>
    <w:rsid w:val="00690544"/>
    <w:rsid w:val="00691425"/>
    <w:rsid w:val="00693A7F"/>
    <w:rsid w:val="00693EAE"/>
    <w:rsid w:val="006A0B82"/>
    <w:rsid w:val="006A1672"/>
    <w:rsid w:val="006A25E9"/>
    <w:rsid w:val="006A2AD6"/>
    <w:rsid w:val="006A38B8"/>
    <w:rsid w:val="006A3ECD"/>
    <w:rsid w:val="006A43A4"/>
    <w:rsid w:val="006A49C8"/>
    <w:rsid w:val="006A552A"/>
    <w:rsid w:val="006A55FD"/>
    <w:rsid w:val="006A5730"/>
    <w:rsid w:val="006A6EF2"/>
    <w:rsid w:val="006B4556"/>
    <w:rsid w:val="006B4C65"/>
    <w:rsid w:val="006B5C2B"/>
    <w:rsid w:val="006C2644"/>
    <w:rsid w:val="006C2EA7"/>
    <w:rsid w:val="006C4E73"/>
    <w:rsid w:val="006C5511"/>
    <w:rsid w:val="006C5CDB"/>
    <w:rsid w:val="006C5E42"/>
    <w:rsid w:val="006D10BF"/>
    <w:rsid w:val="006D3B0D"/>
    <w:rsid w:val="006D3CA7"/>
    <w:rsid w:val="006D433B"/>
    <w:rsid w:val="006D451B"/>
    <w:rsid w:val="006D51BB"/>
    <w:rsid w:val="006E36C0"/>
    <w:rsid w:val="006E3BB1"/>
    <w:rsid w:val="006E414E"/>
    <w:rsid w:val="006E6B58"/>
    <w:rsid w:val="006E6FEA"/>
    <w:rsid w:val="006E6FEE"/>
    <w:rsid w:val="006F30CF"/>
    <w:rsid w:val="006F6FDC"/>
    <w:rsid w:val="006F7E8B"/>
    <w:rsid w:val="00701913"/>
    <w:rsid w:val="00701B7B"/>
    <w:rsid w:val="00701D35"/>
    <w:rsid w:val="0070302D"/>
    <w:rsid w:val="00704391"/>
    <w:rsid w:val="00704801"/>
    <w:rsid w:val="007058EB"/>
    <w:rsid w:val="00706AE7"/>
    <w:rsid w:val="007112D5"/>
    <w:rsid w:val="007122ED"/>
    <w:rsid w:val="007129D0"/>
    <w:rsid w:val="00713A93"/>
    <w:rsid w:val="0071521D"/>
    <w:rsid w:val="00715601"/>
    <w:rsid w:val="00721048"/>
    <w:rsid w:val="00721626"/>
    <w:rsid w:val="007234FA"/>
    <w:rsid w:val="007244B6"/>
    <w:rsid w:val="007245A6"/>
    <w:rsid w:val="007259DF"/>
    <w:rsid w:val="00727421"/>
    <w:rsid w:val="00730B85"/>
    <w:rsid w:val="007345A4"/>
    <w:rsid w:val="0073495A"/>
    <w:rsid w:val="007372C9"/>
    <w:rsid w:val="00737BF3"/>
    <w:rsid w:val="00737F8B"/>
    <w:rsid w:val="00741632"/>
    <w:rsid w:val="0074317D"/>
    <w:rsid w:val="007436EF"/>
    <w:rsid w:val="00745882"/>
    <w:rsid w:val="00745C09"/>
    <w:rsid w:val="00745D97"/>
    <w:rsid w:val="007469F0"/>
    <w:rsid w:val="00746B01"/>
    <w:rsid w:val="00747440"/>
    <w:rsid w:val="00750367"/>
    <w:rsid w:val="00752D43"/>
    <w:rsid w:val="007547C2"/>
    <w:rsid w:val="00754C1A"/>
    <w:rsid w:val="00754C49"/>
    <w:rsid w:val="007555C3"/>
    <w:rsid w:val="00760BE8"/>
    <w:rsid w:val="0076237C"/>
    <w:rsid w:val="00763C0E"/>
    <w:rsid w:val="00765E1F"/>
    <w:rsid w:val="00766987"/>
    <w:rsid w:val="007675A4"/>
    <w:rsid w:val="00771AB5"/>
    <w:rsid w:val="007738A5"/>
    <w:rsid w:val="00774043"/>
    <w:rsid w:val="007749A4"/>
    <w:rsid w:val="00776433"/>
    <w:rsid w:val="00776A48"/>
    <w:rsid w:val="00780386"/>
    <w:rsid w:val="007805C2"/>
    <w:rsid w:val="007813B1"/>
    <w:rsid w:val="00782AB1"/>
    <w:rsid w:val="00782B7A"/>
    <w:rsid w:val="00782BED"/>
    <w:rsid w:val="00782FE8"/>
    <w:rsid w:val="00783BA7"/>
    <w:rsid w:val="00783DA5"/>
    <w:rsid w:val="00786624"/>
    <w:rsid w:val="00787CDF"/>
    <w:rsid w:val="00787CFF"/>
    <w:rsid w:val="00792714"/>
    <w:rsid w:val="00793387"/>
    <w:rsid w:val="0079488A"/>
    <w:rsid w:val="00794AE9"/>
    <w:rsid w:val="00794D1F"/>
    <w:rsid w:val="007964BB"/>
    <w:rsid w:val="00796DA2"/>
    <w:rsid w:val="00797789"/>
    <w:rsid w:val="007A0296"/>
    <w:rsid w:val="007A04AD"/>
    <w:rsid w:val="007A1596"/>
    <w:rsid w:val="007A3131"/>
    <w:rsid w:val="007A35AC"/>
    <w:rsid w:val="007B092F"/>
    <w:rsid w:val="007B11A7"/>
    <w:rsid w:val="007B1898"/>
    <w:rsid w:val="007B1EAA"/>
    <w:rsid w:val="007B43E5"/>
    <w:rsid w:val="007B496F"/>
    <w:rsid w:val="007B5456"/>
    <w:rsid w:val="007B5AEA"/>
    <w:rsid w:val="007B5C7C"/>
    <w:rsid w:val="007B66D9"/>
    <w:rsid w:val="007C0129"/>
    <w:rsid w:val="007C4A10"/>
    <w:rsid w:val="007C5C7F"/>
    <w:rsid w:val="007C62DA"/>
    <w:rsid w:val="007C7A31"/>
    <w:rsid w:val="007D110F"/>
    <w:rsid w:val="007D51D7"/>
    <w:rsid w:val="007D5846"/>
    <w:rsid w:val="007E12A4"/>
    <w:rsid w:val="007E1CF1"/>
    <w:rsid w:val="007E3BDD"/>
    <w:rsid w:val="007E526B"/>
    <w:rsid w:val="007E53C0"/>
    <w:rsid w:val="007E62DA"/>
    <w:rsid w:val="007E72D0"/>
    <w:rsid w:val="007F03D9"/>
    <w:rsid w:val="007F03EA"/>
    <w:rsid w:val="007F116F"/>
    <w:rsid w:val="007F2B9E"/>
    <w:rsid w:val="007F3441"/>
    <w:rsid w:val="007F34CE"/>
    <w:rsid w:val="00802494"/>
    <w:rsid w:val="00802F21"/>
    <w:rsid w:val="008107FB"/>
    <w:rsid w:val="00811CAD"/>
    <w:rsid w:val="008145F0"/>
    <w:rsid w:val="0081633B"/>
    <w:rsid w:val="0082228A"/>
    <w:rsid w:val="00823DC3"/>
    <w:rsid w:val="0082477E"/>
    <w:rsid w:val="00826709"/>
    <w:rsid w:val="00831F0A"/>
    <w:rsid w:val="00833660"/>
    <w:rsid w:val="00834E76"/>
    <w:rsid w:val="008366F2"/>
    <w:rsid w:val="008378BD"/>
    <w:rsid w:val="008415D8"/>
    <w:rsid w:val="00841D7B"/>
    <w:rsid w:val="00844307"/>
    <w:rsid w:val="008448D4"/>
    <w:rsid w:val="00844B17"/>
    <w:rsid w:val="0084513F"/>
    <w:rsid w:val="008459A7"/>
    <w:rsid w:val="00846CF7"/>
    <w:rsid w:val="00847264"/>
    <w:rsid w:val="00850016"/>
    <w:rsid w:val="00852AD7"/>
    <w:rsid w:val="00853005"/>
    <w:rsid w:val="00853BEB"/>
    <w:rsid w:val="00853CC9"/>
    <w:rsid w:val="00855757"/>
    <w:rsid w:val="00855D97"/>
    <w:rsid w:val="00856C8B"/>
    <w:rsid w:val="0085764D"/>
    <w:rsid w:val="008629BE"/>
    <w:rsid w:val="00864215"/>
    <w:rsid w:val="00864B87"/>
    <w:rsid w:val="00865F98"/>
    <w:rsid w:val="00867CE0"/>
    <w:rsid w:val="00872457"/>
    <w:rsid w:val="00872B58"/>
    <w:rsid w:val="008731D1"/>
    <w:rsid w:val="00874185"/>
    <w:rsid w:val="008745A8"/>
    <w:rsid w:val="0087484B"/>
    <w:rsid w:val="00875063"/>
    <w:rsid w:val="0087738E"/>
    <w:rsid w:val="008806B3"/>
    <w:rsid w:val="00881403"/>
    <w:rsid w:val="00882691"/>
    <w:rsid w:val="008849D9"/>
    <w:rsid w:val="00884A1D"/>
    <w:rsid w:val="00886172"/>
    <w:rsid w:val="00886F25"/>
    <w:rsid w:val="00887266"/>
    <w:rsid w:val="0089152C"/>
    <w:rsid w:val="00892089"/>
    <w:rsid w:val="0089235D"/>
    <w:rsid w:val="00892530"/>
    <w:rsid w:val="00894FFA"/>
    <w:rsid w:val="00896873"/>
    <w:rsid w:val="008968E3"/>
    <w:rsid w:val="008A0888"/>
    <w:rsid w:val="008A1DE9"/>
    <w:rsid w:val="008A2BA4"/>
    <w:rsid w:val="008A3D01"/>
    <w:rsid w:val="008A4BBF"/>
    <w:rsid w:val="008A514F"/>
    <w:rsid w:val="008A5C5A"/>
    <w:rsid w:val="008A6E45"/>
    <w:rsid w:val="008A6EB0"/>
    <w:rsid w:val="008B1E50"/>
    <w:rsid w:val="008B21F6"/>
    <w:rsid w:val="008B2D60"/>
    <w:rsid w:val="008B33D8"/>
    <w:rsid w:val="008B3DB4"/>
    <w:rsid w:val="008C07AF"/>
    <w:rsid w:val="008C16CB"/>
    <w:rsid w:val="008C2B6C"/>
    <w:rsid w:val="008C62FF"/>
    <w:rsid w:val="008C65AB"/>
    <w:rsid w:val="008C793C"/>
    <w:rsid w:val="008D1FFC"/>
    <w:rsid w:val="008D31AB"/>
    <w:rsid w:val="008D4723"/>
    <w:rsid w:val="008D6274"/>
    <w:rsid w:val="008D6939"/>
    <w:rsid w:val="008D759B"/>
    <w:rsid w:val="008D7D52"/>
    <w:rsid w:val="008E0C23"/>
    <w:rsid w:val="008E0EED"/>
    <w:rsid w:val="008E10CB"/>
    <w:rsid w:val="008E33F8"/>
    <w:rsid w:val="008E71D7"/>
    <w:rsid w:val="008F0180"/>
    <w:rsid w:val="008F0379"/>
    <w:rsid w:val="008F2162"/>
    <w:rsid w:val="008F2520"/>
    <w:rsid w:val="008F2711"/>
    <w:rsid w:val="008F46C4"/>
    <w:rsid w:val="008F4D59"/>
    <w:rsid w:val="008F7AFA"/>
    <w:rsid w:val="00900CD3"/>
    <w:rsid w:val="00901B66"/>
    <w:rsid w:val="00902EE8"/>
    <w:rsid w:val="00903AC3"/>
    <w:rsid w:val="00904D3A"/>
    <w:rsid w:val="00912B25"/>
    <w:rsid w:val="00912CEA"/>
    <w:rsid w:val="0091441B"/>
    <w:rsid w:val="0091560B"/>
    <w:rsid w:val="00915AD1"/>
    <w:rsid w:val="00916432"/>
    <w:rsid w:val="0092255C"/>
    <w:rsid w:val="0092291C"/>
    <w:rsid w:val="00926A63"/>
    <w:rsid w:val="009302F8"/>
    <w:rsid w:val="00931AF2"/>
    <w:rsid w:val="009328B7"/>
    <w:rsid w:val="00935BAE"/>
    <w:rsid w:val="00940995"/>
    <w:rsid w:val="00940E05"/>
    <w:rsid w:val="009455A3"/>
    <w:rsid w:val="00947FCA"/>
    <w:rsid w:val="0095026E"/>
    <w:rsid w:val="00950FCB"/>
    <w:rsid w:val="00951584"/>
    <w:rsid w:val="009515CA"/>
    <w:rsid w:val="00954F53"/>
    <w:rsid w:val="00955412"/>
    <w:rsid w:val="0095683F"/>
    <w:rsid w:val="00957BED"/>
    <w:rsid w:val="00961A9D"/>
    <w:rsid w:val="00962AEE"/>
    <w:rsid w:val="00962FCA"/>
    <w:rsid w:val="00963012"/>
    <w:rsid w:val="009632AB"/>
    <w:rsid w:val="0096376B"/>
    <w:rsid w:val="00963AF0"/>
    <w:rsid w:val="00964586"/>
    <w:rsid w:val="0096555A"/>
    <w:rsid w:val="00965DFA"/>
    <w:rsid w:val="0097030B"/>
    <w:rsid w:val="00973DE0"/>
    <w:rsid w:val="00977373"/>
    <w:rsid w:val="0098165C"/>
    <w:rsid w:val="00981FF3"/>
    <w:rsid w:val="00982475"/>
    <w:rsid w:val="00982E17"/>
    <w:rsid w:val="00984E98"/>
    <w:rsid w:val="00985E16"/>
    <w:rsid w:val="00986BF5"/>
    <w:rsid w:val="00986D41"/>
    <w:rsid w:val="0098746C"/>
    <w:rsid w:val="00993F73"/>
    <w:rsid w:val="009946C3"/>
    <w:rsid w:val="009947B2"/>
    <w:rsid w:val="00994E61"/>
    <w:rsid w:val="0099749C"/>
    <w:rsid w:val="009A183C"/>
    <w:rsid w:val="009A2FF9"/>
    <w:rsid w:val="009A4009"/>
    <w:rsid w:val="009A406E"/>
    <w:rsid w:val="009A4BCE"/>
    <w:rsid w:val="009B333F"/>
    <w:rsid w:val="009B3E0F"/>
    <w:rsid w:val="009B610B"/>
    <w:rsid w:val="009B7675"/>
    <w:rsid w:val="009B7895"/>
    <w:rsid w:val="009C1506"/>
    <w:rsid w:val="009C1B62"/>
    <w:rsid w:val="009C1CCD"/>
    <w:rsid w:val="009C2074"/>
    <w:rsid w:val="009C3DE4"/>
    <w:rsid w:val="009C65CB"/>
    <w:rsid w:val="009C6606"/>
    <w:rsid w:val="009C6A54"/>
    <w:rsid w:val="009C6C2C"/>
    <w:rsid w:val="009D047E"/>
    <w:rsid w:val="009D11C0"/>
    <w:rsid w:val="009D3139"/>
    <w:rsid w:val="009D724E"/>
    <w:rsid w:val="009D7E6F"/>
    <w:rsid w:val="009E0DC7"/>
    <w:rsid w:val="009E3F61"/>
    <w:rsid w:val="009E48B8"/>
    <w:rsid w:val="009E52F1"/>
    <w:rsid w:val="009E59AD"/>
    <w:rsid w:val="009E7C8B"/>
    <w:rsid w:val="009F167B"/>
    <w:rsid w:val="009F3673"/>
    <w:rsid w:val="009F3C77"/>
    <w:rsid w:val="009F3DE9"/>
    <w:rsid w:val="009F4126"/>
    <w:rsid w:val="009F483E"/>
    <w:rsid w:val="009F55A5"/>
    <w:rsid w:val="009F5FA3"/>
    <w:rsid w:val="00A0111E"/>
    <w:rsid w:val="00A0127A"/>
    <w:rsid w:val="00A01E0B"/>
    <w:rsid w:val="00A02863"/>
    <w:rsid w:val="00A04A6F"/>
    <w:rsid w:val="00A04CFE"/>
    <w:rsid w:val="00A07B1A"/>
    <w:rsid w:val="00A10198"/>
    <w:rsid w:val="00A10701"/>
    <w:rsid w:val="00A116EC"/>
    <w:rsid w:val="00A11CFA"/>
    <w:rsid w:val="00A13648"/>
    <w:rsid w:val="00A13791"/>
    <w:rsid w:val="00A13DE9"/>
    <w:rsid w:val="00A20D34"/>
    <w:rsid w:val="00A213DE"/>
    <w:rsid w:val="00A2326C"/>
    <w:rsid w:val="00A2408C"/>
    <w:rsid w:val="00A24151"/>
    <w:rsid w:val="00A2464D"/>
    <w:rsid w:val="00A24691"/>
    <w:rsid w:val="00A25329"/>
    <w:rsid w:val="00A25BE2"/>
    <w:rsid w:val="00A26DD2"/>
    <w:rsid w:val="00A26E29"/>
    <w:rsid w:val="00A3279F"/>
    <w:rsid w:val="00A32A6C"/>
    <w:rsid w:val="00A32A8E"/>
    <w:rsid w:val="00A33440"/>
    <w:rsid w:val="00A3351C"/>
    <w:rsid w:val="00A33AAF"/>
    <w:rsid w:val="00A34319"/>
    <w:rsid w:val="00A3740E"/>
    <w:rsid w:val="00A404D0"/>
    <w:rsid w:val="00A4290E"/>
    <w:rsid w:val="00A42C0B"/>
    <w:rsid w:val="00A43E75"/>
    <w:rsid w:val="00A44A58"/>
    <w:rsid w:val="00A45A23"/>
    <w:rsid w:val="00A46500"/>
    <w:rsid w:val="00A4764C"/>
    <w:rsid w:val="00A52C7C"/>
    <w:rsid w:val="00A541D1"/>
    <w:rsid w:val="00A54307"/>
    <w:rsid w:val="00A54FE4"/>
    <w:rsid w:val="00A562A0"/>
    <w:rsid w:val="00A56DB0"/>
    <w:rsid w:val="00A57815"/>
    <w:rsid w:val="00A609C2"/>
    <w:rsid w:val="00A60F23"/>
    <w:rsid w:val="00A61312"/>
    <w:rsid w:val="00A63014"/>
    <w:rsid w:val="00A63026"/>
    <w:rsid w:val="00A63DE0"/>
    <w:rsid w:val="00A6424C"/>
    <w:rsid w:val="00A642A2"/>
    <w:rsid w:val="00A645F4"/>
    <w:rsid w:val="00A65133"/>
    <w:rsid w:val="00A70C99"/>
    <w:rsid w:val="00A70DC8"/>
    <w:rsid w:val="00A72487"/>
    <w:rsid w:val="00A74273"/>
    <w:rsid w:val="00A75FA5"/>
    <w:rsid w:val="00A7634F"/>
    <w:rsid w:val="00A76E90"/>
    <w:rsid w:val="00A77AF7"/>
    <w:rsid w:val="00A80015"/>
    <w:rsid w:val="00A80916"/>
    <w:rsid w:val="00A81453"/>
    <w:rsid w:val="00A81C93"/>
    <w:rsid w:val="00A82338"/>
    <w:rsid w:val="00A82D80"/>
    <w:rsid w:val="00A85592"/>
    <w:rsid w:val="00A85C32"/>
    <w:rsid w:val="00A86200"/>
    <w:rsid w:val="00A9006E"/>
    <w:rsid w:val="00A9097E"/>
    <w:rsid w:val="00A9294A"/>
    <w:rsid w:val="00A931D0"/>
    <w:rsid w:val="00A93382"/>
    <w:rsid w:val="00A93A26"/>
    <w:rsid w:val="00A94DDE"/>
    <w:rsid w:val="00A958FA"/>
    <w:rsid w:val="00A96594"/>
    <w:rsid w:val="00AA02A2"/>
    <w:rsid w:val="00AA0B80"/>
    <w:rsid w:val="00AA135F"/>
    <w:rsid w:val="00AA383F"/>
    <w:rsid w:val="00AA3863"/>
    <w:rsid w:val="00AA3DAA"/>
    <w:rsid w:val="00AA78DC"/>
    <w:rsid w:val="00AA7F72"/>
    <w:rsid w:val="00AA7FA4"/>
    <w:rsid w:val="00AB31AB"/>
    <w:rsid w:val="00AB3E49"/>
    <w:rsid w:val="00AB404C"/>
    <w:rsid w:val="00AB4C64"/>
    <w:rsid w:val="00AB76B5"/>
    <w:rsid w:val="00AC0618"/>
    <w:rsid w:val="00AC09B1"/>
    <w:rsid w:val="00AC261E"/>
    <w:rsid w:val="00AC369C"/>
    <w:rsid w:val="00AC45DC"/>
    <w:rsid w:val="00AC6905"/>
    <w:rsid w:val="00AC702A"/>
    <w:rsid w:val="00AD0EE2"/>
    <w:rsid w:val="00AD1F0D"/>
    <w:rsid w:val="00AD45C8"/>
    <w:rsid w:val="00AD7F04"/>
    <w:rsid w:val="00AE06B1"/>
    <w:rsid w:val="00AE0AC6"/>
    <w:rsid w:val="00AE1A9B"/>
    <w:rsid w:val="00AE2CFB"/>
    <w:rsid w:val="00AE3400"/>
    <w:rsid w:val="00AE5A3D"/>
    <w:rsid w:val="00AE681A"/>
    <w:rsid w:val="00AE716B"/>
    <w:rsid w:val="00AF3287"/>
    <w:rsid w:val="00B004A4"/>
    <w:rsid w:val="00B01705"/>
    <w:rsid w:val="00B01757"/>
    <w:rsid w:val="00B02726"/>
    <w:rsid w:val="00B041C5"/>
    <w:rsid w:val="00B043DD"/>
    <w:rsid w:val="00B04B75"/>
    <w:rsid w:val="00B05219"/>
    <w:rsid w:val="00B06DC1"/>
    <w:rsid w:val="00B1146F"/>
    <w:rsid w:val="00B11BC2"/>
    <w:rsid w:val="00B1272B"/>
    <w:rsid w:val="00B1429E"/>
    <w:rsid w:val="00B21AC8"/>
    <w:rsid w:val="00B22802"/>
    <w:rsid w:val="00B23952"/>
    <w:rsid w:val="00B24E33"/>
    <w:rsid w:val="00B25CB1"/>
    <w:rsid w:val="00B308B7"/>
    <w:rsid w:val="00B31A11"/>
    <w:rsid w:val="00B31BA3"/>
    <w:rsid w:val="00B323E1"/>
    <w:rsid w:val="00B34193"/>
    <w:rsid w:val="00B34EAA"/>
    <w:rsid w:val="00B34F9D"/>
    <w:rsid w:val="00B36F97"/>
    <w:rsid w:val="00B3708E"/>
    <w:rsid w:val="00B376FB"/>
    <w:rsid w:val="00B37DA3"/>
    <w:rsid w:val="00B41532"/>
    <w:rsid w:val="00B41B48"/>
    <w:rsid w:val="00B41C09"/>
    <w:rsid w:val="00B421A2"/>
    <w:rsid w:val="00B424F3"/>
    <w:rsid w:val="00B42934"/>
    <w:rsid w:val="00B42D50"/>
    <w:rsid w:val="00B44229"/>
    <w:rsid w:val="00B44695"/>
    <w:rsid w:val="00B475CA"/>
    <w:rsid w:val="00B47B26"/>
    <w:rsid w:val="00B50C37"/>
    <w:rsid w:val="00B51463"/>
    <w:rsid w:val="00B514C9"/>
    <w:rsid w:val="00B51605"/>
    <w:rsid w:val="00B51D39"/>
    <w:rsid w:val="00B5558C"/>
    <w:rsid w:val="00B55957"/>
    <w:rsid w:val="00B57509"/>
    <w:rsid w:val="00B64D5F"/>
    <w:rsid w:val="00B653D6"/>
    <w:rsid w:val="00B65BC3"/>
    <w:rsid w:val="00B67436"/>
    <w:rsid w:val="00B70849"/>
    <w:rsid w:val="00B7293A"/>
    <w:rsid w:val="00B759B1"/>
    <w:rsid w:val="00B76260"/>
    <w:rsid w:val="00B76808"/>
    <w:rsid w:val="00B76C69"/>
    <w:rsid w:val="00B81D40"/>
    <w:rsid w:val="00B822F4"/>
    <w:rsid w:val="00B82980"/>
    <w:rsid w:val="00B83735"/>
    <w:rsid w:val="00B83D36"/>
    <w:rsid w:val="00B85572"/>
    <w:rsid w:val="00B85F8C"/>
    <w:rsid w:val="00B87919"/>
    <w:rsid w:val="00B90502"/>
    <w:rsid w:val="00B906B8"/>
    <w:rsid w:val="00B92129"/>
    <w:rsid w:val="00B9350E"/>
    <w:rsid w:val="00B93591"/>
    <w:rsid w:val="00B93D7A"/>
    <w:rsid w:val="00B945F6"/>
    <w:rsid w:val="00B95709"/>
    <w:rsid w:val="00B9686B"/>
    <w:rsid w:val="00BA16D5"/>
    <w:rsid w:val="00BA2498"/>
    <w:rsid w:val="00BA2A10"/>
    <w:rsid w:val="00BA388D"/>
    <w:rsid w:val="00BA4E80"/>
    <w:rsid w:val="00BA6CAD"/>
    <w:rsid w:val="00BA6FB3"/>
    <w:rsid w:val="00BA732F"/>
    <w:rsid w:val="00BB011C"/>
    <w:rsid w:val="00BB4A4D"/>
    <w:rsid w:val="00BB6485"/>
    <w:rsid w:val="00BB6D4D"/>
    <w:rsid w:val="00BC048C"/>
    <w:rsid w:val="00BC1420"/>
    <w:rsid w:val="00BC571D"/>
    <w:rsid w:val="00BC6FA4"/>
    <w:rsid w:val="00BC7962"/>
    <w:rsid w:val="00BD10C3"/>
    <w:rsid w:val="00BD3DEC"/>
    <w:rsid w:val="00BD3FBB"/>
    <w:rsid w:val="00BD62C0"/>
    <w:rsid w:val="00BD64B0"/>
    <w:rsid w:val="00BD7067"/>
    <w:rsid w:val="00BD7CB4"/>
    <w:rsid w:val="00BE147D"/>
    <w:rsid w:val="00BE1848"/>
    <w:rsid w:val="00BE2A8A"/>
    <w:rsid w:val="00BE5921"/>
    <w:rsid w:val="00BE65F8"/>
    <w:rsid w:val="00BE7BC7"/>
    <w:rsid w:val="00BE7E42"/>
    <w:rsid w:val="00BF4AC7"/>
    <w:rsid w:val="00BF4D76"/>
    <w:rsid w:val="00BF5A48"/>
    <w:rsid w:val="00BF5F9E"/>
    <w:rsid w:val="00C0022E"/>
    <w:rsid w:val="00C00415"/>
    <w:rsid w:val="00C005A3"/>
    <w:rsid w:val="00C007BA"/>
    <w:rsid w:val="00C00BCD"/>
    <w:rsid w:val="00C03B32"/>
    <w:rsid w:val="00C047B9"/>
    <w:rsid w:val="00C05D59"/>
    <w:rsid w:val="00C06356"/>
    <w:rsid w:val="00C06516"/>
    <w:rsid w:val="00C07186"/>
    <w:rsid w:val="00C07397"/>
    <w:rsid w:val="00C10B9E"/>
    <w:rsid w:val="00C115E5"/>
    <w:rsid w:val="00C120F4"/>
    <w:rsid w:val="00C121C3"/>
    <w:rsid w:val="00C127E6"/>
    <w:rsid w:val="00C210F2"/>
    <w:rsid w:val="00C22CD1"/>
    <w:rsid w:val="00C22DB6"/>
    <w:rsid w:val="00C24258"/>
    <w:rsid w:val="00C24CE0"/>
    <w:rsid w:val="00C251C4"/>
    <w:rsid w:val="00C2722A"/>
    <w:rsid w:val="00C27901"/>
    <w:rsid w:val="00C3251A"/>
    <w:rsid w:val="00C328FF"/>
    <w:rsid w:val="00C33175"/>
    <w:rsid w:val="00C342E0"/>
    <w:rsid w:val="00C34570"/>
    <w:rsid w:val="00C34BA1"/>
    <w:rsid w:val="00C35A6E"/>
    <w:rsid w:val="00C3769E"/>
    <w:rsid w:val="00C408AC"/>
    <w:rsid w:val="00C40D51"/>
    <w:rsid w:val="00C41A2D"/>
    <w:rsid w:val="00C42497"/>
    <w:rsid w:val="00C44517"/>
    <w:rsid w:val="00C4486C"/>
    <w:rsid w:val="00C46437"/>
    <w:rsid w:val="00C50495"/>
    <w:rsid w:val="00C53547"/>
    <w:rsid w:val="00C540E8"/>
    <w:rsid w:val="00C55512"/>
    <w:rsid w:val="00C564A0"/>
    <w:rsid w:val="00C56526"/>
    <w:rsid w:val="00C60275"/>
    <w:rsid w:val="00C61232"/>
    <w:rsid w:val="00C61F74"/>
    <w:rsid w:val="00C63BE4"/>
    <w:rsid w:val="00C656C5"/>
    <w:rsid w:val="00C65E6A"/>
    <w:rsid w:val="00C66ACC"/>
    <w:rsid w:val="00C6764B"/>
    <w:rsid w:val="00C707CF"/>
    <w:rsid w:val="00C713A7"/>
    <w:rsid w:val="00C71906"/>
    <w:rsid w:val="00C719D4"/>
    <w:rsid w:val="00C721AC"/>
    <w:rsid w:val="00C74854"/>
    <w:rsid w:val="00C75122"/>
    <w:rsid w:val="00C763EB"/>
    <w:rsid w:val="00C7696A"/>
    <w:rsid w:val="00C76FD2"/>
    <w:rsid w:val="00C80F4B"/>
    <w:rsid w:val="00C825AB"/>
    <w:rsid w:val="00C828A7"/>
    <w:rsid w:val="00C83015"/>
    <w:rsid w:val="00C83FDE"/>
    <w:rsid w:val="00C843CF"/>
    <w:rsid w:val="00C84A54"/>
    <w:rsid w:val="00C85335"/>
    <w:rsid w:val="00C86692"/>
    <w:rsid w:val="00C874FA"/>
    <w:rsid w:val="00C92CED"/>
    <w:rsid w:val="00C94782"/>
    <w:rsid w:val="00C947CF"/>
    <w:rsid w:val="00C94AAB"/>
    <w:rsid w:val="00C94E8F"/>
    <w:rsid w:val="00C968F6"/>
    <w:rsid w:val="00C96F81"/>
    <w:rsid w:val="00CA16D7"/>
    <w:rsid w:val="00CA2EF5"/>
    <w:rsid w:val="00CA3D3E"/>
    <w:rsid w:val="00CA4A5D"/>
    <w:rsid w:val="00CA5E10"/>
    <w:rsid w:val="00CA6154"/>
    <w:rsid w:val="00CA76EC"/>
    <w:rsid w:val="00CB140F"/>
    <w:rsid w:val="00CB286D"/>
    <w:rsid w:val="00CB4450"/>
    <w:rsid w:val="00CB5A87"/>
    <w:rsid w:val="00CB79CE"/>
    <w:rsid w:val="00CB7E9A"/>
    <w:rsid w:val="00CC0218"/>
    <w:rsid w:val="00CC1494"/>
    <w:rsid w:val="00CC18DC"/>
    <w:rsid w:val="00CC27A4"/>
    <w:rsid w:val="00CC4D0F"/>
    <w:rsid w:val="00CC5A12"/>
    <w:rsid w:val="00CC5D03"/>
    <w:rsid w:val="00CC6CFA"/>
    <w:rsid w:val="00CD0566"/>
    <w:rsid w:val="00CD07E4"/>
    <w:rsid w:val="00CD1C6A"/>
    <w:rsid w:val="00CD26BF"/>
    <w:rsid w:val="00CD3D83"/>
    <w:rsid w:val="00CD73ED"/>
    <w:rsid w:val="00CE1567"/>
    <w:rsid w:val="00CE1DE3"/>
    <w:rsid w:val="00CE5864"/>
    <w:rsid w:val="00CE5D59"/>
    <w:rsid w:val="00CF0A6A"/>
    <w:rsid w:val="00CF1914"/>
    <w:rsid w:val="00CF2333"/>
    <w:rsid w:val="00CF3B96"/>
    <w:rsid w:val="00CF412E"/>
    <w:rsid w:val="00CF4794"/>
    <w:rsid w:val="00D000FA"/>
    <w:rsid w:val="00D0130E"/>
    <w:rsid w:val="00D03F99"/>
    <w:rsid w:val="00D07CDA"/>
    <w:rsid w:val="00D1031C"/>
    <w:rsid w:val="00D10F02"/>
    <w:rsid w:val="00D12F73"/>
    <w:rsid w:val="00D149B5"/>
    <w:rsid w:val="00D14DEE"/>
    <w:rsid w:val="00D179B1"/>
    <w:rsid w:val="00D17F5A"/>
    <w:rsid w:val="00D27C16"/>
    <w:rsid w:val="00D31720"/>
    <w:rsid w:val="00D31799"/>
    <w:rsid w:val="00D33517"/>
    <w:rsid w:val="00D339B4"/>
    <w:rsid w:val="00D35CAF"/>
    <w:rsid w:val="00D3639B"/>
    <w:rsid w:val="00D36907"/>
    <w:rsid w:val="00D41758"/>
    <w:rsid w:val="00D453C0"/>
    <w:rsid w:val="00D51CE3"/>
    <w:rsid w:val="00D56E79"/>
    <w:rsid w:val="00D61A8D"/>
    <w:rsid w:val="00D62A7E"/>
    <w:rsid w:val="00D63298"/>
    <w:rsid w:val="00D6369C"/>
    <w:rsid w:val="00D63EC1"/>
    <w:rsid w:val="00D64CA7"/>
    <w:rsid w:val="00D6551B"/>
    <w:rsid w:val="00D700CC"/>
    <w:rsid w:val="00D721BB"/>
    <w:rsid w:val="00D72AB7"/>
    <w:rsid w:val="00D74BC0"/>
    <w:rsid w:val="00D755D2"/>
    <w:rsid w:val="00D81398"/>
    <w:rsid w:val="00D813A5"/>
    <w:rsid w:val="00D83028"/>
    <w:rsid w:val="00D83A7A"/>
    <w:rsid w:val="00D913FA"/>
    <w:rsid w:val="00D94327"/>
    <w:rsid w:val="00D94744"/>
    <w:rsid w:val="00D95176"/>
    <w:rsid w:val="00D97662"/>
    <w:rsid w:val="00D97B22"/>
    <w:rsid w:val="00DA0FFA"/>
    <w:rsid w:val="00DA23D2"/>
    <w:rsid w:val="00DA3185"/>
    <w:rsid w:val="00DB0169"/>
    <w:rsid w:val="00DB11F2"/>
    <w:rsid w:val="00DB1C37"/>
    <w:rsid w:val="00DB5196"/>
    <w:rsid w:val="00DB5D77"/>
    <w:rsid w:val="00DC038D"/>
    <w:rsid w:val="00DC25F4"/>
    <w:rsid w:val="00DC3088"/>
    <w:rsid w:val="00DC6086"/>
    <w:rsid w:val="00DC61C2"/>
    <w:rsid w:val="00DC7B52"/>
    <w:rsid w:val="00DD24D8"/>
    <w:rsid w:val="00DD263A"/>
    <w:rsid w:val="00DD3D2A"/>
    <w:rsid w:val="00DD4606"/>
    <w:rsid w:val="00DD53BA"/>
    <w:rsid w:val="00DD5ABB"/>
    <w:rsid w:val="00DD5DD1"/>
    <w:rsid w:val="00DE2BA6"/>
    <w:rsid w:val="00DE3076"/>
    <w:rsid w:val="00DE5CCC"/>
    <w:rsid w:val="00DE6067"/>
    <w:rsid w:val="00DE64C2"/>
    <w:rsid w:val="00DE6AC7"/>
    <w:rsid w:val="00DE7225"/>
    <w:rsid w:val="00DF08A2"/>
    <w:rsid w:val="00DF0FCF"/>
    <w:rsid w:val="00DF1809"/>
    <w:rsid w:val="00DF2174"/>
    <w:rsid w:val="00DF525A"/>
    <w:rsid w:val="00DF57C4"/>
    <w:rsid w:val="00DF645C"/>
    <w:rsid w:val="00DF7686"/>
    <w:rsid w:val="00E00096"/>
    <w:rsid w:val="00E001BF"/>
    <w:rsid w:val="00E00C12"/>
    <w:rsid w:val="00E01267"/>
    <w:rsid w:val="00E016EB"/>
    <w:rsid w:val="00E02B62"/>
    <w:rsid w:val="00E04B99"/>
    <w:rsid w:val="00E06702"/>
    <w:rsid w:val="00E11404"/>
    <w:rsid w:val="00E128AA"/>
    <w:rsid w:val="00E13B94"/>
    <w:rsid w:val="00E17B72"/>
    <w:rsid w:val="00E205F2"/>
    <w:rsid w:val="00E23775"/>
    <w:rsid w:val="00E24CE8"/>
    <w:rsid w:val="00E25416"/>
    <w:rsid w:val="00E33ADC"/>
    <w:rsid w:val="00E34CF9"/>
    <w:rsid w:val="00E376D6"/>
    <w:rsid w:val="00E41139"/>
    <w:rsid w:val="00E4144C"/>
    <w:rsid w:val="00E4359D"/>
    <w:rsid w:val="00E451DA"/>
    <w:rsid w:val="00E461EF"/>
    <w:rsid w:val="00E4663B"/>
    <w:rsid w:val="00E47AB4"/>
    <w:rsid w:val="00E47C23"/>
    <w:rsid w:val="00E508B2"/>
    <w:rsid w:val="00E52DC9"/>
    <w:rsid w:val="00E53D80"/>
    <w:rsid w:val="00E550C5"/>
    <w:rsid w:val="00E57BB5"/>
    <w:rsid w:val="00E60823"/>
    <w:rsid w:val="00E60A05"/>
    <w:rsid w:val="00E618BD"/>
    <w:rsid w:val="00E61CDA"/>
    <w:rsid w:val="00E645CF"/>
    <w:rsid w:val="00E67230"/>
    <w:rsid w:val="00E70304"/>
    <w:rsid w:val="00E744FD"/>
    <w:rsid w:val="00E75B5F"/>
    <w:rsid w:val="00E75CB2"/>
    <w:rsid w:val="00E7674B"/>
    <w:rsid w:val="00E77CA9"/>
    <w:rsid w:val="00E805B0"/>
    <w:rsid w:val="00E80E06"/>
    <w:rsid w:val="00E8228E"/>
    <w:rsid w:val="00E847F3"/>
    <w:rsid w:val="00E85890"/>
    <w:rsid w:val="00E865C7"/>
    <w:rsid w:val="00E87FEA"/>
    <w:rsid w:val="00E943F4"/>
    <w:rsid w:val="00EA0B09"/>
    <w:rsid w:val="00EA1591"/>
    <w:rsid w:val="00EA2A2E"/>
    <w:rsid w:val="00EA45E2"/>
    <w:rsid w:val="00EA4BD1"/>
    <w:rsid w:val="00EA4D74"/>
    <w:rsid w:val="00EA5668"/>
    <w:rsid w:val="00EA6D53"/>
    <w:rsid w:val="00EB032E"/>
    <w:rsid w:val="00EB1558"/>
    <w:rsid w:val="00EB2785"/>
    <w:rsid w:val="00EB6C3A"/>
    <w:rsid w:val="00EB7DE0"/>
    <w:rsid w:val="00EC01DF"/>
    <w:rsid w:val="00EC08EF"/>
    <w:rsid w:val="00EC2309"/>
    <w:rsid w:val="00EC2ECF"/>
    <w:rsid w:val="00EC3E40"/>
    <w:rsid w:val="00EC443C"/>
    <w:rsid w:val="00EC74A1"/>
    <w:rsid w:val="00ED2C60"/>
    <w:rsid w:val="00ED6210"/>
    <w:rsid w:val="00ED6F77"/>
    <w:rsid w:val="00EE21E5"/>
    <w:rsid w:val="00EE5291"/>
    <w:rsid w:val="00EE59D1"/>
    <w:rsid w:val="00EE6D3D"/>
    <w:rsid w:val="00EF08C6"/>
    <w:rsid w:val="00EF443B"/>
    <w:rsid w:val="00EF569E"/>
    <w:rsid w:val="00EF5DFB"/>
    <w:rsid w:val="00EF5E3B"/>
    <w:rsid w:val="00F0201D"/>
    <w:rsid w:val="00F0314F"/>
    <w:rsid w:val="00F04311"/>
    <w:rsid w:val="00F06966"/>
    <w:rsid w:val="00F12C04"/>
    <w:rsid w:val="00F15CAE"/>
    <w:rsid w:val="00F16C49"/>
    <w:rsid w:val="00F210D6"/>
    <w:rsid w:val="00F236C1"/>
    <w:rsid w:val="00F23D1C"/>
    <w:rsid w:val="00F24CB2"/>
    <w:rsid w:val="00F25B55"/>
    <w:rsid w:val="00F34F01"/>
    <w:rsid w:val="00F35DD5"/>
    <w:rsid w:val="00F3764F"/>
    <w:rsid w:val="00F43277"/>
    <w:rsid w:val="00F442A4"/>
    <w:rsid w:val="00F451EC"/>
    <w:rsid w:val="00F4618A"/>
    <w:rsid w:val="00F53CDC"/>
    <w:rsid w:val="00F55B62"/>
    <w:rsid w:val="00F56D34"/>
    <w:rsid w:val="00F60993"/>
    <w:rsid w:val="00F649AF"/>
    <w:rsid w:val="00F652E3"/>
    <w:rsid w:val="00F674E5"/>
    <w:rsid w:val="00F70B30"/>
    <w:rsid w:val="00F73D53"/>
    <w:rsid w:val="00F749EB"/>
    <w:rsid w:val="00F7546F"/>
    <w:rsid w:val="00F76F54"/>
    <w:rsid w:val="00F772C4"/>
    <w:rsid w:val="00F80569"/>
    <w:rsid w:val="00F814A3"/>
    <w:rsid w:val="00F817C5"/>
    <w:rsid w:val="00F8193A"/>
    <w:rsid w:val="00F82BD1"/>
    <w:rsid w:val="00F82CB6"/>
    <w:rsid w:val="00F8340D"/>
    <w:rsid w:val="00F842DC"/>
    <w:rsid w:val="00F84800"/>
    <w:rsid w:val="00F85D37"/>
    <w:rsid w:val="00F86750"/>
    <w:rsid w:val="00F905A2"/>
    <w:rsid w:val="00F90D6E"/>
    <w:rsid w:val="00F917DA"/>
    <w:rsid w:val="00F93C6D"/>
    <w:rsid w:val="00F97A37"/>
    <w:rsid w:val="00FA130B"/>
    <w:rsid w:val="00FA1A3A"/>
    <w:rsid w:val="00FA2740"/>
    <w:rsid w:val="00FA293B"/>
    <w:rsid w:val="00FA7BD4"/>
    <w:rsid w:val="00FB2C5E"/>
    <w:rsid w:val="00FB3095"/>
    <w:rsid w:val="00FB3787"/>
    <w:rsid w:val="00FB3A65"/>
    <w:rsid w:val="00FB4348"/>
    <w:rsid w:val="00FC1646"/>
    <w:rsid w:val="00FC189B"/>
    <w:rsid w:val="00FC32E3"/>
    <w:rsid w:val="00FC4653"/>
    <w:rsid w:val="00FC56D2"/>
    <w:rsid w:val="00FC5B1C"/>
    <w:rsid w:val="00FC61EB"/>
    <w:rsid w:val="00FD4E02"/>
    <w:rsid w:val="00FD6C1A"/>
    <w:rsid w:val="00FE2647"/>
    <w:rsid w:val="00FE27CA"/>
    <w:rsid w:val="00FE6CBE"/>
    <w:rsid w:val="00FE7FBE"/>
    <w:rsid w:val="00FF0DC2"/>
    <w:rsid w:val="00FF1083"/>
    <w:rsid w:val="00FF1591"/>
    <w:rsid w:val="00FF2925"/>
    <w:rsid w:val="00FF46F9"/>
    <w:rsid w:val="00FF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54159"/>
  <w15:chartTrackingRefBased/>
  <w15:docId w15:val="{092ECDB8-9BAD-40C2-A2F0-41C2EC8D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D77"/>
    <w:rPr>
      <w:rFonts w:ascii="Verdana" w:hAnsi="Verdana"/>
      <w:noProof/>
      <w:szCs w:val="24"/>
      <w:lang w:val="tr-TR"/>
    </w:rPr>
  </w:style>
  <w:style w:type="paragraph" w:styleId="Heading1">
    <w:name w:val="heading 1"/>
    <w:basedOn w:val="Normal"/>
    <w:next w:val="Normal"/>
    <w:qFormat/>
    <w:rsid w:val="00DB5D77"/>
    <w:pPr>
      <w:keepNext/>
      <w:spacing w:after="600"/>
      <w:jc w:val="center"/>
      <w:outlineLvl w:val="0"/>
    </w:pPr>
    <w:rPr>
      <w:b/>
      <w:bCs/>
      <w:color w:val="000000"/>
      <w:sz w:val="48"/>
    </w:rPr>
  </w:style>
  <w:style w:type="paragraph" w:styleId="Heading2">
    <w:name w:val="heading 2"/>
    <w:basedOn w:val="Normal"/>
    <w:next w:val="Normal"/>
    <w:qFormat/>
    <w:rsid w:val="00DB5D77"/>
    <w:pPr>
      <w:keepNext/>
      <w:jc w:val="center"/>
      <w:outlineLvl w:val="1"/>
    </w:pPr>
    <w:rPr>
      <w:b/>
    </w:rPr>
  </w:style>
  <w:style w:type="paragraph" w:styleId="Heading3">
    <w:name w:val="heading 3"/>
    <w:basedOn w:val="Normal"/>
    <w:next w:val="Normal"/>
    <w:qFormat/>
    <w:rsid w:val="00DB5D77"/>
    <w:pPr>
      <w:keepNext/>
      <w:jc w:val="both"/>
      <w:outlineLvl w:val="2"/>
    </w:pPr>
    <w:rPr>
      <w:rFonts w:ascii="Times New Roman" w:hAnsi="Times New Roman"/>
      <w:b/>
      <w:bCs/>
      <w:noProof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5D77"/>
    <w:pPr>
      <w:ind w:left="375"/>
    </w:pPr>
    <w:rPr>
      <w:b/>
      <w:bCs/>
      <w:sz w:val="28"/>
    </w:rPr>
  </w:style>
  <w:style w:type="paragraph" w:styleId="BodyTextIndent2">
    <w:name w:val="Body Text Indent 2"/>
    <w:basedOn w:val="Normal"/>
    <w:rsid w:val="00DB5D77"/>
    <w:pPr>
      <w:ind w:left="360"/>
      <w:jc w:val="both"/>
    </w:pPr>
  </w:style>
  <w:style w:type="paragraph" w:styleId="List">
    <w:name w:val="List"/>
    <w:basedOn w:val="Normal"/>
    <w:rsid w:val="00DB5D77"/>
    <w:pPr>
      <w:keepNext/>
      <w:numPr>
        <w:numId w:val="1"/>
      </w:numPr>
      <w:spacing w:before="360" w:after="240"/>
      <w:jc w:val="both"/>
    </w:pPr>
    <w:rPr>
      <w:b/>
      <w:bCs/>
    </w:rPr>
  </w:style>
  <w:style w:type="paragraph" w:styleId="List2">
    <w:name w:val="List 2"/>
    <w:basedOn w:val="Normal"/>
    <w:rsid w:val="00DB5D77"/>
    <w:pPr>
      <w:numPr>
        <w:ilvl w:val="1"/>
        <w:numId w:val="1"/>
      </w:numPr>
      <w:spacing w:before="240" w:after="120"/>
    </w:pPr>
  </w:style>
  <w:style w:type="paragraph" w:styleId="List3">
    <w:name w:val="List 3"/>
    <w:basedOn w:val="Normal"/>
    <w:rsid w:val="00DB5D77"/>
    <w:pPr>
      <w:numPr>
        <w:ilvl w:val="2"/>
        <w:numId w:val="1"/>
      </w:numPr>
      <w:spacing w:after="120"/>
    </w:pPr>
  </w:style>
  <w:style w:type="paragraph" w:styleId="List4">
    <w:name w:val="List 4"/>
    <w:basedOn w:val="Normal"/>
    <w:rsid w:val="00DB5D77"/>
  </w:style>
  <w:style w:type="paragraph" w:styleId="Header">
    <w:name w:val="header"/>
    <w:basedOn w:val="Normal"/>
    <w:link w:val="HeaderChar"/>
    <w:rsid w:val="00DB5D77"/>
    <w:pPr>
      <w:tabs>
        <w:tab w:val="center" w:pos="4703"/>
        <w:tab w:val="right" w:pos="9406"/>
      </w:tabs>
    </w:pPr>
    <w:rPr>
      <w:lang w:val="x-none"/>
    </w:rPr>
  </w:style>
  <w:style w:type="paragraph" w:styleId="Footer">
    <w:name w:val="footer"/>
    <w:basedOn w:val="Normal"/>
    <w:link w:val="FooterChar"/>
    <w:uiPriority w:val="99"/>
    <w:rsid w:val="00DB5D77"/>
    <w:pPr>
      <w:tabs>
        <w:tab w:val="center" w:pos="4703"/>
        <w:tab w:val="right" w:pos="9406"/>
      </w:tabs>
    </w:pPr>
  </w:style>
  <w:style w:type="character" w:styleId="PageNumber">
    <w:name w:val="page number"/>
    <w:basedOn w:val="DefaultParagraphFont"/>
    <w:rsid w:val="00DB5D77"/>
  </w:style>
  <w:style w:type="paragraph" w:styleId="BodyText">
    <w:name w:val="Body Text"/>
    <w:basedOn w:val="Normal"/>
    <w:rsid w:val="00DB5D77"/>
    <w:pPr>
      <w:jc w:val="both"/>
    </w:pPr>
    <w:rPr>
      <w:rFonts w:ascii="Tahoma" w:hAnsi="Tahoma" w:cs="Tahoma"/>
      <w:noProof w:val="0"/>
      <w:sz w:val="24"/>
    </w:rPr>
  </w:style>
  <w:style w:type="character" w:styleId="CommentReference">
    <w:name w:val="annotation reference"/>
    <w:uiPriority w:val="99"/>
    <w:rsid w:val="00DB5D77"/>
    <w:rPr>
      <w:sz w:val="16"/>
      <w:szCs w:val="16"/>
    </w:rPr>
  </w:style>
  <w:style w:type="paragraph" w:styleId="CommentText">
    <w:name w:val="annotation text"/>
    <w:basedOn w:val="Normal"/>
    <w:link w:val="CommentTextChar"/>
    <w:uiPriority w:val="99"/>
    <w:rsid w:val="00DB5D77"/>
    <w:rPr>
      <w:szCs w:val="20"/>
    </w:rPr>
  </w:style>
  <w:style w:type="character" w:styleId="Hyperlink">
    <w:name w:val="Hyperlink"/>
    <w:rsid w:val="00DB5D77"/>
    <w:rPr>
      <w:color w:val="0000FF"/>
      <w:u w:val="single"/>
    </w:rPr>
  </w:style>
  <w:style w:type="character" w:styleId="FollowedHyperlink">
    <w:name w:val="FollowedHyperlink"/>
    <w:rsid w:val="00DB5D77"/>
    <w:rPr>
      <w:color w:val="800080"/>
      <w:u w:val="single"/>
    </w:rPr>
  </w:style>
  <w:style w:type="paragraph" w:styleId="BalloonText">
    <w:name w:val="Balloon Text"/>
    <w:basedOn w:val="Normal"/>
    <w:semiHidden/>
    <w:rsid w:val="00DB5D77"/>
    <w:rPr>
      <w:rFonts w:ascii="Tahoma" w:hAnsi="Tahoma" w:cs="Tahoma"/>
      <w:sz w:val="16"/>
      <w:szCs w:val="16"/>
    </w:rPr>
  </w:style>
  <w:style w:type="character" w:customStyle="1" w:styleId="scbbody">
    <w:name w:val="scb_body"/>
    <w:basedOn w:val="DefaultParagraphFont"/>
    <w:rsid w:val="00DB5D77"/>
  </w:style>
  <w:style w:type="paragraph" w:styleId="CommentSubject">
    <w:name w:val="annotation subject"/>
    <w:basedOn w:val="CommentText"/>
    <w:next w:val="CommentText"/>
    <w:semiHidden/>
    <w:rsid w:val="008145F0"/>
    <w:rPr>
      <w:b/>
      <w:bCs/>
    </w:rPr>
  </w:style>
  <w:style w:type="character" w:styleId="Emphasis">
    <w:name w:val="Emphasis"/>
    <w:qFormat/>
    <w:rsid w:val="00EA6D53"/>
    <w:rPr>
      <w:i/>
      <w:iCs/>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Figure_name,lp1"/>
    <w:basedOn w:val="Normal"/>
    <w:link w:val="ListParagraphChar"/>
    <w:uiPriority w:val="34"/>
    <w:qFormat/>
    <w:rsid w:val="00E4144C"/>
    <w:pPr>
      <w:ind w:left="720"/>
      <w:contextualSpacing/>
    </w:pPr>
  </w:style>
  <w:style w:type="paragraph" w:styleId="Revision">
    <w:name w:val="Revision"/>
    <w:hidden/>
    <w:uiPriority w:val="99"/>
    <w:semiHidden/>
    <w:rsid w:val="002C5A58"/>
    <w:rPr>
      <w:rFonts w:ascii="Verdana" w:hAnsi="Verdana"/>
      <w:noProof/>
      <w:szCs w:val="24"/>
      <w:lang w:val="tr-TR"/>
    </w:rPr>
  </w:style>
  <w:style w:type="table" w:styleId="TableGrid">
    <w:name w:val="Table Grid"/>
    <w:basedOn w:val="TableNormal"/>
    <w:rsid w:val="006E4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D1031C"/>
    <w:rPr>
      <w:rFonts w:ascii="Verdana" w:hAnsi="Verdana"/>
      <w:noProof/>
      <w:szCs w:val="24"/>
      <w:lang w:eastAsia="en-US"/>
    </w:rPr>
  </w:style>
  <w:style w:type="character" w:customStyle="1" w:styleId="apple-style-span">
    <w:name w:val="apple-style-span"/>
    <w:rsid w:val="001A577F"/>
  </w:style>
  <w:style w:type="character" w:customStyle="1" w:styleId="FooterChar">
    <w:name w:val="Footer Char"/>
    <w:link w:val="Footer"/>
    <w:uiPriority w:val="99"/>
    <w:rsid w:val="009F167B"/>
    <w:rPr>
      <w:rFonts w:ascii="Verdana" w:hAnsi="Verdana"/>
      <w:noProof/>
      <w:szCs w:val="24"/>
      <w:lang w:eastAsia="en-US"/>
    </w:rPr>
  </w:style>
  <w:style w:type="character" w:customStyle="1" w:styleId="CommentTextChar">
    <w:name w:val="Comment Text Char"/>
    <w:link w:val="CommentText"/>
    <w:uiPriority w:val="99"/>
    <w:rsid w:val="009F167B"/>
    <w:rPr>
      <w:rFonts w:ascii="Verdana" w:hAnsi="Verdana"/>
      <w:noProof/>
      <w:lang w:eastAsia="en-US"/>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locked/>
    <w:rsid w:val="003B6884"/>
    <w:rPr>
      <w:rFonts w:ascii="Verdana" w:hAnsi="Verdana"/>
      <w:noProof/>
      <w:szCs w:val="24"/>
      <w:lang w:eastAsia="en-US"/>
    </w:rPr>
  </w:style>
  <w:style w:type="character" w:styleId="PlaceholderText">
    <w:name w:val="Placeholder Text"/>
    <w:basedOn w:val="DefaultParagraphFont"/>
    <w:uiPriority w:val="99"/>
    <w:semiHidden/>
    <w:rsid w:val="00926A63"/>
    <w:rPr>
      <w:color w:val="808080"/>
    </w:rPr>
  </w:style>
  <w:style w:type="paragraph" w:styleId="TOC1">
    <w:name w:val="toc 1"/>
    <w:basedOn w:val="Normal"/>
    <w:next w:val="Normal"/>
    <w:autoRedefine/>
    <w:uiPriority w:val="39"/>
    <w:unhideWhenUsed/>
    <w:rsid w:val="0016520A"/>
    <w:pPr>
      <w:spacing w:after="100" w:line="259" w:lineRule="auto"/>
    </w:pPr>
    <w:rPr>
      <w:rFonts w:asciiTheme="minorHAnsi" w:eastAsiaTheme="minorHAnsi" w:hAnsiTheme="minorHAnsi" w:cstheme="minorBidi"/>
      <w:noProof w:val="0"/>
      <w:sz w:val="22"/>
      <w:szCs w:val="22"/>
    </w:rPr>
  </w:style>
  <w:style w:type="character" w:customStyle="1" w:styleId="UnresolvedMention">
    <w:name w:val="Unresolved Mention"/>
    <w:basedOn w:val="DefaultParagraphFont"/>
    <w:uiPriority w:val="99"/>
    <w:semiHidden/>
    <w:unhideWhenUsed/>
    <w:rsid w:val="008968E3"/>
    <w:rPr>
      <w:color w:val="605E5C"/>
      <w:shd w:val="clear" w:color="auto" w:fill="E1DFDD"/>
    </w:rPr>
  </w:style>
  <w:style w:type="paragraph" w:customStyle="1" w:styleId="article-paragraph">
    <w:name w:val="article-paragraph"/>
    <w:basedOn w:val="Normal"/>
    <w:rsid w:val="00C005A3"/>
    <w:pPr>
      <w:spacing w:before="100" w:beforeAutospacing="1" w:after="100" w:afterAutospacing="1"/>
    </w:pPr>
    <w:rPr>
      <w:rFonts w:ascii="Times New Roman" w:hAnsi="Times New Roman"/>
      <w:noProof w:val="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0028">
      <w:bodyDiv w:val="1"/>
      <w:marLeft w:val="0"/>
      <w:marRight w:val="0"/>
      <w:marTop w:val="0"/>
      <w:marBottom w:val="0"/>
      <w:divBdr>
        <w:top w:val="none" w:sz="0" w:space="0" w:color="auto"/>
        <w:left w:val="none" w:sz="0" w:space="0" w:color="auto"/>
        <w:bottom w:val="none" w:sz="0" w:space="0" w:color="auto"/>
        <w:right w:val="none" w:sz="0" w:space="0" w:color="auto"/>
      </w:divBdr>
    </w:div>
    <w:div w:id="672536351">
      <w:bodyDiv w:val="1"/>
      <w:marLeft w:val="0"/>
      <w:marRight w:val="0"/>
      <w:marTop w:val="0"/>
      <w:marBottom w:val="0"/>
      <w:divBdr>
        <w:top w:val="none" w:sz="0" w:space="0" w:color="auto"/>
        <w:left w:val="none" w:sz="0" w:space="0" w:color="auto"/>
        <w:bottom w:val="none" w:sz="0" w:space="0" w:color="auto"/>
        <w:right w:val="none" w:sz="0" w:space="0" w:color="auto"/>
      </w:divBdr>
      <w:divsChild>
        <w:div w:id="778993594">
          <w:marLeft w:val="0"/>
          <w:marRight w:val="0"/>
          <w:marTop w:val="0"/>
          <w:marBottom w:val="0"/>
          <w:divBdr>
            <w:top w:val="none" w:sz="0" w:space="0" w:color="auto"/>
            <w:left w:val="none" w:sz="0" w:space="0" w:color="auto"/>
            <w:bottom w:val="none" w:sz="0" w:space="0" w:color="auto"/>
            <w:right w:val="none" w:sz="0" w:space="0" w:color="auto"/>
          </w:divBdr>
        </w:div>
      </w:divsChild>
    </w:div>
    <w:div w:id="826634071">
      <w:bodyDiv w:val="1"/>
      <w:marLeft w:val="0"/>
      <w:marRight w:val="0"/>
      <w:marTop w:val="0"/>
      <w:marBottom w:val="0"/>
      <w:divBdr>
        <w:top w:val="none" w:sz="0" w:space="0" w:color="auto"/>
        <w:left w:val="none" w:sz="0" w:space="0" w:color="auto"/>
        <w:bottom w:val="none" w:sz="0" w:space="0" w:color="auto"/>
        <w:right w:val="none" w:sz="0" w:space="0" w:color="auto"/>
      </w:divBdr>
    </w:div>
    <w:div w:id="939527602">
      <w:bodyDiv w:val="1"/>
      <w:marLeft w:val="0"/>
      <w:marRight w:val="0"/>
      <w:marTop w:val="0"/>
      <w:marBottom w:val="0"/>
      <w:divBdr>
        <w:top w:val="none" w:sz="0" w:space="0" w:color="auto"/>
        <w:left w:val="none" w:sz="0" w:space="0" w:color="auto"/>
        <w:bottom w:val="none" w:sz="0" w:space="0" w:color="auto"/>
        <w:right w:val="none" w:sz="0" w:space="0" w:color="auto"/>
      </w:divBdr>
    </w:div>
    <w:div w:id="989557537">
      <w:bodyDiv w:val="1"/>
      <w:marLeft w:val="0"/>
      <w:marRight w:val="0"/>
      <w:marTop w:val="0"/>
      <w:marBottom w:val="0"/>
      <w:divBdr>
        <w:top w:val="none" w:sz="0" w:space="0" w:color="auto"/>
        <w:left w:val="none" w:sz="0" w:space="0" w:color="auto"/>
        <w:bottom w:val="none" w:sz="0" w:space="0" w:color="auto"/>
        <w:right w:val="none" w:sz="0" w:space="0" w:color="auto"/>
      </w:divBdr>
    </w:div>
    <w:div w:id="1097748135">
      <w:bodyDiv w:val="1"/>
      <w:marLeft w:val="0"/>
      <w:marRight w:val="0"/>
      <w:marTop w:val="0"/>
      <w:marBottom w:val="0"/>
      <w:divBdr>
        <w:top w:val="none" w:sz="0" w:space="0" w:color="auto"/>
        <w:left w:val="none" w:sz="0" w:space="0" w:color="auto"/>
        <w:bottom w:val="none" w:sz="0" w:space="0" w:color="auto"/>
        <w:right w:val="none" w:sz="0" w:space="0" w:color="auto"/>
      </w:divBdr>
    </w:div>
    <w:div w:id="1312639847">
      <w:bodyDiv w:val="1"/>
      <w:marLeft w:val="0"/>
      <w:marRight w:val="0"/>
      <w:marTop w:val="0"/>
      <w:marBottom w:val="0"/>
      <w:divBdr>
        <w:top w:val="none" w:sz="0" w:space="0" w:color="auto"/>
        <w:left w:val="none" w:sz="0" w:space="0" w:color="auto"/>
        <w:bottom w:val="none" w:sz="0" w:space="0" w:color="auto"/>
        <w:right w:val="none" w:sz="0" w:space="0" w:color="auto"/>
      </w:divBdr>
    </w:div>
    <w:div w:id="1428498340">
      <w:bodyDiv w:val="1"/>
      <w:marLeft w:val="0"/>
      <w:marRight w:val="0"/>
      <w:marTop w:val="0"/>
      <w:marBottom w:val="0"/>
      <w:divBdr>
        <w:top w:val="none" w:sz="0" w:space="0" w:color="auto"/>
        <w:left w:val="none" w:sz="0" w:space="0" w:color="auto"/>
        <w:bottom w:val="none" w:sz="0" w:space="0" w:color="auto"/>
        <w:right w:val="none" w:sz="0" w:space="0" w:color="auto"/>
      </w:divBdr>
    </w:div>
    <w:div w:id="1573739560">
      <w:bodyDiv w:val="1"/>
      <w:marLeft w:val="0"/>
      <w:marRight w:val="0"/>
      <w:marTop w:val="0"/>
      <w:marBottom w:val="0"/>
      <w:divBdr>
        <w:top w:val="none" w:sz="0" w:space="0" w:color="auto"/>
        <w:left w:val="none" w:sz="0" w:space="0" w:color="auto"/>
        <w:bottom w:val="none" w:sz="0" w:space="0" w:color="auto"/>
        <w:right w:val="none" w:sz="0" w:space="0" w:color="auto"/>
      </w:divBdr>
    </w:div>
    <w:div w:id="1676689271">
      <w:bodyDiv w:val="1"/>
      <w:marLeft w:val="0"/>
      <w:marRight w:val="0"/>
      <w:marTop w:val="0"/>
      <w:marBottom w:val="0"/>
      <w:divBdr>
        <w:top w:val="none" w:sz="0" w:space="0" w:color="auto"/>
        <w:left w:val="none" w:sz="0" w:space="0" w:color="auto"/>
        <w:bottom w:val="none" w:sz="0" w:space="0" w:color="auto"/>
        <w:right w:val="none" w:sz="0" w:space="0" w:color="auto"/>
      </w:divBdr>
    </w:div>
    <w:div w:id="1730107916">
      <w:bodyDiv w:val="1"/>
      <w:marLeft w:val="0"/>
      <w:marRight w:val="0"/>
      <w:marTop w:val="0"/>
      <w:marBottom w:val="0"/>
      <w:divBdr>
        <w:top w:val="none" w:sz="0" w:space="0" w:color="auto"/>
        <w:left w:val="none" w:sz="0" w:space="0" w:color="auto"/>
        <w:bottom w:val="none" w:sz="0" w:space="0" w:color="auto"/>
        <w:right w:val="none" w:sz="0" w:space="0" w:color="auto"/>
      </w:divBdr>
    </w:div>
    <w:div w:id="1741169799">
      <w:bodyDiv w:val="1"/>
      <w:marLeft w:val="0"/>
      <w:marRight w:val="0"/>
      <w:marTop w:val="0"/>
      <w:marBottom w:val="0"/>
      <w:divBdr>
        <w:top w:val="none" w:sz="0" w:space="0" w:color="auto"/>
        <w:left w:val="none" w:sz="0" w:space="0" w:color="auto"/>
        <w:bottom w:val="none" w:sz="0" w:space="0" w:color="auto"/>
        <w:right w:val="none" w:sz="0" w:space="0" w:color="auto"/>
      </w:divBdr>
    </w:div>
    <w:div w:id="19562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cell.com.t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kcell.com.t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urkcell.com.t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073D6F3-7457-488A-98B5-B89AE80F4D3B}"/>
      </w:docPartPr>
      <w:docPartBody>
        <w:p w:rsidR="00EB2CFB" w:rsidRDefault="008D3DBA">
          <w:r w:rsidRPr="0047133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33EF3DD-3799-4FED-B4C5-074B710406AF}"/>
      </w:docPartPr>
      <w:docPartBody>
        <w:p w:rsidR="00B53B86" w:rsidRDefault="00B53B86">
          <w:r w:rsidRPr="00A91A87">
            <w:rPr>
              <w:rStyle w:val="PlaceholderText"/>
            </w:rPr>
            <w:t>Click or tap to enter a date.</w:t>
          </w:r>
        </w:p>
      </w:docPartBody>
    </w:docPart>
    <w:docPart>
      <w:docPartPr>
        <w:name w:val="342C80B378234D2EBFB29A25D969616C"/>
        <w:category>
          <w:name w:val="General"/>
          <w:gallery w:val="placeholder"/>
        </w:category>
        <w:types>
          <w:type w:val="bbPlcHdr"/>
        </w:types>
        <w:behaviors>
          <w:behavior w:val="content"/>
        </w:behaviors>
        <w:guid w:val="{515F3273-6F74-464D-B252-FB810EB19BA9}"/>
      </w:docPartPr>
      <w:docPartBody>
        <w:p w:rsidR="009D789C" w:rsidRDefault="004C6853" w:rsidP="004C6853">
          <w:pPr>
            <w:pStyle w:val="342C80B378234D2EBFB29A25D969616C"/>
          </w:pPr>
          <w:r w:rsidRPr="00471331">
            <w:rPr>
              <w:rStyle w:val="PlaceholderText"/>
            </w:rPr>
            <w:t>Click or tap here to enter text.</w:t>
          </w:r>
        </w:p>
      </w:docPartBody>
    </w:docPart>
    <w:docPart>
      <w:docPartPr>
        <w:name w:val="FA73158501D94053ABC50999F68A91BB"/>
        <w:category>
          <w:name w:val="General"/>
          <w:gallery w:val="placeholder"/>
        </w:category>
        <w:types>
          <w:type w:val="bbPlcHdr"/>
        </w:types>
        <w:behaviors>
          <w:behavior w:val="content"/>
        </w:behaviors>
        <w:guid w:val="{E198755A-B86E-441F-A55B-E7A8E8917F65}"/>
      </w:docPartPr>
      <w:docPartBody>
        <w:p w:rsidR="009D789C" w:rsidRDefault="004C6853" w:rsidP="004C6853">
          <w:pPr>
            <w:pStyle w:val="FA73158501D94053ABC50999F68A91BB"/>
          </w:pPr>
          <w:r w:rsidRPr="00471331">
            <w:rPr>
              <w:rStyle w:val="PlaceholderText"/>
            </w:rPr>
            <w:t>Click or tap here to enter text.</w:t>
          </w:r>
        </w:p>
      </w:docPartBody>
    </w:docPart>
    <w:docPart>
      <w:docPartPr>
        <w:name w:val="93C853632CD149CFA31490DF17A97407"/>
        <w:category>
          <w:name w:val="General"/>
          <w:gallery w:val="placeholder"/>
        </w:category>
        <w:types>
          <w:type w:val="bbPlcHdr"/>
        </w:types>
        <w:behaviors>
          <w:behavior w:val="content"/>
        </w:behaviors>
        <w:guid w:val="{5F675772-1090-47D1-BB60-A7783E57565E}"/>
      </w:docPartPr>
      <w:docPartBody>
        <w:p w:rsidR="00756C3E" w:rsidRDefault="009D789C" w:rsidP="009D789C">
          <w:pPr>
            <w:pStyle w:val="93C853632CD149CFA31490DF17A97407"/>
          </w:pPr>
          <w:r w:rsidRPr="00471331">
            <w:rPr>
              <w:rStyle w:val="PlaceholderText"/>
            </w:rPr>
            <w:t>Click or tap here to enter text.</w:t>
          </w:r>
        </w:p>
      </w:docPartBody>
    </w:docPart>
    <w:docPart>
      <w:docPartPr>
        <w:name w:val="9C0905BE4D6C49159D8AFD4556329D43"/>
        <w:category>
          <w:name w:val="General"/>
          <w:gallery w:val="placeholder"/>
        </w:category>
        <w:types>
          <w:type w:val="bbPlcHdr"/>
        </w:types>
        <w:behaviors>
          <w:behavior w:val="content"/>
        </w:behaviors>
        <w:guid w:val="{A1222218-0080-433D-928D-E044E45EC187}"/>
      </w:docPartPr>
      <w:docPartBody>
        <w:p w:rsidR="00756C3E" w:rsidRDefault="009D789C" w:rsidP="009D789C">
          <w:pPr>
            <w:pStyle w:val="9C0905BE4D6C49159D8AFD4556329D43"/>
          </w:pPr>
          <w:r w:rsidRPr="00471331">
            <w:rPr>
              <w:rStyle w:val="PlaceholderText"/>
            </w:rPr>
            <w:t>Click or tap here to enter text.</w:t>
          </w:r>
        </w:p>
      </w:docPartBody>
    </w:docPart>
    <w:docPart>
      <w:docPartPr>
        <w:name w:val="C045EC48F2054489AB76820F8C506A14"/>
        <w:category>
          <w:name w:val="General"/>
          <w:gallery w:val="placeholder"/>
        </w:category>
        <w:types>
          <w:type w:val="bbPlcHdr"/>
        </w:types>
        <w:behaviors>
          <w:behavior w:val="content"/>
        </w:behaviors>
        <w:guid w:val="{BD372D1D-0859-402F-92CF-498A9678D13E}"/>
      </w:docPartPr>
      <w:docPartBody>
        <w:p w:rsidR="00756C3E" w:rsidRDefault="009D789C" w:rsidP="009D789C">
          <w:pPr>
            <w:pStyle w:val="C045EC48F2054489AB76820F8C506A14"/>
          </w:pPr>
          <w:r w:rsidRPr="00471331">
            <w:rPr>
              <w:rStyle w:val="PlaceholderText"/>
            </w:rPr>
            <w:t>Click or tap here to enter text.</w:t>
          </w:r>
        </w:p>
      </w:docPartBody>
    </w:docPart>
    <w:docPart>
      <w:docPartPr>
        <w:name w:val="448FDF0BCFD148DEA674AC9813AA35AE"/>
        <w:category>
          <w:name w:val="General"/>
          <w:gallery w:val="placeholder"/>
        </w:category>
        <w:types>
          <w:type w:val="bbPlcHdr"/>
        </w:types>
        <w:behaviors>
          <w:behavior w:val="content"/>
        </w:behaviors>
        <w:guid w:val="{5C99E596-D31B-4264-8E44-364BFAB311C0}"/>
      </w:docPartPr>
      <w:docPartBody>
        <w:p w:rsidR="00C175BE" w:rsidRDefault="001408DF" w:rsidP="001408DF">
          <w:pPr>
            <w:pStyle w:val="448FDF0BCFD148DEA674AC9813AA35AE"/>
          </w:pPr>
          <w:r w:rsidRPr="004713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BA"/>
    <w:rsid w:val="000611C2"/>
    <w:rsid w:val="000933A8"/>
    <w:rsid w:val="001260D8"/>
    <w:rsid w:val="001408DF"/>
    <w:rsid w:val="00177C95"/>
    <w:rsid w:val="001B5E40"/>
    <w:rsid w:val="001C39A7"/>
    <w:rsid w:val="002050BD"/>
    <w:rsid w:val="002367BD"/>
    <w:rsid w:val="002E2B16"/>
    <w:rsid w:val="003055EA"/>
    <w:rsid w:val="003C2A5E"/>
    <w:rsid w:val="00407BF4"/>
    <w:rsid w:val="00443FB6"/>
    <w:rsid w:val="00460AF5"/>
    <w:rsid w:val="004C6853"/>
    <w:rsid w:val="004D0D3A"/>
    <w:rsid w:val="004D127C"/>
    <w:rsid w:val="005109EE"/>
    <w:rsid w:val="005F66BC"/>
    <w:rsid w:val="00626BBA"/>
    <w:rsid w:val="006617A0"/>
    <w:rsid w:val="00675D23"/>
    <w:rsid w:val="00681E07"/>
    <w:rsid w:val="006F6F5D"/>
    <w:rsid w:val="00756C3E"/>
    <w:rsid w:val="007574EB"/>
    <w:rsid w:val="007E608D"/>
    <w:rsid w:val="008343DF"/>
    <w:rsid w:val="00834EAD"/>
    <w:rsid w:val="00842317"/>
    <w:rsid w:val="008A4646"/>
    <w:rsid w:val="008D3DBA"/>
    <w:rsid w:val="009A357C"/>
    <w:rsid w:val="009D789C"/>
    <w:rsid w:val="00A13B45"/>
    <w:rsid w:val="00A15CD9"/>
    <w:rsid w:val="00A22195"/>
    <w:rsid w:val="00A35F1F"/>
    <w:rsid w:val="00A919A9"/>
    <w:rsid w:val="00AD7858"/>
    <w:rsid w:val="00B2408F"/>
    <w:rsid w:val="00B53B86"/>
    <w:rsid w:val="00BE2D28"/>
    <w:rsid w:val="00C01B2A"/>
    <w:rsid w:val="00C175BE"/>
    <w:rsid w:val="00C222E1"/>
    <w:rsid w:val="00C238AD"/>
    <w:rsid w:val="00C35457"/>
    <w:rsid w:val="00C53EF9"/>
    <w:rsid w:val="00C7594B"/>
    <w:rsid w:val="00D22E31"/>
    <w:rsid w:val="00D774E7"/>
    <w:rsid w:val="00D856C5"/>
    <w:rsid w:val="00D92F00"/>
    <w:rsid w:val="00DA514A"/>
    <w:rsid w:val="00EB2CFB"/>
    <w:rsid w:val="00EE5FAF"/>
    <w:rsid w:val="00F64E2A"/>
    <w:rsid w:val="00F65B53"/>
    <w:rsid w:val="00F8039E"/>
    <w:rsid w:val="00F80857"/>
    <w:rsid w:val="00FA30CB"/>
    <w:rsid w:val="00FB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8DF"/>
    <w:rPr>
      <w:color w:val="808080"/>
    </w:rPr>
  </w:style>
  <w:style w:type="paragraph" w:customStyle="1" w:styleId="BCA53B0B920D4491985CEB3002380996">
    <w:name w:val="BCA53B0B920D4491985CEB3002380996"/>
    <w:rPr>
      <w:lang w:val="tr-TR" w:eastAsia="tr-TR"/>
    </w:rPr>
  </w:style>
  <w:style w:type="paragraph" w:customStyle="1" w:styleId="8EAC6CE9349E4B6C9A1B89D47729D801">
    <w:name w:val="8EAC6CE9349E4B6C9A1B89D47729D801"/>
    <w:rsid w:val="00C7594B"/>
    <w:rPr>
      <w:lang w:val="tr-TR" w:eastAsia="tr-TR"/>
    </w:rPr>
  </w:style>
  <w:style w:type="paragraph" w:customStyle="1" w:styleId="1604967B5A094A248DA3F2A6B57563DA">
    <w:name w:val="1604967B5A094A248DA3F2A6B57563DA"/>
    <w:rsid w:val="00FB2E83"/>
    <w:rPr>
      <w:lang w:val="tr-TR" w:eastAsia="tr-TR"/>
    </w:rPr>
  </w:style>
  <w:style w:type="paragraph" w:customStyle="1" w:styleId="D25F29E8FBF7481BA24CB4BB4673036E">
    <w:name w:val="D25F29E8FBF7481BA24CB4BB4673036E"/>
    <w:rsid w:val="00FB2E83"/>
    <w:rPr>
      <w:lang w:val="tr-TR" w:eastAsia="tr-TR"/>
    </w:rPr>
  </w:style>
  <w:style w:type="paragraph" w:customStyle="1" w:styleId="5FF902358D7341ECA6E60A04FA21FD21">
    <w:name w:val="5FF902358D7341ECA6E60A04FA21FD21"/>
    <w:rsid w:val="004C6853"/>
    <w:rPr>
      <w:lang w:val="tr-TR" w:eastAsia="tr-TR"/>
    </w:rPr>
  </w:style>
  <w:style w:type="paragraph" w:customStyle="1" w:styleId="204BA1B28258472ABB2CAA0B8F4D7074">
    <w:name w:val="204BA1B28258472ABB2CAA0B8F4D7074"/>
    <w:rsid w:val="004C6853"/>
    <w:rPr>
      <w:lang w:val="tr-TR" w:eastAsia="tr-TR"/>
    </w:rPr>
  </w:style>
  <w:style w:type="paragraph" w:customStyle="1" w:styleId="342C80B378234D2EBFB29A25D969616C">
    <w:name w:val="342C80B378234D2EBFB29A25D969616C"/>
    <w:rsid w:val="004C6853"/>
    <w:rPr>
      <w:lang w:val="tr-TR" w:eastAsia="tr-TR"/>
    </w:rPr>
  </w:style>
  <w:style w:type="paragraph" w:customStyle="1" w:styleId="FA73158501D94053ABC50999F68A91BB">
    <w:name w:val="FA73158501D94053ABC50999F68A91BB"/>
    <w:rsid w:val="004C6853"/>
    <w:rPr>
      <w:lang w:val="tr-TR" w:eastAsia="tr-TR"/>
    </w:rPr>
  </w:style>
  <w:style w:type="paragraph" w:customStyle="1" w:styleId="93C853632CD149CFA31490DF17A97407">
    <w:name w:val="93C853632CD149CFA31490DF17A97407"/>
    <w:rsid w:val="009D789C"/>
    <w:rPr>
      <w:lang w:val="tr-TR" w:eastAsia="tr-TR"/>
    </w:rPr>
  </w:style>
  <w:style w:type="paragraph" w:customStyle="1" w:styleId="9C0905BE4D6C49159D8AFD4556329D43">
    <w:name w:val="9C0905BE4D6C49159D8AFD4556329D43"/>
    <w:rsid w:val="009D789C"/>
    <w:rPr>
      <w:lang w:val="tr-TR" w:eastAsia="tr-TR"/>
    </w:rPr>
  </w:style>
  <w:style w:type="paragraph" w:customStyle="1" w:styleId="C045EC48F2054489AB76820F8C506A14">
    <w:name w:val="C045EC48F2054489AB76820F8C506A14"/>
    <w:rsid w:val="009D789C"/>
    <w:rPr>
      <w:lang w:val="tr-TR" w:eastAsia="tr-TR"/>
    </w:rPr>
  </w:style>
  <w:style w:type="paragraph" w:customStyle="1" w:styleId="448FDF0BCFD148DEA674AC9813AA35AE">
    <w:name w:val="448FDF0BCFD148DEA674AC9813AA35AE"/>
    <w:rsid w:val="001408DF"/>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D122-49EF-4EF1-A372-2D0311E2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8761</Words>
  <Characters>49941</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Grup SMS Sözleşmesi</vt:lpstr>
    </vt:vector>
  </TitlesOfParts>
  <Company>Turkcell Iletisim Hizmetleri A.S.</Company>
  <LinksUpToDate>false</LinksUpToDate>
  <CharactersWithSpaces>58585</CharactersWithSpaces>
  <SharedDoc>false</SharedDoc>
  <HLinks>
    <vt:vector size="18" baseType="variant">
      <vt:variant>
        <vt:i4>4128829</vt:i4>
      </vt:variant>
      <vt:variant>
        <vt:i4>6</vt:i4>
      </vt:variant>
      <vt:variant>
        <vt:i4>0</vt:i4>
      </vt:variant>
      <vt:variant>
        <vt:i4>5</vt:i4>
      </vt:variant>
      <vt:variant>
        <vt:lpwstr>http://www.turkcell.com.tr/</vt:lpwstr>
      </vt:variant>
      <vt:variant>
        <vt:lpwstr/>
      </vt:variant>
      <vt:variant>
        <vt:i4>4128829</vt:i4>
      </vt:variant>
      <vt:variant>
        <vt:i4>3</vt:i4>
      </vt:variant>
      <vt:variant>
        <vt:i4>0</vt:i4>
      </vt:variant>
      <vt:variant>
        <vt:i4>5</vt:i4>
      </vt:variant>
      <vt:variant>
        <vt:lpwstr>http://www.turkcell.com.tr/</vt:lpwstr>
      </vt:variant>
      <vt:variant>
        <vt:lpwstr/>
      </vt:variant>
      <vt:variant>
        <vt:i4>4128829</vt:i4>
      </vt:variant>
      <vt:variant>
        <vt:i4>0</vt:i4>
      </vt:variant>
      <vt:variant>
        <vt:i4>0</vt:i4>
      </vt:variant>
      <vt:variant>
        <vt:i4>5</vt:i4>
      </vt:variant>
      <vt:variant>
        <vt:lpwstr>http://www.turkcell.com.tr/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 SMS Sözleşmesi</dc:title>
  <dc:subject/>
  <dc:creator>KUDDUSI UCAR</dc:creator>
  <cp:keywords>TURKCELL GİZLİ</cp:keywords>
  <cp:lastModifiedBy>KUDDUSI UCAR</cp:lastModifiedBy>
  <cp:revision>2</cp:revision>
  <cp:lastPrinted>2016-05-04T08:59:00Z</cp:lastPrinted>
  <dcterms:created xsi:type="dcterms:W3CDTF">2022-03-23T05:57:00Z</dcterms:created>
  <dcterms:modified xsi:type="dcterms:W3CDTF">2022-03-23T05:57:00Z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5df99ffe-c437-420d-ba4b-3c4ce83c3ef1</vt:lpwstr>
  </property>
  <property fmtid="{D5CDD505-2E9C-101B-9397-08002B2CF9AE}" pid="4" name="TurkcellTURKCELL CLASSIFICATION">
    <vt:lpwstr>TURKCELL GİZLİ</vt:lpwstr>
  </property>
  <property fmtid="{D5CDD505-2E9C-101B-9397-08002B2CF9AE}" pid="5" name="TURKCELLCLASSIFICATION">
    <vt:lpwstr>TURKCELL DAHİLİ</vt:lpwstr>
  </property>
</Properties>
</file>